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B73BC" w14:textId="77777777" w:rsidR="00540AB2" w:rsidRPr="00C01761" w:rsidRDefault="00C00683" w:rsidP="003F161A">
      <w:pPr>
        <w:spacing w:before="56"/>
        <w:ind w:left="7" w:right="39"/>
        <w:jc w:val="center"/>
        <w:rPr>
          <w:b/>
          <w:sz w:val="24"/>
          <w:szCs w:val="24"/>
        </w:rPr>
      </w:pPr>
      <w:r w:rsidRPr="00C01761">
        <w:rPr>
          <w:b/>
          <w:sz w:val="24"/>
          <w:szCs w:val="24"/>
        </w:rPr>
        <w:t>Ek-</w:t>
      </w:r>
      <w:r w:rsidRPr="00C01761">
        <w:rPr>
          <w:b/>
          <w:spacing w:val="-10"/>
          <w:sz w:val="24"/>
          <w:szCs w:val="24"/>
        </w:rPr>
        <w:t>1</w:t>
      </w:r>
    </w:p>
    <w:p w14:paraId="3673A653" w14:textId="77777777" w:rsidR="00540AB2" w:rsidRPr="00C01761" w:rsidRDefault="00540AB2" w:rsidP="003F161A">
      <w:pPr>
        <w:pStyle w:val="GvdeMetni"/>
        <w:rPr>
          <w:b/>
        </w:rPr>
      </w:pPr>
    </w:p>
    <w:p w14:paraId="0DC08C62" w14:textId="77777777" w:rsidR="002B3DC8" w:rsidRPr="00C01761" w:rsidRDefault="002B3DC8" w:rsidP="003F161A">
      <w:pPr>
        <w:pStyle w:val="GvdeMetni"/>
        <w:rPr>
          <w:b/>
        </w:rPr>
      </w:pPr>
    </w:p>
    <w:p w14:paraId="2ED630FE" w14:textId="77777777" w:rsidR="002B3DC8" w:rsidRPr="00C01761" w:rsidRDefault="002B3DC8" w:rsidP="003F161A">
      <w:pPr>
        <w:pStyle w:val="GvdeMetni"/>
        <w:rPr>
          <w:b/>
        </w:rPr>
      </w:pPr>
    </w:p>
    <w:p w14:paraId="6A224C40" w14:textId="77777777" w:rsidR="002B3DC8" w:rsidRPr="00C01761" w:rsidRDefault="002B3DC8" w:rsidP="003F161A">
      <w:pPr>
        <w:pStyle w:val="GvdeMetni"/>
        <w:rPr>
          <w:b/>
        </w:rPr>
      </w:pPr>
    </w:p>
    <w:p w14:paraId="40D41422" w14:textId="77777777" w:rsidR="00540AB2" w:rsidRPr="00C01761" w:rsidRDefault="00540AB2" w:rsidP="003F161A">
      <w:pPr>
        <w:pStyle w:val="GvdeMetni"/>
        <w:rPr>
          <w:b/>
        </w:rPr>
      </w:pPr>
    </w:p>
    <w:p w14:paraId="231530DF" w14:textId="77777777" w:rsidR="00540AB2" w:rsidRPr="00C01761" w:rsidRDefault="00540AB2" w:rsidP="003F161A">
      <w:pPr>
        <w:pStyle w:val="GvdeMetni"/>
        <w:rPr>
          <w:b/>
        </w:rPr>
      </w:pPr>
    </w:p>
    <w:p w14:paraId="7F00B0A7" w14:textId="77777777" w:rsidR="002B3DC8" w:rsidRPr="00C01761" w:rsidRDefault="002B3DC8" w:rsidP="003F161A">
      <w:pPr>
        <w:ind w:right="39"/>
        <w:jc w:val="center"/>
        <w:rPr>
          <w:b/>
          <w:sz w:val="24"/>
          <w:szCs w:val="24"/>
        </w:rPr>
      </w:pPr>
      <w:r w:rsidRPr="00C01761">
        <w:rPr>
          <w:b/>
          <w:sz w:val="24"/>
          <w:szCs w:val="24"/>
        </w:rPr>
        <w:t>BİRİM</w:t>
      </w:r>
      <w:r w:rsidRPr="00C01761">
        <w:rPr>
          <w:b/>
          <w:spacing w:val="-4"/>
          <w:sz w:val="24"/>
          <w:szCs w:val="24"/>
        </w:rPr>
        <w:t xml:space="preserve"> </w:t>
      </w:r>
      <w:r w:rsidRPr="00C01761">
        <w:rPr>
          <w:b/>
          <w:sz w:val="24"/>
          <w:szCs w:val="24"/>
        </w:rPr>
        <w:t>ÖZ</w:t>
      </w:r>
      <w:r w:rsidRPr="00C01761">
        <w:rPr>
          <w:b/>
          <w:spacing w:val="-1"/>
          <w:sz w:val="24"/>
          <w:szCs w:val="24"/>
        </w:rPr>
        <w:t xml:space="preserve"> </w:t>
      </w:r>
      <w:r w:rsidRPr="00C01761">
        <w:rPr>
          <w:b/>
          <w:sz w:val="24"/>
          <w:szCs w:val="24"/>
        </w:rPr>
        <w:t>DEĞERLENDİRME</w:t>
      </w:r>
      <w:r w:rsidRPr="00C01761">
        <w:rPr>
          <w:b/>
          <w:spacing w:val="-1"/>
          <w:sz w:val="24"/>
          <w:szCs w:val="24"/>
        </w:rPr>
        <w:t xml:space="preserve"> </w:t>
      </w:r>
      <w:r w:rsidRPr="00C01761">
        <w:rPr>
          <w:b/>
          <w:spacing w:val="-2"/>
          <w:sz w:val="24"/>
          <w:szCs w:val="24"/>
        </w:rPr>
        <w:t>RAPORU</w:t>
      </w:r>
    </w:p>
    <w:p w14:paraId="5885E81C" w14:textId="77777777" w:rsidR="00540AB2" w:rsidRPr="00C01761" w:rsidRDefault="00540AB2" w:rsidP="003F161A">
      <w:pPr>
        <w:pStyle w:val="GvdeMetni"/>
        <w:spacing w:before="209"/>
        <w:rPr>
          <w:b/>
        </w:rPr>
      </w:pPr>
    </w:p>
    <w:p w14:paraId="24265450" w14:textId="77777777" w:rsidR="002B3DC8" w:rsidRPr="00C01761" w:rsidRDefault="002B3DC8" w:rsidP="003F161A">
      <w:pPr>
        <w:pStyle w:val="GvdeMetni"/>
        <w:spacing w:before="209"/>
        <w:rPr>
          <w:b/>
        </w:rPr>
      </w:pPr>
    </w:p>
    <w:p w14:paraId="6D7D483E" w14:textId="77777777" w:rsidR="002B3DC8" w:rsidRPr="00C01761" w:rsidRDefault="002B3DC8" w:rsidP="003F161A">
      <w:pPr>
        <w:pStyle w:val="GvdeMetni"/>
        <w:spacing w:before="209"/>
        <w:rPr>
          <w:b/>
        </w:rPr>
      </w:pPr>
    </w:p>
    <w:p w14:paraId="7A4961CA" w14:textId="77777777" w:rsidR="002B3DC8" w:rsidRPr="00C01761" w:rsidRDefault="002B3DC8" w:rsidP="003F161A">
      <w:pPr>
        <w:pStyle w:val="GvdeMetni"/>
        <w:spacing w:before="209"/>
        <w:rPr>
          <w:b/>
        </w:rPr>
      </w:pPr>
    </w:p>
    <w:p w14:paraId="6C39788B" w14:textId="77777777" w:rsidR="00540AB2" w:rsidRPr="00C01761" w:rsidRDefault="00C00683" w:rsidP="003F161A">
      <w:pPr>
        <w:spacing w:before="1"/>
        <w:ind w:left="5" w:right="39"/>
        <w:jc w:val="center"/>
        <w:rPr>
          <w:b/>
          <w:sz w:val="24"/>
          <w:szCs w:val="24"/>
        </w:rPr>
      </w:pPr>
      <w:r w:rsidRPr="00C01761">
        <w:rPr>
          <w:b/>
          <w:sz w:val="24"/>
          <w:szCs w:val="24"/>
        </w:rPr>
        <w:t xml:space="preserve">AKSARAY </w:t>
      </w:r>
      <w:r w:rsidRPr="00C01761">
        <w:rPr>
          <w:b/>
          <w:spacing w:val="-2"/>
          <w:sz w:val="24"/>
          <w:szCs w:val="24"/>
        </w:rPr>
        <w:t>ÜNİVERSİTESİ</w:t>
      </w:r>
    </w:p>
    <w:p w14:paraId="73D25791" w14:textId="77777777" w:rsidR="00C00683" w:rsidRPr="00C01761" w:rsidRDefault="00C00683" w:rsidP="003F161A">
      <w:pPr>
        <w:ind w:right="39"/>
        <w:jc w:val="center"/>
        <w:rPr>
          <w:b/>
          <w:sz w:val="24"/>
          <w:szCs w:val="24"/>
        </w:rPr>
      </w:pPr>
    </w:p>
    <w:p w14:paraId="6776453E" w14:textId="77777777" w:rsidR="002B3DC8" w:rsidRPr="00C01761" w:rsidRDefault="002B3DC8" w:rsidP="003F161A">
      <w:pPr>
        <w:ind w:right="39"/>
        <w:jc w:val="center"/>
        <w:rPr>
          <w:b/>
          <w:sz w:val="24"/>
          <w:szCs w:val="24"/>
        </w:rPr>
      </w:pPr>
    </w:p>
    <w:p w14:paraId="3F4B4732" w14:textId="77777777" w:rsidR="002B3DC8" w:rsidRPr="00C01761" w:rsidRDefault="002B3DC8" w:rsidP="003F161A">
      <w:pPr>
        <w:ind w:right="39"/>
        <w:jc w:val="center"/>
        <w:rPr>
          <w:b/>
          <w:sz w:val="24"/>
          <w:szCs w:val="24"/>
        </w:rPr>
      </w:pPr>
    </w:p>
    <w:p w14:paraId="45F723AD" w14:textId="77777777" w:rsidR="00540AB2" w:rsidRPr="00C01761" w:rsidRDefault="00C00683" w:rsidP="003F161A">
      <w:pPr>
        <w:ind w:right="39"/>
        <w:jc w:val="center"/>
        <w:rPr>
          <w:b/>
          <w:sz w:val="24"/>
          <w:szCs w:val="24"/>
        </w:rPr>
      </w:pPr>
      <w:r w:rsidRPr="00C01761">
        <w:rPr>
          <w:b/>
          <w:sz w:val="24"/>
          <w:szCs w:val="24"/>
        </w:rPr>
        <w:t>Sosyal Bilimler</w:t>
      </w:r>
      <w:r w:rsidRPr="00C01761">
        <w:rPr>
          <w:b/>
          <w:spacing w:val="-2"/>
          <w:sz w:val="24"/>
          <w:szCs w:val="24"/>
        </w:rPr>
        <w:t xml:space="preserve"> Enstitüsü</w:t>
      </w:r>
    </w:p>
    <w:p w14:paraId="35208DDF" w14:textId="77777777" w:rsidR="00540AB2" w:rsidRPr="00C01761" w:rsidRDefault="00540AB2" w:rsidP="003F161A">
      <w:pPr>
        <w:pStyle w:val="GvdeMetni"/>
        <w:rPr>
          <w:b/>
        </w:rPr>
      </w:pPr>
    </w:p>
    <w:p w14:paraId="3CEF7EAD" w14:textId="77777777" w:rsidR="00C00683" w:rsidRPr="00C01761" w:rsidRDefault="00C00683" w:rsidP="003F161A">
      <w:pPr>
        <w:pStyle w:val="GvdeMetni"/>
        <w:rPr>
          <w:b/>
        </w:rPr>
      </w:pPr>
    </w:p>
    <w:p w14:paraId="4ADB8472" w14:textId="77777777" w:rsidR="00C00683" w:rsidRPr="00C01761" w:rsidRDefault="00C00683" w:rsidP="003F161A">
      <w:pPr>
        <w:pStyle w:val="GvdeMetni"/>
        <w:rPr>
          <w:b/>
        </w:rPr>
      </w:pPr>
    </w:p>
    <w:p w14:paraId="6274DBD5" w14:textId="77777777" w:rsidR="00C00683" w:rsidRPr="00C01761" w:rsidRDefault="00C00683" w:rsidP="003F161A">
      <w:pPr>
        <w:ind w:right="39"/>
        <w:jc w:val="center"/>
        <w:rPr>
          <w:b/>
          <w:sz w:val="24"/>
          <w:szCs w:val="24"/>
        </w:rPr>
      </w:pPr>
    </w:p>
    <w:p w14:paraId="38227317" w14:textId="77777777" w:rsidR="00C00683" w:rsidRPr="00C01761" w:rsidRDefault="00C00683" w:rsidP="003F161A">
      <w:pPr>
        <w:ind w:right="39"/>
        <w:jc w:val="center"/>
        <w:rPr>
          <w:b/>
          <w:sz w:val="24"/>
          <w:szCs w:val="24"/>
        </w:rPr>
      </w:pPr>
    </w:p>
    <w:p w14:paraId="1CA604BC" w14:textId="77777777" w:rsidR="00C00683" w:rsidRPr="00C01761" w:rsidRDefault="00C00683" w:rsidP="003F161A">
      <w:pPr>
        <w:ind w:right="39"/>
        <w:jc w:val="center"/>
        <w:rPr>
          <w:b/>
          <w:sz w:val="24"/>
          <w:szCs w:val="24"/>
        </w:rPr>
      </w:pPr>
    </w:p>
    <w:p w14:paraId="28106FCC" w14:textId="77777777" w:rsidR="00C00683" w:rsidRPr="00C01761" w:rsidRDefault="00C00683" w:rsidP="003F161A">
      <w:pPr>
        <w:ind w:right="39"/>
        <w:jc w:val="center"/>
        <w:rPr>
          <w:b/>
          <w:sz w:val="24"/>
          <w:szCs w:val="24"/>
        </w:rPr>
      </w:pPr>
    </w:p>
    <w:p w14:paraId="199DB43C" w14:textId="77777777" w:rsidR="00C00683" w:rsidRPr="00C01761" w:rsidRDefault="00C00683" w:rsidP="003F161A">
      <w:pPr>
        <w:pStyle w:val="GvdeMetni"/>
        <w:rPr>
          <w:b/>
        </w:rPr>
      </w:pPr>
    </w:p>
    <w:p w14:paraId="52183471" w14:textId="77777777" w:rsidR="00C00683" w:rsidRPr="00C01761" w:rsidRDefault="00C00683" w:rsidP="003F161A">
      <w:pPr>
        <w:pStyle w:val="GvdeMetni"/>
        <w:rPr>
          <w:b/>
        </w:rPr>
      </w:pPr>
    </w:p>
    <w:p w14:paraId="05A0BA4E" w14:textId="77777777" w:rsidR="00C00683" w:rsidRPr="00C01761" w:rsidRDefault="00C00683" w:rsidP="003F161A">
      <w:pPr>
        <w:pStyle w:val="GvdeMetni"/>
        <w:rPr>
          <w:b/>
        </w:rPr>
      </w:pPr>
    </w:p>
    <w:p w14:paraId="0218015B" w14:textId="77777777" w:rsidR="00C00683" w:rsidRPr="00C01761" w:rsidRDefault="00C00683" w:rsidP="003F161A">
      <w:pPr>
        <w:pStyle w:val="GvdeMetni"/>
        <w:rPr>
          <w:b/>
        </w:rPr>
      </w:pPr>
    </w:p>
    <w:p w14:paraId="6DF8AA51" w14:textId="77777777" w:rsidR="00C00683" w:rsidRPr="00C01761" w:rsidRDefault="00C00683" w:rsidP="003F161A">
      <w:pPr>
        <w:pStyle w:val="GvdeMetni"/>
        <w:rPr>
          <w:b/>
        </w:rPr>
      </w:pPr>
    </w:p>
    <w:p w14:paraId="77AAD059" w14:textId="77777777" w:rsidR="00C00683" w:rsidRPr="00C01761" w:rsidRDefault="00C00683" w:rsidP="003F161A">
      <w:pPr>
        <w:pStyle w:val="GvdeMetni"/>
        <w:rPr>
          <w:b/>
        </w:rPr>
      </w:pPr>
    </w:p>
    <w:p w14:paraId="6F07DEE4" w14:textId="77777777" w:rsidR="00C00683" w:rsidRPr="00C01761" w:rsidRDefault="00C00683" w:rsidP="003F161A">
      <w:pPr>
        <w:pStyle w:val="GvdeMetni"/>
        <w:rPr>
          <w:b/>
        </w:rPr>
      </w:pPr>
    </w:p>
    <w:p w14:paraId="1BFEB4B6" w14:textId="77777777" w:rsidR="00C00683" w:rsidRPr="00C01761" w:rsidRDefault="00C00683" w:rsidP="003F161A">
      <w:pPr>
        <w:pStyle w:val="GvdeMetni"/>
        <w:rPr>
          <w:b/>
        </w:rPr>
      </w:pPr>
    </w:p>
    <w:p w14:paraId="1567628B" w14:textId="77777777" w:rsidR="00C00683" w:rsidRPr="00C01761" w:rsidRDefault="00C00683" w:rsidP="003F161A">
      <w:pPr>
        <w:pStyle w:val="GvdeMetni"/>
        <w:rPr>
          <w:b/>
        </w:rPr>
      </w:pPr>
    </w:p>
    <w:p w14:paraId="3A3C195B" w14:textId="77777777" w:rsidR="00C00683" w:rsidRPr="00C01761" w:rsidRDefault="00C00683" w:rsidP="003F161A">
      <w:pPr>
        <w:pStyle w:val="GvdeMetni"/>
        <w:rPr>
          <w:b/>
        </w:rPr>
      </w:pPr>
    </w:p>
    <w:p w14:paraId="2EA58E01" w14:textId="77777777" w:rsidR="00C00683" w:rsidRPr="00C01761" w:rsidRDefault="00C00683" w:rsidP="003F161A">
      <w:pPr>
        <w:pStyle w:val="GvdeMetni"/>
        <w:rPr>
          <w:b/>
        </w:rPr>
      </w:pPr>
    </w:p>
    <w:p w14:paraId="20457CF4" w14:textId="77777777" w:rsidR="00C00683" w:rsidRPr="00C01761" w:rsidRDefault="00C00683" w:rsidP="003F161A">
      <w:pPr>
        <w:pStyle w:val="GvdeMetni"/>
        <w:rPr>
          <w:b/>
        </w:rPr>
      </w:pPr>
    </w:p>
    <w:p w14:paraId="24D76626" w14:textId="77777777" w:rsidR="00C00683" w:rsidRPr="00C01761" w:rsidRDefault="00C00683" w:rsidP="003F161A">
      <w:pPr>
        <w:pStyle w:val="GvdeMetni"/>
        <w:rPr>
          <w:b/>
        </w:rPr>
      </w:pPr>
    </w:p>
    <w:p w14:paraId="76767A8C" w14:textId="77777777" w:rsidR="00C00683" w:rsidRPr="00C01761" w:rsidRDefault="00C00683" w:rsidP="003F161A">
      <w:pPr>
        <w:pStyle w:val="GvdeMetni"/>
        <w:rPr>
          <w:b/>
        </w:rPr>
      </w:pPr>
    </w:p>
    <w:p w14:paraId="3A483649" w14:textId="77777777" w:rsidR="00C00683" w:rsidRPr="00C01761" w:rsidRDefault="00C00683" w:rsidP="003F161A">
      <w:pPr>
        <w:pStyle w:val="GvdeMetni"/>
        <w:rPr>
          <w:b/>
        </w:rPr>
      </w:pPr>
    </w:p>
    <w:p w14:paraId="7F5757DF" w14:textId="77777777" w:rsidR="00C00683" w:rsidRPr="00C01761" w:rsidRDefault="00C00683" w:rsidP="003F161A">
      <w:pPr>
        <w:pStyle w:val="GvdeMetni"/>
        <w:rPr>
          <w:b/>
        </w:rPr>
      </w:pPr>
    </w:p>
    <w:p w14:paraId="54D2FF8B" w14:textId="77777777" w:rsidR="00C00683" w:rsidRPr="00C01761" w:rsidRDefault="00C00683" w:rsidP="003F161A">
      <w:pPr>
        <w:pStyle w:val="GvdeMetni"/>
        <w:rPr>
          <w:b/>
        </w:rPr>
      </w:pPr>
    </w:p>
    <w:p w14:paraId="3DA26950" w14:textId="77777777" w:rsidR="00C00683" w:rsidRPr="00C01761" w:rsidRDefault="00C00683" w:rsidP="003F161A">
      <w:pPr>
        <w:pStyle w:val="GvdeMetni"/>
        <w:rPr>
          <w:b/>
        </w:rPr>
      </w:pPr>
    </w:p>
    <w:p w14:paraId="1AAEF888" w14:textId="77777777" w:rsidR="00C00683" w:rsidRPr="00C01761" w:rsidRDefault="00C00683" w:rsidP="003F161A">
      <w:pPr>
        <w:pStyle w:val="GvdeMetni"/>
        <w:rPr>
          <w:b/>
        </w:rPr>
      </w:pPr>
    </w:p>
    <w:p w14:paraId="45814469" w14:textId="77777777" w:rsidR="00C00683" w:rsidRPr="00C01761" w:rsidRDefault="00C00683" w:rsidP="003F161A">
      <w:pPr>
        <w:pStyle w:val="GvdeMetni"/>
        <w:rPr>
          <w:b/>
        </w:rPr>
      </w:pPr>
    </w:p>
    <w:p w14:paraId="0B2A432B" w14:textId="77777777" w:rsidR="00540AB2" w:rsidRPr="00C01761" w:rsidRDefault="00540AB2" w:rsidP="003F161A">
      <w:pPr>
        <w:pStyle w:val="GvdeMetni"/>
        <w:spacing w:before="1"/>
        <w:rPr>
          <w:b/>
        </w:rPr>
      </w:pPr>
    </w:p>
    <w:p w14:paraId="6F5F85FC" w14:textId="77777777" w:rsidR="00540AB2" w:rsidRPr="00C01761" w:rsidRDefault="00C00683" w:rsidP="003F161A">
      <w:pPr>
        <w:ind w:left="5" w:right="39"/>
        <w:jc w:val="center"/>
        <w:rPr>
          <w:b/>
          <w:sz w:val="24"/>
          <w:szCs w:val="24"/>
        </w:rPr>
      </w:pPr>
      <w:r w:rsidRPr="00C01761">
        <w:rPr>
          <w:b/>
          <w:sz w:val="24"/>
          <w:szCs w:val="24"/>
        </w:rPr>
        <w:t>OCAK</w:t>
      </w:r>
      <w:r w:rsidRPr="00C01761">
        <w:rPr>
          <w:b/>
          <w:spacing w:val="1"/>
          <w:sz w:val="24"/>
          <w:szCs w:val="24"/>
        </w:rPr>
        <w:t xml:space="preserve"> </w:t>
      </w:r>
      <w:r w:rsidRPr="00C01761">
        <w:rPr>
          <w:b/>
          <w:spacing w:val="-4"/>
          <w:sz w:val="24"/>
          <w:szCs w:val="24"/>
        </w:rPr>
        <w:t>202</w:t>
      </w:r>
      <w:r w:rsidR="00867554" w:rsidRPr="00C01761">
        <w:rPr>
          <w:b/>
          <w:spacing w:val="-4"/>
          <w:sz w:val="24"/>
          <w:szCs w:val="24"/>
        </w:rPr>
        <w:t>5</w:t>
      </w:r>
    </w:p>
    <w:p w14:paraId="3EA40BAF" w14:textId="77777777" w:rsidR="00540AB2" w:rsidRPr="00C01761" w:rsidRDefault="00540AB2" w:rsidP="003F161A">
      <w:pPr>
        <w:jc w:val="center"/>
        <w:rPr>
          <w:sz w:val="24"/>
          <w:szCs w:val="24"/>
        </w:rPr>
        <w:sectPr w:rsidR="00540AB2" w:rsidRPr="00C01761">
          <w:footerReference w:type="default" r:id="rId7"/>
          <w:type w:val="continuous"/>
          <w:pgSz w:w="11910" w:h="16840"/>
          <w:pgMar w:top="1060" w:right="440" w:bottom="1200" w:left="760" w:header="0" w:footer="1000" w:gutter="0"/>
          <w:pgNumType w:start="1"/>
          <w:cols w:space="708"/>
        </w:sectPr>
      </w:pPr>
    </w:p>
    <w:p w14:paraId="36610B39" w14:textId="77777777" w:rsidR="00540AB2" w:rsidRPr="00C01761" w:rsidRDefault="00C00683" w:rsidP="003F161A">
      <w:pPr>
        <w:pStyle w:val="Balk1"/>
        <w:spacing w:before="73"/>
        <w:rPr>
          <w:spacing w:val="-2"/>
        </w:rPr>
      </w:pPr>
      <w:r w:rsidRPr="00C01761">
        <w:lastRenderedPageBreak/>
        <w:t>BİRİM</w:t>
      </w:r>
      <w:r w:rsidRPr="00C01761">
        <w:rPr>
          <w:spacing w:val="-3"/>
        </w:rPr>
        <w:t xml:space="preserve"> </w:t>
      </w:r>
      <w:r w:rsidRPr="00C01761">
        <w:t>ÖZ</w:t>
      </w:r>
      <w:r w:rsidRPr="00C01761">
        <w:rPr>
          <w:spacing w:val="-2"/>
        </w:rPr>
        <w:t xml:space="preserve"> </w:t>
      </w:r>
      <w:r w:rsidRPr="00C01761">
        <w:t>DEĞERLENDİRME</w:t>
      </w:r>
      <w:r w:rsidRPr="00C01761">
        <w:rPr>
          <w:spacing w:val="-2"/>
        </w:rPr>
        <w:t xml:space="preserve"> RAPORU</w:t>
      </w:r>
    </w:p>
    <w:p w14:paraId="43F84A98" w14:textId="77777777" w:rsidR="00672893" w:rsidRPr="00C01761" w:rsidRDefault="00672893" w:rsidP="003F161A">
      <w:pPr>
        <w:pStyle w:val="Balk1"/>
        <w:spacing w:before="73"/>
        <w:rPr>
          <w:spacing w:val="-2"/>
        </w:rPr>
      </w:pPr>
    </w:p>
    <w:p w14:paraId="27528E99" w14:textId="77777777" w:rsidR="00672893" w:rsidRPr="00C01761" w:rsidRDefault="00672893" w:rsidP="00497159">
      <w:pPr>
        <w:ind w:left="426"/>
        <w:rPr>
          <w:b/>
          <w:sz w:val="24"/>
          <w:szCs w:val="24"/>
        </w:rPr>
      </w:pPr>
      <w:r w:rsidRPr="00C01761">
        <w:rPr>
          <w:b/>
          <w:sz w:val="24"/>
          <w:szCs w:val="24"/>
        </w:rPr>
        <w:t>ÖZET</w:t>
      </w:r>
    </w:p>
    <w:p w14:paraId="4672C21E" w14:textId="2DFCC8C3" w:rsidR="00DA311E" w:rsidRPr="00497159" w:rsidRDefault="000E33B6" w:rsidP="00497159">
      <w:pPr>
        <w:pStyle w:val="GvdeMetni"/>
        <w:spacing w:before="139"/>
        <w:ind w:left="372" w:right="408" w:firstLine="762"/>
        <w:jc w:val="both"/>
      </w:pPr>
      <w:r w:rsidRPr="00497159">
        <w:t>Sosyal Bilimler Enstitüsü güçlü ve gelişmeye açık yönlerini tanımak ve iyileştirme süreçlerine katkı sağlamak amacıyla her yıl Birim Öz Değerlendirme Raporu [</w:t>
      </w:r>
      <w:r w:rsidR="00672893" w:rsidRPr="00497159">
        <w:t>BÖDR</w:t>
      </w:r>
      <w:r w:rsidRPr="00497159">
        <w:t xml:space="preserve">] hazırlamaktadır. </w:t>
      </w:r>
      <w:r w:rsidR="009A1D33" w:rsidRPr="00497159">
        <w:t xml:space="preserve">Raporun hazırlanma süreci Enstitünün en üst düzeyde fayda sağlamasını imkân sunan bir fırsat olup </w:t>
      </w:r>
      <w:r w:rsidR="00982C53" w:rsidRPr="00497159">
        <w:t xml:space="preserve">    </w:t>
      </w:r>
      <w:r w:rsidR="002C2A80" w:rsidRPr="00497159">
        <w:t xml:space="preserve">     p</w:t>
      </w:r>
      <w:r w:rsidR="009A1D33" w:rsidRPr="00497159">
        <w:t xml:space="preserve">aydaşlarla iletişim, iş birliği, öz değerlendirme ve kalite güvence kültürünün yaygınlaştırılması amacıyla kullanılmaktadır. </w:t>
      </w:r>
      <w:r w:rsidR="00607A9D" w:rsidRPr="00497159">
        <w:t xml:space="preserve">Raporun hazırlanma sürecinde tüm alt birimlerin katılımı sağlanarak çalışmalar şeffaf şekilde yürütülmüştür. </w:t>
      </w:r>
      <w:r w:rsidR="00982C53" w:rsidRPr="00497159">
        <w:t xml:space="preserve"> </w:t>
      </w:r>
    </w:p>
    <w:p w14:paraId="3B8DE5C5" w14:textId="501F6E4C" w:rsidR="000E33B6" w:rsidRPr="00C01761" w:rsidRDefault="00607A9D" w:rsidP="00497159">
      <w:pPr>
        <w:pStyle w:val="GvdeMetni"/>
        <w:spacing w:before="139"/>
        <w:ind w:left="372" w:right="408" w:firstLine="708"/>
        <w:jc w:val="both"/>
      </w:pPr>
      <w:r w:rsidRPr="00497159">
        <w:t xml:space="preserve">Sosyal Bilimler Enstitüsü Aksaray </w:t>
      </w:r>
      <w:r w:rsidR="000E33B6" w:rsidRPr="00497159">
        <w:t>Üniversite</w:t>
      </w:r>
      <w:r w:rsidRPr="00497159">
        <w:t>sinin</w:t>
      </w:r>
      <w:r w:rsidR="008555C4" w:rsidRPr="00497159">
        <w:t xml:space="preserve"> Kalite Komisyonu </w:t>
      </w:r>
      <w:r w:rsidR="000E33B6" w:rsidRPr="00497159">
        <w:t>tarafından her yıl düzenli olarak</w:t>
      </w:r>
      <w:r w:rsidR="00DA311E" w:rsidRPr="00497159">
        <w:t xml:space="preserve"> izlenmektedir.</w:t>
      </w:r>
      <w:r w:rsidR="000E33B6" w:rsidRPr="00497159">
        <w:t xml:space="preserve"> Ayrıca iç değerlendirme faaliyetlerini yönetmek için </w:t>
      </w:r>
      <w:r w:rsidR="00DA311E" w:rsidRPr="00497159">
        <w:t>Birim Faaliyet Raporu [BDİR]</w:t>
      </w:r>
      <w:r w:rsidR="000E33B6" w:rsidRPr="00497159">
        <w:t xml:space="preserve"> hazırlanmakta ve Üniversitemiz </w:t>
      </w:r>
      <w:r w:rsidR="00DA311E" w:rsidRPr="00497159">
        <w:t>Strateji Geliştirme Daire Başkanlığına</w:t>
      </w:r>
      <w:r w:rsidR="000E33B6" w:rsidRPr="00497159">
        <w:t xml:space="preserve"> gönderilmektedir.</w:t>
      </w:r>
    </w:p>
    <w:p w14:paraId="4DB48D7C" w14:textId="60D73ACA" w:rsidR="00672893" w:rsidRPr="00C01761" w:rsidRDefault="00672893" w:rsidP="00497159">
      <w:pPr>
        <w:pStyle w:val="GvdeMetni"/>
        <w:spacing w:before="139"/>
        <w:ind w:left="372" w:right="408" w:firstLine="708"/>
        <w:jc w:val="both"/>
      </w:pPr>
      <w:r w:rsidRPr="00497159">
        <w:t>Enstitü</w:t>
      </w:r>
      <w:r w:rsidR="00DA311E" w:rsidRPr="00497159">
        <w:t xml:space="preserve"> bağlı </w:t>
      </w:r>
      <w:r w:rsidRPr="00497159">
        <w:t xml:space="preserve">anabilim dalı başkanlıklarından </w:t>
      </w:r>
      <w:r w:rsidR="00DA311E" w:rsidRPr="00497159">
        <w:t xml:space="preserve">elde ettikleri </w:t>
      </w:r>
      <w:r w:rsidR="00CB3532" w:rsidRPr="00497159">
        <w:t>bilgilerle</w:t>
      </w:r>
      <w:r w:rsidRPr="00497159">
        <w:t xml:space="preserve"> güçlü ve gelişmeye açık yönlerini </w:t>
      </w:r>
      <w:r w:rsidR="00DA311E" w:rsidRPr="00497159">
        <w:t xml:space="preserve">tanıyıp çevreden gelen fırsat ve tehditleri belirleyip Anabilim Dalı ve Enstitünün gelişmesi için planlama ve değerlendirme çalışmaları yapmaktadır. </w:t>
      </w:r>
      <w:r w:rsidRPr="00497159">
        <w:t xml:space="preserve"> </w:t>
      </w:r>
      <w:r w:rsidR="00DA311E" w:rsidRPr="00497159">
        <w:t xml:space="preserve">Anabilim Dallarının yaptığı öz değerlendirme ile paydaşlarla iletişim, işbirliği, kalite güvence kültürünün yaygınlaştırılması ve içselleştirilmesi amaçlanmaktadır. </w:t>
      </w:r>
    </w:p>
    <w:p w14:paraId="22A49C80" w14:textId="77777777" w:rsidR="00672893" w:rsidRDefault="00672893" w:rsidP="003F161A">
      <w:pPr>
        <w:pStyle w:val="Balk1"/>
        <w:spacing w:before="73"/>
      </w:pPr>
    </w:p>
    <w:p w14:paraId="201494CC" w14:textId="77777777" w:rsidR="00540AB2" w:rsidRPr="00C01761" w:rsidRDefault="00C00683" w:rsidP="003F161A">
      <w:pPr>
        <w:pStyle w:val="ListeParagraf"/>
        <w:numPr>
          <w:ilvl w:val="0"/>
          <w:numId w:val="1"/>
        </w:numPr>
        <w:tabs>
          <w:tab w:val="left" w:pos="652"/>
        </w:tabs>
        <w:spacing w:before="140"/>
        <w:ind w:left="652" w:hanging="280"/>
        <w:rPr>
          <w:b/>
          <w:sz w:val="24"/>
          <w:szCs w:val="24"/>
        </w:rPr>
      </w:pPr>
      <w:r w:rsidRPr="00C01761">
        <w:rPr>
          <w:b/>
          <w:sz w:val="24"/>
          <w:szCs w:val="24"/>
        </w:rPr>
        <w:t>BİRİM</w:t>
      </w:r>
      <w:r w:rsidRPr="00C01761">
        <w:rPr>
          <w:b/>
          <w:spacing w:val="-5"/>
          <w:sz w:val="24"/>
          <w:szCs w:val="24"/>
        </w:rPr>
        <w:t xml:space="preserve"> </w:t>
      </w:r>
      <w:r w:rsidRPr="00C01761">
        <w:rPr>
          <w:b/>
          <w:sz w:val="24"/>
          <w:szCs w:val="24"/>
        </w:rPr>
        <w:t>HAKKINDA</w:t>
      </w:r>
      <w:r w:rsidRPr="00C01761">
        <w:rPr>
          <w:b/>
          <w:spacing w:val="-4"/>
          <w:sz w:val="24"/>
          <w:szCs w:val="24"/>
        </w:rPr>
        <w:t xml:space="preserve"> </w:t>
      </w:r>
      <w:r w:rsidRPr="00C01761">
        <w:rPr>
          <w:b/>
          <w:spacing w:val="-2"/>
          <w:sz w:val="24"/>
          <w:szCs w:val="24"/>
        </w:rPr>
        <w:t>BİLGİLER</w:t>
      </w:r>
    </w:p>
    <w:p w14:paraId="509D15B9" w14:textId="77777777" w:rsidR="00540AB2" w:rsidRPr="00C01761" w:rsidRDefault="00C00683" w:rsidP="003F161A">
      <w:pPr>
        <w:spacing w:before="137"/>
        <w:ind w:left="372"/>
        <w:jc w:val="both"/>
        <w:rPr>
          <w:b/>
          <w:sz w:val="24"/>
          <w:szCs w:val="24"/>
        </w:rPr>
      </w:pPr>
      <w:r w:rsidRPr="00C01761">
        <w:rPr>
          <w:b/>
          <w:sz w:val="24"/>
          <w:szCs w:val="24"/>
        </w:rPr>
        <w:t>İletişim</w:t>
      </w:r>
      <w:r w:rsidRPr="00C01761">
        <w:rPr>
          <w:b/>
          <w:spacing w:val="-5"/>
          <w:sz w:val="24"/>
          <w:szCs w:val="24"/>
        </w:rPr>
        <w:t xml:space="preserve"> </w:t>
      </w:r>
      <w:r w:rsidRPr="00C01761">
        <w:rPr>
          <w:b/>
          <w:spacing w:val="-2"/>
          <w:sz w:val="24"/>
          <w:szCs w:val="24"/>
        </w:rPr>
        <w:t>Bilgileri</w:t>
      </w:r>
    </w:p>
    <w:p w14:paraId="35573C37" w14:textId="77777777" w:rsidR="00540AB2" w:rsidRPr="00C01761" w:rsidRDefault="00540AB2" w:rsidP="003F161A">
      <w:pPr>
        <w:pStyle w:val="GvdeMetni"/>
        <w:rPr>
          <w:b/>
        </w:rPr>
      </w:pPr>
    </w:p>
    <w:tbl>
      <w:tblPr>
        <w:tblStyle w:val="TableNormal"/>
        <w:tblW w:w="0" w:type="auto"/>
        <w:tblInd w:w="40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277"/>
        <w:gridCol w:w="3260"/>
        <w:gridCol w:w="2126"/>
        <w:gridCol w:w="2532"/>
      </w:tblGrid>
      <w:tr w:rsidR="00540AB2" w:rsidRPr="00C01761" w14:paraId="1DA85C61" w14:textId="77777777">
        <w:trPr>
          <w:trHeight w:val="767"/>
        </w:trPr>
        <w:tc>
          <w:tcPr>
            <w:tcW w:w="10195" w:type="dxa"/>
            <w:gridSpan w:val="4"/>
            <w:tcBorders>
              <w:bottom w:val="single" w:sz="4" w:space="0" w:color="000000"/>
            </w:tcBorders>
          </w:tcPr>
          <w:p w14:paraId="6EADD3EF" w14:textId="77777777" w:rsidR="00540AB2" w:rsidRPr="00C01761" w:rsidRDefault="00C00683" w:rsidP="003F161A">
            <w:pPr>
              <w:pStyle w:val="TableParagraph"/>
              <w:spacing w:before="176"/>
              <w:ind w:left="10"/>
              <w:rPr>
                <w:rFonts w:ascii="Times New Roman" w:hAnsi="Times New Roman" w:cs="Times New Roman"/>
                <w:sz w:val="24"/>
                <w:szCs w:val="24"/>
              </w:rPr>
            </w:pPr>
            <w:r w:rsidRPr="00C01761">
              <w:rPr>
                <w:rFonts w:ascii="Times New Roman" w:hAnsi="Times New Roman" w:cs="Times New Roman"/>
                <w:sz w:val="24"/>
                <w:szCs w:val="24"/>
              </w:rPr>
              <w:t xml:space="preserve">Birim </w:t>
            </w:r>
            <w:r w:rsidRPr="00C01761">
              <w:rPr>
                <w:rFonts w:ascii="Times New Roman" w:hAnsi="Times New Roman" w:cs="Times New Roman"/>
                <w:spacing w:val="-2"/>
                <w:sz w:val="24"/>
                <w:szCs w:val="24"/>
              </w:rPr>
              <w:t>Yöneticisi</w:t>
            </w:r>
          </w:p>
        </w:tc>
      </w:tr>
      <w:tr w:rsidR="00540AB2" w:rsidRPr="00C01761" w14:paraId="181575C0" w14:textId="77777777" w:rsidTr="00C00683">
        <w:trPr>
          <w:trHeight w:val="414"/>
        </w:trPr>
        <w:tc>
          <w:tcPr>
            <w:tcW w:w="2277" w:type="dxa"/>
            <w:tcBorders>
              <w:top w:val="single" w:sz="4" w:space="0" w:color="000000"/>
              <w:bottom w:val="single" w:sz="4" w:space="0" w:color="000000"/>
              <w:right w:val="single" w:sz="4" w:space="0" w:color="000000"/>
            </w:tcBorders>
          </w:tcPr>
          <w:p w14:paraId="5EECC616" w14:textId="77777777" w:rsidR="00540AB2" w:rsidRPr="00C01761" w:rsidRDefault="00C00683" w:rsidP="003F161A">
            <w:pPr>
              <w:pStyle w:val="TableParagraph"/>
              <w:spacing w:before="1"/>
              <w:ind w:left="698"/>
              <w:jc w:val="left"/>
              <w:rPr>
                <w:rFonts w:ascii="Times New Roman" w:hAnsi="Times New Roman" w:cs="Times New Roman"/>
                <w:sz w:val="24"/>
                <w:szCs w:val="24"/>
              </w:rPr>
            </w:pPr>
            <w:r w:rsidRPr="00C01761">
              <w:rPr>
                <w:rFonts w:ascii="Times New Roman" w:hAnsi="Times New Roman" w:cs="Times New Roman"/>
                <w:sz w:val="24"/>
                <w:szCs w:val="24"/>
              </w:rPr>
              <w:t xml:space="preserve">Adı </w:t>
            </w:r>
            <w:r w:rsidRPr="00C01761">
              <w:rPr>
                <w:rFonts w:ascii="Times New Roman" w:hAnsi="Times New Roman" w:cs="Times New Roman"/>
                <w:spacing w:val="-2"/>
                <w:sz w:val="24"/>
                <w:szCs w:val="24"/>
              </w:rPr>
              <w:t>Soyadı</w:t>
            </w:r>
          </w:p>
        </w:tc>
        <w:tc>
          <w:tcPr>
            <w:tcW w:w="3260" w:type="dxa"/>
            <w:tcBorders>
              <w:top w:val="single" w:sz="4" w:space="0" w:color="000000"/>
              <w:left w:val="single" w:sz="4" w:space="0" w:color="000000"/>
              <w:bottom w:val="single" w:sz="4" w:space="0" w:color="000000"/>
              <w:right w:val="single" w:sz="4" w:space="0" w:color="000000"/>
            </w:tcBorders>
          </w:tcPr>
          <w:p w14:paraId="3C781375" w14:textId="77777777" w:rsidR="00540AB2" w:rsidRPr="00C01761" w:rsidRDefault="00C00683" w:rsidP="003F161A">
            <w:pPr>
              <w:pStyle w:val="TableParagraph"/>
              <w:spacing w:before="1"/>
              <w:ind w:left="11"/>
              <w:rPr>
                <w:rFonts w:ascii="Times New Roman" w:hAnsi="Times New Roman" w:cs="Times New Roman"/>
                <w:sz w:val="24"/>
                <w:szCs w:val="24"/>
              </w:rPr>
            </w:pPr>
            <w:r w:rsidRPr="00C01761">
              <w:rPr>
                <w:rFonts w:ascii="Times New Roman" w:hAnsi="Times New Roman" w:cs="Times New Roman"/>
                <w:spacing w:val="-2"/>
                <w:sz w:val="24"/>
                <w:szCs w:val="24"/>
              </w:rPr>
              <w:t>Adres</w:t>
            </w:r>
          </w:p>
        </w:tc>
        <w:tc>
          <w:tcPr>
            <w:tcW w:w="2126" w:type="dxa"/>
            <w:tcBorders>
              <w:top w:val="single" w:sz="4" w:space="0" w:color="000000"/>
              <w:left w:val="single" w:sz="4" w:space="0" w:color="000000"/>
              <w:bottom w:val="single" w:sz="4" w:space="0" w:color="000000"/>
              <w:right w:val="single" w:sz="4" w:space="0" w:color="000000"/>
            </w:tcBorders>
          </w:tcPr>
          <w:p w14:paraId="658F44B2" w14:textId="77777777" w:rsidR="00540AB2" w:rsidRPr="00C01761" w:rsidRDefault="00C00683" w:rsidP="003F161A">
            <w:pPr>
              <w:pStyle w:val="TableParagraph"/>
              <w:spacing w:before="1"/>
              <w:ind w:left="666"/>
              <w:jc w:val="left"/>
              <w:rPr>
                <w:rFonts w:ascii="Times New Roman" w:hAnsi="Times New Roman" w:cs="Times New Roman"/>
                <w:sz w:val="24"/>
                <w:szCs w:val="24"/>
              </w:rPr>
            </w:pPr>
            <w:r w:rsidRPr="00C01761">
              <w:rPr>
                <w:rFonts w:ascii="Times New Roman" w:hAnsi="Times New Roman" w:cs="Times New Roman"/>
                <w:spacing w:val="-2"/>
                <w:sz w:val="24"/>
                <w:szCs w:val="24"/>
              </w:rPr>
              <w:t>Telefon</w:t>
            </w:r>
          </w:p>
        </w:tc>
        <w:tc>
          <w:tcPr>
            <w:tcW w:w="2532" w:type="dxa"/>
            <w:tcBorders>
              <w:top w:val="single" w:sz="4" w:space="0" w:color="000000"/>
              <w:left w:val="single" w:sz="4" w:space="0" w:color="000000"/>
              <w:bottom w:val="single" w:sz="4" w:space="0" w:color="000000"/>
            </w:tcBorders>
          </w:tcPr>
          <w:p w14:paraId="444B4EA9" w14:textId="77777777" w:rsidR="00540AB2" w:rsidRPr="00C01761" w:rsidRDefault="00C00683" w:rsidP="003F161A">
            <w:pPr>
              <w:pStyle w:val="TableParagraph"/>
              <w:spacing w:before="1"/>
              <w:ind w:left="15"/>
              <w:rPr>
                <w:rFonts w:ascii="Times New Roman" w:hAnsi="Times New Roman" w:cs="Times New Roman"/>
                <w:sz w:val="24"/>
                <w:szCs w:val="24"/>
              </w:rPr>
            </w:pPr>
            <w:r w:rsidRPr="00C01761">
              <w:rPr>
                <w:rFonts w:ascii="Times New Roman" w:hAnsi="Times New Roman" w:cs="Times New Roman"/>
                <w:spacing w:val="-2"/>
                <w:sz w:val="24"/>
                <w:szCs w:val="24"/>
              </w:rPr>
              <w:t>E-posta</w:t>
            </w:r>
          </w:p>
        </w:tc>
      </w:tr>
      <w:tr w:rsidR="00540AB2" w:rsidRPr="00C01761" w14:paraId="374432C5" w14:textId="77777777" w:rsidTr="00C00683">
        <w:trPr>
          <w:trHeight w:val="2486"/>
        </w:trPr>
        <w:tc>
          <w:tcPr>
            <w:tcW w:w="2277" w:type="dxa"/>
            <w:tcBorders>
              <w:top w:val="single" w:sz="4" w:space="0" w:color="000000"/>
              <w:right w:val="single" w:sz="4" w:space="0" w:color="000000"/>
            </w:tcBorders>
          </w:tcPr>
          <w:p w14:paraId="0A52FDC0" w14:textId="77777777" w:rsidR="00540AB2" w:rsidRPr="00C01761" w:rsidRDefault="00540AB2" w:rsidP="003F161A">
            <w:pPr>
              <w:pStyle w:val="TableParagraph"/>
              <w:spacing w:before="138"/>
              <w:jc w:val="left"/>
              <w:rPr>
                <w:rFonts w:ascii="Times New Roman" w:hAnsi="Times New Roman" w:cs="Times New Roman"/>
                <w:b/>
                <w:sz w:val="24"/>
                <w:szCs w:val="24"/>
              </w:rPr>
            </w:pPr>
          </w:p>
          <w:p w14:paraId="2CDD6EAA" w14:textId="77777777" w:rsidR="00540AB2" w:rsidRPr="00C01761" w:rsidRDefault="00C00683" w:rsidP="003F161A">
            <w:pPr>
              <w:pStyle w:val="TableParagraph"/>
              <w:ind w:left="5" w:right="3"/>
              <w:rPr>
                <w:rFonts w:ascii="Times New Roman" w:hAnsi="Times New Roman" w:cs="Times New Roman"/>
                <w:sz w:val="24"/>
                <w:szCs w:val="24"/>
              </w:rPr>
            </w:pPr>
            <w:r w:rsidRPr="00C01761">
              <w:rPr>
                <w:rFonts w:ascii="Times New Roman" w:hAnsi="Times New Roman" w:cs="Times New Roman"/>
                <w:sz w:val="24"/>
                <w:szCs w:val="24"/>
              </w:rPr>
              <w:t>Prof.</w:t>
            </w:r>
            <w:r w:rsidRPr="00C01761">
              <w:rPr>
                <w:rFonts w:ascii="Times New Roman" w:hAnsi="Times New Roman" w:cs="Times New Roman"/>
                <w:spacing w:val="-2"/>
                <w:sz w:val="24"/>
                <w:szCs w:val="24"/>
              </w:rPr>
              <w:t xml:space="preserve"> </w:t>
            </w:r>
            <w:r w:rsidRPr="00C01761">
              <w:rPr>
                <w:rFonts w:ascii="Times New Roman" w:hAnsi="Times New Roman" w:cs="Times New Roman"/>
                <w:spacing w:val="-5"/>
                <w:sz w:val="24"/>
                <w:szCs w:val="24"/>
              </w:rPr>
              <w:t>Dr.</w:t>
            </w:r>
          </w:p>
          <w:p w14:paraId="45EB4746" w14:textId="77777777" w:rsidR="00540AB2" w:rsidRPr="00C01761" w:rsidRDefault="001F331E" w:rsidP="003F161A">
            <w:pPr>
              <w:pStyle w:val="TableParagraph"/>
              <w:spacing w:before="137"/>
              <w:ind w:left="5" w:right="70" w:firstLine="2"/>
              <w:rPr>
                <w:rFonts w:ascii="Times New Roman" w:hAnsi="Times New Roman" w:cs="Times New Roman"/>
                <w:sz w:val="24"/>
                <w:szCs w:val="24"/>
              </w:rPr>
            </w:pPr>
            <w:r w:rsidRPr="00C01761">
              <w:rPr>
                <w:rFonts w:ascii="Times New Roman" w:hAnsi="Times New Roman" w:cs="Times New Roman"/>
                <w:sz w:val="24"/>
                <w:szCs w:val="24"/>
              </w:rPr>
              <w:t>Aybala ÇAYIR</w:t>
            </w:r>
          </w:p>
          <w:p w14:paraId="6E1A2843" w14:textId="77777777" w:rsidR="00540AB2" w:rsidRPr="00C01761" w:rsidRDefault="00C00683" w:rsidP="003F161A">
            <w:pPr>
              <w:pStyle w:val="TableParagraph"/>
              <w:ind w:left="5"/>
              <w:rPr>
                <w:rFonts w:ascii="Times New Roman" w:hAnsi="Times New Roman" w:cs="Times New Roman"/>
                <w:sz w:val="24"/>
                <w:szCs w:val="24"/>
              </w:rPr>
            </w:pPr>
            <w:r w:rsidRPr="00C01761">
              <w:rPr>
                <w:rFonts w:ascii="Times New Roman" w:hAnsi="Times New Roman" w:cs="Times New Roman"/>
                <w:sz w:val="24"/>
                <w:szCs w:val="24"/>
              </w:rPr>
              <w:t xml:space="preserve">(Enstitü </w:t>
            </w:r>
            <w:r w:rsidRPr="00C01761">
              <w:rPr>
                <w:rFonts w:ascii="Times New Roman" w:hAnsi="Times New Roman" w:cs="Times New Roman"/>
                <w:spacing w:val="-2"/>
                <w:sz w:val="24"/>
                <w:szCs w:val="24"/>
              </w:rPr>
              <w:t>Müdürü)</w:t>
            </w:r>
          </w:p>
        </w:tc>
        <w:tc>
          <w:tcPr>
            <w:tcW w:w="3260" w:type="dxa"/>
            <w:tcBorders>
              <w:top w:val="single" w:sz="4" w:space="0" w:color="000000"/>
              <w:left w:val="single" w:sz="4" w:space="0" w:color="000000"/>
              <w:right w:val="single" w:sz="4" w:space="0" w:color="000000"/>
            </w:tcBorders>
          </w:tcPr>
          <w:p w14:paraId="7C877864" w14:textId="77777777" w:rsidR="00540AB2" w:rsidRPr="00C01761" w:rsidRDefault="00C00683" w:rsidP="003F161A">
            <w:pPr>
              <w:pStyle w:val="TableParagraph"/>
              <w:ind w:left="110" w:right="897"/>
              <w:jc w:val="left"/>
              <w:rPr>
                <w:rFonts w:ascii="Times New Roman" w:hAnsi="Times New Roman" w:cs="Times New Roman"/>
                <w:sz w:val="24"/>
                <w:szCs w:val="24"/>
              </w:rPr>
            </w:pPr>
            <w:r w:rsidRPr="00C01761">
              <w:rPr>
                <w:rFonts w:ascii="Times New Roman" w:hAnsi="Times New Roman" w:cs="Times New Roman"/>
                <w:sz w:val="24"/>
                <w:szCs w:val="24"/>
              </w:rPr>
              <w:t>Aksaray</w:t>
            </w:r>
            <w:r w:rsidRPr="00C01761">
              <w:rPr>
                <w:rFonts w:ascii="Times New Roman" w:hAnsi="Times New Roman" w:cs="Times New Roman"/>
                <w:spacing w:val="-15"/>
                <w:sz w:val="24"/>
                <w:szCs w:val="24"/>
              </w:rPr>
              <w:t xml:space="preserve"> Ü</w:t>
            </w:r>
            <w:r w:rsidRPr="00C01761">
              <w:rPr>
                <w:rFonts w:ascii="Times New Roman" w:hAnsi="Times New Roman" w:cs="Times New Roman"/>
                <w:sz w:val="24"/>
                <w:szCs w:val="24"/>
              </w:rPr>
              <w:t xml:space="preserve">niversitesi </w:t>
            </w:r>
            <w:r w:rsidRPr="00C01761">
              <w:rPr>
                <w:rFonts w:ascii="Times New Roman" w:hAnsi="Times New Roman" w:cs="Times New Roman"/>
                <w:spacing w:val="-2"/>
                <w:sz w:val="24"/>
                <w:szCs w:val="24"/>
              </w:rPr>
              <w:t>Kampüsü</w:t>
            </w:r>
          </w:p>
          <w:p w14:paraId="74227D73" w14:textId="77777777" w:rsidR="00540AB2" w:rsidRPr="00C01761" w:rsidRDefault="00C00683" w:rsidP="003F161A">
            <w:pPr>
              <w:pStyle w:val="TableParagraph"/>
              <w:ind w:left="110"/>
              <w:jc w:val="left"/>
              <w:rPr>
                <w:rFonts w:ascii="Times New Roman" w:hAnsi="Times New Roman" w:cs="Times New Roman"/>
                <w:sz w:val="24"/>
                <w:szCs w:val="24"/>
              </w:rPr>
            </w:pPr>
            <w:r w:rsidRPr="00C01761">
              <w:rPr>
                <w:rFonts w:ascii="Times New Roman" w:hAnsi="Times New Roman" w:cs="Times New Roman"/>
                <w:sz w:val="24"/>
                <w:szCs w:val="24"/>
              </w:rPr>
              <w:t>Spor Bilimler</w:t>
            </w:r>
            <w:r w:rsidRPr="00C01761">
              <w:rPr>
                <w:rFonts w:ascii="Times New Roman" w:hAnsi="Times New Roman" w:cs="Times New Roman"/>
                <w:spacing w:val="-2"/>
                <w:sz w:val="24"/>
                <w:szCs w:val="24"/>
              </w:rPr>
              <w:t xml:space="preserve"> Fakültesi</w:t>
            </w:r>
          </w:p>
          <w:p w14:paraId="6A339EFC" w14:textId="77777777" w:rsidR="00540AB2" w:rsidRPr="00C01761" w:rsidRDefault="00C00683" w:rsidP="003F161A">
            <w:pPr>
              <w:pStyle w:val="TableParagraph"/>
              <w:spacing w:before="138"/>
              <w:ind w:left="110"/>
              <w:jc w:val="left"/>
              <w:rPr>
                <w:rFonts w:ascii="Times New Roman" w:hAnsi="Times New Roman" w:cs="Times New Roman"/>
                <w:sz w:val="24"/>
                <w:szCs w:val="24"/>
              </w:rPr>
            </w:pPr>
            <w:r w:rsidRPr="00C01761">
              <w:rPr>
                <w:rFonts w:ascii="Times New Roman" w:hAnsi="Times New Roman" w:cs="Times New Roman"/>
                <w:sz w:val="24"/>
                <w:szCs w:val="24"/>
              </w:rPr>
              <w:t>Binası</w:t>
            </w:r>
            <w:r w:rsidRPr="00C01761">
              <w:rPr>
                <w:rFonts w:ascii="Times New Roman" w:hAnsi="Times New Roman" w:cs="Times New Roman"/>
                <w:spacing w:val="-10"/>
                <w:sz w:val="24"/>
                <w:szCs w:val="24"/>
              </w:rPr>
              <w:t xml:space="preserve"> </w:t>
            </w:r>
            <w:r w:rsidRPr="00C01761">
              <w:rPr>
                <w:rFonts w:ascii="Times New Roman" w:hAnsi="Times New Roman" w:cs="Times New Roman"/>
                <w:sz w:val="24"/>
                <w:szCs w:val="24"/>
              </w:rPr>
              <w:t>2.</w:t>
            </w:r>
            <w:r w:rsidRPr="00C01761">
              <w:rPr>
                <w:rFonts w:ascii="Times New Roman" w:hAnsi="Times New Roman" w:cs="Times New Roman"/>
                <w:spacing w:val="-10"/>
                <w:sz w:val="24"/>
                <w:szCs w:val="24"/>
              </w:rPr>
              <w:t xml:space="preserve"> </w:t>
            </w:r>
            <w:r w:rsidRPr="00C01761">
              <w:rPr>
                <w:rFonts w:ascii="Times New Roman" w:hAnsi="Times New Roman" w:cs="Times New Roman"/>
                <w:sz w:val="24"/>
                <w:szCs w:val="24"/>
              </w:rPr>
              <w:t>Kat</w:t>
            </w:r>
            <w:r w:rsidRPr="00C01761">
              <w:rPr>
                <w:rFonts w:ascii="Times New Roman" w:hAnsi="Times New Roman" w:cs="Times New Roman"/>
                <w:spacing w:val="-10"/>
                <w:sz w:val="24"/>
                <w:szCs w:val="24"/>
              </w:rPr>
              <w:t xml:space="preserve"> </w:t>
            </w:r>
            <w:r w:rsidRPr="00C01761">
              <w:rPr>
                <w:rFonts w:ascii="Times New Roman" w:hAnsi="Times New Roman" w:cs="Times New Roman"/>
                <w:sz w:val="24"/>
                <w:szCs w:val="24"/>
              </w:rPr>
              <w:t>Sosyal</w:t>
            </w:r>
            <w:r w:rsidRPr="00C01761">
              <w:rPr>
                <w:rFonts w:ascii="Times New Roman" w:hAnsi="Times New Roman" w:cs="Times New Roman"/>
                <w:spacing w:val="-10"/>
                <w:sz w:val="24"/>
                <w:szCs w:val="24"/>
              </w:rPr>
              <w:t xml:space="preserve"> </w:t>
            </w:r>
            <w:r w:rsidRPr="00C01761">
              <w:rPr>
                <w:rFonts w:ascii="Times New Roman" w:hAnsi="Times New Roman" w:cs="Times New Roman"/>
                <w:sz w:val="24"/>
                <w:szCs w:val="24"/>
              </w:rPr>
              <w:t xml:space="preserve">Bilimler </w:t>
            </w:r>
            <w:r w:rsidRPr="00C01761">
              <w:rPr>
                <w:rFonts w:ascii="Times New Roman" w:hAnsi="Times New Roman" w:cs="Times New Roman"/>
                <w:spacing w:val="-2"/>
                <w:sz w:val="24"/>
                <w:szCs w:val="24"/>
              </w:rPr>
              <w:t xml:space="preserve">Enstitüsü </w:t>
            </w:r>
            <w:r w:rsidRPr="00C01761">
              <w:rPr>
                <w:rFonts w:ascii="Times New Roman" w:hAnsi="Times New Roman" w:cs="Times New Roman"/>
                <w:sz w:val="24"/>
                <w:szCs w:val="24"/>
              </w:rPr>
              <w:t xml:space="preserve">68100 </w:t>
            </w:r>
            <w:r w:rsidRPr="00C01761">
              <w:rPr>
                <w:rFonts w:ascii="Times New Roman" w:hAnsi="Times New Roman" w:cs="Times New Roman"/>
                <w:spacing w:val="-2"/>
                <w:sz w:val="24"/>
                <w:szCs w:val="24"/>
              </w:rPr>
              <w:t>AKSARAY</w:t>
            </w:r>
          </w:p>
        </w:tc>
        <w:tc>
          <w:tcPr>
            <w:tcW w:w="2126" w:type="dxa"/>
            <w:tcBorders>
              <w:top w:val="single" w:sz="4" w:space="0" w:color="000000"/>
              <w:left w:val="single" w:sz="4" w:space="0" w:color="000000"/>
              <w:right w:val="single" w:sz="4" w:space="0" w:color="000000"/>
            </w:tcBorders>
          </w:tcPr>
          <w:p w14:paraId="59670D46" w14:textId="77777777" w:rsidR="00540AB2" w:rsidRPr="00C01761" w:rsidRDefault="00540AB2" w:rsidP="003F161A">
            <w:pPr>
              <w:pStyle w:val="TableParagraph"/>
              <w:spacing w:before="138"/>
              <w:jc w:val="left"/>
              <w:rPr>
                <w:rFonts w:ascii="Times New Roman" w:hAnsi="Times New Roman" w:cs="Times New Roman"/>
                <w:b/>
                <w:sz w:val="24"/>
                <w:szCs w:val="24"/>
              </w:rPr>
            </w:pPr>
          </w:p>
          <w:p w14:paraId="61752D90" w14:textId="77777777" w:rsidR="00540AB2" w:rsidRPr="00C01761" w:rsidRDefault="00C00683" w:rsidP="003F161A">
            <w:pPr>
              <w:pStyle w:val="TableParagraph"/>
              <w:ind w:left="110"/>
              <w:jc w:val="left"/>
              <w:rPr>
                <w:rFonts w:ascii="Times New Roman" w:hAnsi="Times New Roman" w:cs="Times New Roman"/>
                <w:sz w:val="24"/>
                <w:szCs w:val="24"/>
              </w:rPr>
            </w:pPr>
            <w:r w:rsidRPr="00C01761">
              <w:rPr>
                <w:rFonts w:ascii="Times New Roman" w:hAnsi="Times New Roman" w:cs="Times New Roman"/>
                <w:sz w:val="24"/>
                <w:szCs w:val="24"/>
              </w:rPr>
              <w:t>Tel:</w:t>
            </w:r>
            <w:r w:rsidRPr="00C01761">
              <w:rPr>
                <w:rFonts w:ascii="Times New Roman" w:hAnsi="Times New Roman" w:cs="Times New Roman"/>
                <w:spacing w:val="-1"/>
                <w:sz w:val="24"/>
                <w:szCs w:val="24"/>
              </w:rPr>
              <w:t xml:space="preserve"> </w:t>
            </w:r>
            <w:r w:rsidRPr="00C01761">
              <w:rPr>
                <w:rFonts w:ascii="Times New Roman" w:hAnsi="Times New Roman" w:cs="Times New Roman"/>
                <w:sz w:val="24"/>
                <w:szCs w:val="24"/>
              </w:rPr>
              <w:t>0 382</w:t>
            </w:r>
            <w:r w:rsidRPr="00C01761">
              <w:rPr>
                <w:rFonts w:ascii="Times New Roman" w:hAnsi="Times New Roman" w:cs="Times New Roman"/>
                <w:spacing w:val="-1"/>
                <w:sz w:val="24"/>
                <w:szCs w:val="24"/>
              </w:rPr>
              <w:t xml:space="preserve"> </w:t>
            </w:r>
            <w:r w:rsidRPr="00C01761">
              <w:rPr>
                <w:rFonts w:ascii="Times New Roman" w:hAnsi="Times New Roman" w:cs="Times New Roman"/>
                <w:sz w:val="24"/>
                <w:szCs w:val="24"/>
              </w:rPr>
              <w:t xml:space="preserve">288 </w:t>
            </w:r>
            <w:r w:rsidRPr="00C01761">
              <w:rPr>
                <w:rFonts w:ascii="Times New Roman" w:hAnsi="Times New Roman" w:cs="Times New Roman"/>
                <w:spacing w:val="-5"/>
                <w:sz w:val="24"/>
                <w:szCs w:val="24"/>
              </w:rPr>
              <w:t>2720</w:t>
            </w:r>
          </w:p>
          <w:p w14:paraId="6761E62B" w14:textId="77777777" w:rsidR="00540AB2" w:rsidRPr="00C01761" w:rsidRDefault="00C00683" w:rsidP="003F161A">
            <w:pPr>
              <w:pStyle w:val="TableParagraph"/>
              <w:spacing w:before="139"/>
              <w:ind w:left="110"/>
              <w:jc w:val="left"/>
              <w:rPr>
                <w:rFonts w:ascii="Times New Roman" w:hAnsi="Times New Roman" w:cs="Times New Roman"/>
                <w:sz w:val="24"/>
                <w:szCs w:val="24"/>
              </w:rPr>
            </w:pPr>
            <w:proofErr w:type="spellStart"/>
            <w:r w:rsidRPr="00C01761">
              <w:rPr>
                <w:rFonts w:ascii="Times New Roman" w:hAnsi="Times New Roman" w:cs="Times New Roman"/>
                <w:sz w:val="24"/>
                <w:szCs w:val="24"/>
              </w:rPr>
              <w:t>Fax</w:t>
            </w:r>
            <w:proofErr w:type="spellEnd"/>
            <w:r w:rsidRPr="00C01761">
              <w:rPr>
                <w:rFonts w:ascii="Times New Roman" w:hAnsi="Times New Roman" w:cs="Times New Roman"/>
                <w:sz w:val="24"/>
                <w:szCs w:val="24"/>
              </w:rPr>
              <w:t>:</w:t>
            </w:r>
            <w:r w:rsidRPr="00C01761">
              <w:rPr>
                <w:rFonts w:ascii="Times New Roman" w:hAnsi="Times New Roman" w:cs="Times New Roman"/>
                <w:spacing w:val="-1"/>
                <w:sz w:val="24"/>
                <w:szCs w:val="24"/>
              </w:rPr>
              <w:t xml:space="preserve"> </w:t>
            </w:r>
            <w:r w:rsidRPr="00C01761">
              <w:rPr>
                <w:rFonts w:ascii="Times New Roman" w:hAnsi="Times New Roman" w:cs="Times New Roman"/>
                <w:sz w:val="24"/>
                <w:szCs w:val="24"/>
              </w:rPr>
              <w:t>0</w:t>
            </w:r>
            <w:r w:rsidRPr="00C01761">
              <w:rPr>
                <w:rFonts w:ascii="Times New Roman" w:hAnsi="Times New Roman" w:cs="Times New Roman"/>
                <w:spacing w:val="-1"/>
                <w:sz w:val="24"/>
                <w:szCs w:val="24"/>
              </w:rPr>
              <w:t xml:space="preserve"> </w:t>
            </w:r>
            <w:r w:rsidRPr="00C01761">
              <w:rPr>
                <w:rFonts w:ascii="Times New Roman" w:hAnsi="Times New Roman" w:cs="Times New Roman"/>
                <w:sz w:val="24"/>
                <w:szCs w:val="24"/>
              </w:rPr>
              <w:t>382</w:t>
            </w:r>
            <w:r w:rsidRPr="00C01761">
              <w:rPr>
                <w:rFonts w:ascii="Times New Roman" w:hAnsi="Times New Roman" w:cs="Times New Roman"/>
                <w:spacing w:val="-1"/>
                <w:sz w:val="24"/>
                <w:szCs w:val="24"/>
              </w:rPr>
              <w:t xml:space="preserve"> </w:t>
            </w:r>
            <w:r w:rsidRPr="00C01761">
              <w:rPr>
                <w:rFonts w:ascii="Times New Roman" w:hAnsi="Times New Roman" w:cs="Times New Roman"/>
                <w:sz w:val="24"/>
                <w:szCs w:val="24"/>
              </w:rPr>
              <w:t xml:space="preserve">288 </w:t>
            </w:r>
            <w:r w:rsidRPr="00C01761">
              <w:rPr>
                <w:rFonts w:ascii="Times New Roman" w:hAnsi="Times New Roman" w:cs="Times New Roman"/>
                <w:spacing w:val="-5"/>
                <w:sz w:val="24"/>
                <w:szCs w:val="24"/>
              </w:rPr>
              <w:t>2739</w:t>
            </w:r>
          </w:p>
        </w:tc>
        <w:tc>
          <w:tcPr>
            <w:tcW w:w="2532" w:type="dxa"/>
            <w:tcBorders>
              <w:top w:val="single" w:sz="4" w:space="0" w:color="000000"/>
              <w:left w:val="single" w:sz="4" w:space="0" w:color="000000"/>
            </w:tcBorders>
          </w:tcPr>
          <w:p w14:paraId="31C7FF4D" w14:textId="77777777" w:rsidR="00540AB2" w:rsidRPr="00C01761" w:rsidRDefault="00540AB2" w:rsidP="003F161A">
            <w:pPr>
              <w:pStyle w:val="TableParagraph"/>
              <w:jc w:val="left"/>
              <w:rPr>
                <w:rFonts w:ascii="Times New Roman" w:hAnsi="Times New Roman" w:cs="Times New Roman"/>
                <w:b/>
                <w:sz w:val="24"/>
                <w:szCs w:val="24"/>
              </w:rPr>
            </w:pPr>
          </w:p>
          <w:p w14:paraId="6099F43A" w14:textId="77777777" w:rsidR="00540AB2" w:rsidRPr="00C01761" w:rsidRDefault="00540AB2" w:rsidP="003F161A">
            <w:pPr>
              <w:pStyle w:val="TableParagraph"/>
              <w:spacing w:before="274"/>
              <w:jc w:val="left"/>
              <w:rPr>
                <w:rFonts w:ascii="Times New Roman" w:hAnsi="Times New Roman" w:cs="Times New Roman"/>
                <w:b/>
                <w:sz w:val="24"/>
                <w:szCs w:val="24"/>
              </w:rPr>
            </w:pPr>
          </w:p>
          <w:p w14:paraId="0D3B4B50" w14:textId="77777777" w:rsidR="00540AB2" w:rsidRPr="00C01761" w:rsidRDefault="00C00683" w:rsidP="003F161A">
            <w:pPr>
              <w:pStyle w:val="TableParagraph"/>
              <w:spacing w:before="1"/>
              <w:ind w:left="108" w:firstLine="237"/>
              <w:jc w:val="left"/>
              <w:rPr>
                <w:rFonts w:ascii="Times New Roman" w:hAnsi="Times New Roman" w:cs="Times New Roman"/>
                <w:color w:val="0462C1"/>
                <w:spacing w:val="-2"/>
                <w:sz w:val="24"/>
                <w:szCs w:val="24"/>
              </w:rPr>
            </w:pPr>
            <w:r w:rsidRPr="00C01761">
              <w:rPr>
                <w:rFonts w:ascii="Times New Roman" w:hAnsi="Times New Roman" w:cs="Times New Roman"/>
                <w:color w:val="0462C1"/>
                <w:spacing w:val="-2"/>
                <w:sz w:val="24"/>
                <w:szCs w:val="24"/>
                <w:u w:val="single" w:color="0462C1"/>
              </w:rPr>
              <w:t>sbe@aksaray.edu.tr</w:t>
            </w:r>
            <w:r w:rsidRPr="00C01761">
              <w:rPr>
                <w:rFonts w:ascii="Times New Roman" w:hAnsi="Times New Roman" w:cs="Times New Roman"/>
                <w:color w:val="0462C1"/>
                <w:spacing w:val="-2"/>
                <w:sz w:val="24"/>
                <w:szCs w:val="24"/>
              </w:rPr>
              <w:t xml:space="preserve"> </w:t>
            </w:r>
          </w:p>
          <w:p w14:paraId="36C4E14E" w14:textId="77777777" w:rsidR="001F331E" w:rsidRPr="00C01761" w:rsidRDefault="001F331E" w:rsidP="003F161A">
            <w:pPr>
              <w:pStyle w:val="TableParagraph"/>
              <w:spacing w:before="1"/>
              <w:ind w:left="108" w:firstLine="237"/>
              <w:jc w:val="left"/>
              <w:rPr>
                <w:rFonts w:ascii="Times New Roman" w:hAnsi="Times New Roman" w:cs="Times New Roman"/>
                <w:sz w:val="24"/>
                <w:szCs w:val="24"/>
              </w:rPr>
            </w:pPr>
          </w:p>
          <w:p w14:paraId="3A042B61" w14:textId="77777777" w:rsidR="00980073" w:rsidRPr="00C01761" w:rsidRDefault="00980073" w:rsidP="003F161A">
            <w:pPr>
              <w:pStyle w:val="TableParagraph"/>
              <w:spacing w:before="1"/>
              <w:ind w:left="108" w:firstLine="237"/>
              <w:jc w:val="left"/>
              <w:rPr>
                <w:rFonts w:ascii="Times New Roman" w:hAnsi="Times New Roman" w:cs="Times New Roman"/>
                <w:sz w:val="24"/>
                <w:szCs w:val="24"/>
              </w:rPr>
            </w:pPr>
          </w:p>
          <w:p w14:paraId="4D00EB00" w14:textId="77777777" w:rsidR="00980073" w:rsidRPr="00C01761" w:rsidRDefault="00980073" w:rsidP="003F161A">
            <w:pPr>
              <w:pStyle w:val="TableParagraph"/>
              <w:spacing w:before="1"/>
              <w:ind w:left="108" w:firstLine="237"/>
              <w:jc w:val="left"/>
              <w:rPr>
                <w:rFonts w:ascii="Times New Roman" w:hAnsi="Times New Roman" w:cs="Times New Roman"/>
                <w:sz w:val="24"/>
                <w:szCs w:val="24"/>
              </w:rPr>
            </w:pPr>
          </w:p>
        </w:tc>
      </w:tr>
    </w:tbl>
    <w:p w14:paraId="4E5C8C41" w14:textId="77777777" w:rsidR="005F01CF" w:rsidRDefault="005F01CF" w:rsidP="003F161A">
      <w:pPr>
        <w:pStyle w:val="GvdeMetni"/>
        <w:spacing w:before="126"/>
        <w:rPr>
          <w:b/>
        </w:rPr>
      </w:pPr>
    </w:p>
    <w:p w14:paraId="4F7D678A" w14:textId="77777777" w:rsidR="005F01CF" w:rsidRPr="00C01761" w:rsidRDefault="005F01CF" w:rsidP="003F161A">
      <w:pPr>
        <w:pStyle w:val="GvdeMetni"/>
        <w:spacing w:before="126"/>
        <w:rPr>
          <w:b/>
        </w:rPr>
      </w:pPr>
    </w:p>
    <w:p w14:paraId="18F9EF61" w14:textId="77777777" w:rsidR="00540AB2" w:rsidRPr="00C01761" w:rsidRDefault="00C00683" w:rsidP="003F161A">
      <w:pPr>
        <w:ind w:left="372"/>
        <w:jc w:val="both"/>
        <w:rPr>
          <w:b/>
          <w:sz w:val="24"/>
          <w:szCs w:val="24"/>
        </w:rPr>
      </w:pPr>
      <w:r w:rsidRPr="00C01761">
        <w:rPr>
          <w:b/>
          <w:sz w:val="24"/>
          <w:szCs w:val="24"/>
        </w:rPr>
        <w:t>Tarihsel</w:t>
      </w:r>
      <w:r w:rsidRPr="00C01761">
        <w:rPr>
          <w:b/>
          <w:spacing w:val="-4"/>
          <w:sz w:val="24"/>
          <w:szCs w:val="24"/>
        </w:rPr>
        <w:t xml:space="preserve"> </w:t>
      </w:r>
      <w:r w:rsidRPr="00C01761">
        <w:rPr>
          <w:b/>
          <w:spacing w:val="-2"/>
          <w:sz w:val="24"/>
          <w:szCs w:val="24"/>
        </w:rPr>
        <w:t>Gelişimi</w:t>
      </w:r>
    </w:p>
    <w:p w14:paraId="47611256" w14:textId="77777777" w:rsidR="00014133" w:rsidRPr="00C01761" w:rsidRDefault="00DA311E" w:rsidP="00497159">
      <w:pPr>
        <w:pStyle w:val="GvdeMetni"/>
        <w:spacing w:before="139" w:after="240"/>
        <w:ind w:left="372" w:right="408" w:firstLine="708"/>
        <w:jc w:val="both"/>
      </w:pPr>
      <w:r>
        <w:t>Sosyal Bilimler Enstitüsü</w:t>
      </w:r>
      <w:r w:rsidR="00C00683" w:rsidRPr="00C01761">
        <w:t>,</w:t>
      </w:r>
      <w:r w:rsidR="00C00683" w:rsidRPr="00C01761">
        <w:rPr>
          <w:spacing w:val="-10"/>
        </w:rPr>
        <w:t xml:space="preserve"> </w:t>
      </w:r>
      <w:r w:rsidR="00580E52" w:rsidRPr="00C01761">
        <w:t>l</w:t>
      </w:r>
      <w:r w:rsidR="00C00683" w:rsidRPr="00C01761">
        <w:t>isansüstü</w:t>
      </w:r>
      <w:r w:rsidR="00C00683" w:rsidRPr="00C01761">
        <w:rPr>
          <w:spacing w:val="-9"/>
        </w:rPr>
        <w:t xml:space="preserve"> </w:t>
      </w:r>
      <w:r w:rsidR="00C00683" w:rsidRPr="00C01761">
        <w:t>eğitim,</w:t>
      </w:r>
      <w:r w:rsidR="00C00683" w:rsidRPr="00C01761">
        <w:rPr>
          <w:spacing w:val="-10"/>
        </w:rPr>
        <w:t xml:space="preserve"> </w:t>
      </w:r>
      <w:r w:rsidR="00C00683" w:rsidRPr="00C01761">
        <w:t>öğretim,</w:t>
      </w:r>
      <w:r w:rsidR="00C00683" w:rsidRPr="00C01761">
        <w:rPr>
          <w:spacing w:val="-9"/>
        </w:rPr>
        <w:t xml:space="preserve"> </w:t>
      </w:r>
      <w:r w:rsidR="00C00683" w:rsidRPr="00C01761">
        <w:t>bilimsel</w:t>
      </w:r>
      <w:r w:rsidR="00C00683" w:rsidRPr="00C01761">
        <w:rPr>
          <w:spacing w:val="-9"/>
        </w:rPr>
        <w:t xml:space="preserve"> </w:t>
      </w:r>
      <w:r w:rsidR="00C00683" w:rsidRPr="00C01761">
        <w:t>araştırma</w:t>
      </w:r>
      <w:r w:rsidR="00C00683" w:rsidRPr="00C01761">
        <w:rPr>
          <w:spacing w:val="-11"/>
        </w:rPr>
        <w:t xml:space="preserve"> </w:t>
      </w:r>
      <w:r w:rsidR="00C00683" w:rsidRPr="00C01761">
        <w:t>ve</w:t>
      </w:r>
      <w:r w:rsidR="00C00683" w:rsidRPr="00C01761">
        <w:rPr>
          <w:spacing w:val="-8"/>
        </w:rPr>
        <w:t xml:space="preserve"> </w:t>
      </w:r>
      <w:r w:rsidR="00C00683" w:rsidRPr="00C01761">
        <w:t>uygulama</w:t>
      </w:r>
      <w:r w:rsidR="00C00683" w:rsidRPr="00C01761">
        <w:rPr>
          <w:spacing w:val="-11"/>
        </w:rPr>
        <w:t xml:space="preserve"> </w:t>
      </w:r>
      <w:r w:rsidR="005F01CF">
        <w:t>yapan bir kurum olarak “</w:t>
      </w:r>
      <w:r w:rsidR="00C00683" w:rsidRPr="00C01761">
        <w:t>Aksaray Üniversitesi Sosyal Bilimler Enstitüsü</w:t>
      </w:r>
      <w:r w:rsidR="005F01CF">
        <w:t>”</w:t>
      </w:r>
      <w:r w:rsidR="00771C2F">
        <w:t xml:space="preserve"> adıyla</w:t>
      </w:r>
      <w:r w:rsidR="00C00683" w:rsidRPr="00C01761">
        <w:rPr>
          <w:spacing w:val="40"/>
        </w:rPr>
        <w:t xml:space="preserve"> </w:t>
      </w:r>
      <w:r w:rsidR="00C00683" w:rsidRPr="00C01761">
        <w:t xml:space="preserve">“Yükseköğretim Kurumları Teşkilatı Kanunu, Yükseköğretim Kanunu, Kamu Mali Yönetimi ve Kontrol Kanunu, </w:t>
      </w:r>
      <w:r w:rsidR="00857467" w:rsidRPr="00C01761">
        <w:t>5467 sayılı kanun</w:t>
      </w:r>
      <w:r w:rsidR="00771C2F">
        <w:t xml:space="preserve"> ile</w:t>
      </w:r>
      <w:r w:rsidR="00C00683" w:rsidRPr="00C01761">
        <w:t xml:space="preserve"> Yükseköğretim Kurumları Teşkilatı Kanununa ilave edilen Ek 64. Madde” ile Aksaray’da Aksaray Üniversitesi Rektörlüğüne bağlı olarak kurulmuştur. 06.08.2008 tarihinde Ens</w:t>
      </w:r>
      <w:r w:rsidR="00771C2F">
        <w:t xml:space="preserve">titü akademik anlamda faaliyetlerine başlayarak </w:t>
      </w:r>
      <w:r w:rsidR="00C00683" w:rsidRPr="00C01761">
        <w:t xml:space="preserve">üniversite bünyesinde lisansüstü düzeyinde eğitim ve </w:t>
      </w:r>
      <w:r w:rsidR="00771C2F">
        <w:t xml:space="preserve">öğretim </w:t>
      </w:r>
      <w:r w:rsidR="00C00683" w:rsidRPr="00C01761">
        <w:t xml:space="preserve">çalışmaları </w:t>
      </w:r>
      <w:r w:rsidR="00771C2F">
        <w:t xml:space="preserve">yapmaya </w:t>
      </w:r>
      <w:r w:rsidR="00C00683" w:rsidRPr="00C01761">
        <w:t>başlamıştır.</w:t>
      </w:r>
    </w:p>
    <w:p w14:paraId="69CD78BA" w14:textId="074757DD" w:rsidR="00FD2040" w:rsidRPr="00C01761" w:rsidRDefault="00014133" w:rsidP="00497159">
      <w:pPr>
        <w:widowControl/>
        <w:shd w:val="clear" w:color="auto" w:fill="FFFFFF"/>
        <w:autoSpaceDE/>
        <w:autoSpaceDN/>
        <w:spacing w:after="240"/>
        <w:ind w:left="284" w:right="425" w:firstLine="424"/>
        <w:jc w:val="both"/>
        <w:rPr>
          <w:color w:val="000000"/>
          <w:sz w:val="24"/>
          <w:szCs w:val="24"/>
          <w:lang w:eastAsia="tr-TR"/>
        </w:rPr>
      </w:pPr>
      <w:r w:rsidRPr="00C01761">
        <w:rPr>
          <w:color w:val="000000"/>
          <w:sz w:val="24"/>
          <w:szCs w:val="24"/>
          <w:lang w:eastAsia="tr-TR"/>
        </w:rPr>
        <w:lastRenderedPageBreak/>
        <w:t>Enstitüde 2024</w:t>
      </w:r>
      <w:r w:rsidR="00857467" w:rsidRPr="00C01761">
        <w:rPr>
          <w:color w:val="000000"/>
          <w:sz w:val="24"/>
          <w:szCs w:val="24"/>
          <w:lang w:eastAsia="tr-TR"/>
        </w:rPr>
        <w:t xml:space="preserve"> yılı</w:t>
      </w:r>
      <w:r w:rsidRPr="00C01761">
        <w:rPr>
          <w:color w:val="000000"/>
          <w:sz w:val="24"/>
          <w:szCs w:val="24"/>
          <w:lang w:eastAsia="tr-TR"/>
        </w:rPr>
        <w:t xml:space="preserve"> itibariyle açık olan 28 Anabilim dalında; 8 Doktora Programı, 42 Tezli Yüksek Lisans Programı, 28 Tezsiz Yüksek Lisans Programı ve 2 Uzaktan Eğitim Program</w:t>
      </w:r>
      <w:r w:rsidR="00771C2F">
        <w:rPr>
          <w:color w:val="000000"/>
          <w:sz w:val="24"/>
          <w:szCs w:val="24"/>
          <w:lang w:eastAsia="tr-TR"/>
        </w:rPr>
        <w:t>ı</w:t>
      </w:r>
      <w:r w:rsidRPr="00C01761">
        <w:rPr>
          <w:color w:val="000000"/>
          <w:sz w:val="24"/>
          <w:szCs w:val="24"/>
          <w:lang w:eastAsia="tr-TR"/>
        </w:rPr>
        <w:t xml:space="preserve"> bulunmakta olup toplam 1524 </w:t>
      </w:r>
      <w:r w:rsidR="00771C2F">
        <w:rPr>
          <w:color w:val="000000"/>
          <w:sz w:val="24"/>
          <w:szCs w:val="24"/>
          <w:lang w:eastAsia="tr-TR"/>
        </w:rPr>
        <w:t>ö</w:t>
      </w:r>
      <w:r w:rsidRPr="00C01761">
        <w:rPr>
          <w:color w:val="000000"/>
          <w:sz w:val="24"/>
          <w:szCs w:val="24"/>
          <w:lang w:eastAsia="tr-TR"/>
        </w:rPr>
        <w:t>ğrenci bulunmaktadır. </w:t>
      </w:r>
    </w:p>
    <w:p w14:paraId="0A9D7946" w14:textId="77777777" w:rsidR="00FD2040" w:rsidRPr="00C01761" w:rsidRDefault="00FD2040" w:rsidP="003F161A">
      <w:pPr>
        <w:ind w:firstLine="708"/>
        <w:jc w:val="both"/>
        <w:rPr>
          <w:sz w:val="24"/>
          <w:szCs w:val="24"/>
        </w:rPr>
      </w:pPr>
      <w:r w:rsidRPr="00C01761">
        <w:rPr>
          <w:sz w:val="24"/>
          <w:szCs w:val="24"/>
        </w:rPr>
        <w:t>Sosyal Bilimler Enstitüsü</w:t>
      </w:r>
      <w:r w:rsidR="00857467" w:rsidRPr="00C01761">
        <w:rPr>
          <w:sz w:val="24"/>
          <w:szCs w:val="24"/>
        </w:rPr>
        <w:t>’nde</w:t>
      </w:r>
      <w:r w:rsidR="00BE48E2" w:rsidRPr="00C01761">
        <w:rPr>
          <w:sz w:val="24"/>
          <w:szCs w:val="24"/>
        </w:rPr>
        <w:t xml:space="preserve"> aktif olan lisansüstü programlar </w:t>
      </w:r>
      <w:r w:rsidR="00BE48E2" w:rsidRPr="00C01761">
        <w:rPr>
          <w:b/>
          <w:sz w:val="24"/>
          <w:szCs w:val="24"/>
        </w:rPr>
        <w:t>Tablo 1</w:t>
      </w:r>
      <w:r w:rsidR="00BF0471">
        <w:rPr>
          <w:b/>
          <w:sz w:val="24"/>
          <w:szCs w:val="24"/>
        </w:rPr>
        <w:t>’</w:t>
      </w:r>
      <w:r w:rsidR="00771C2F" w:rsidRPr="00C01761">
        <w:rPr>
          <w:b/>
          <w:sz w:val="24"/>
          <w:szCs w:val="24"/>
        </w:rPr>
        <w:t xml:space="preserve">de, </w:t>
      </w:r>
      <w:r w:rsidR="00771C2F" w:rsidRPr="00771C2F">
        <w:rPr>
          <w:sz w:val="24"/>
          <w:szCs w:val="24"/>
        </w:rPr>
        <w:t>yüksek</w:t>
      </w:r>
      <w:r w:rsidRPr="00C01761">
        <w:rPr>
          <w:sz w:val="24"/>
          <w:szCs w:val="24"/>
        </w:rPr>
        <w:t xml:space="preserve"> lisans ve doktora programlarına göre öğrenci dağılımı </w:t>
      </w:r>
      <w:r w:rsidRPr="00C01761">
        <w:rPr>
          <w:b/>
          <w:sz w:val="24"/>
          <w:szCs w:val="24"/>
        </w:rPr>
        <w:t>Tablo 2</w:t>
      </w:r>
      <w:r w:rsidR="00BF0471">
        <w:rPr>
          <w:bCs/>
          <w:sz w:val="24"/>
          <w:szCs w:val="24"/>
        </w:rPr>
        <w:t>’</w:t>
      </w:r>
      <w:r w:rsidRPr="00C01761">
        <w:rPr>
          <w:bCs/>
          <w:sz w:val="24"/>
          <w:szCs w:val="24"/>
        </w:rPr>
        <w:t>de</w:t>
      </w:r>
      <w:r w:rsidRPr="00C01761">
        <w:rPr>
          <w:sz w:val="24"/>
          <w:szCs w:val="24"/>
        </w:rPr>
        <w:t xml:space="preserve">, akademik personel sayıları </w:t>
      </w:r>
      <w:r w:rsidRPr="00C01761">
        <w:rPr>
          <w:b/>
          <w:sz w:val="24"/>
          <w:szCs w:val="24"/>
        </w:rPr>
        <w:t>Tablo 3</w:t>
      </w:r>
      <w:r w:rsidR="00BF0471">
        <w:rPr>
          <w:bCs/>
          <w:sz w:val="24"/>
          <w:szCs w:val="24"/>
        </w:rPr>
        <w:t>’</w:t>
      </w:r>
      <w:r w:rsidR="00857467" w:rsidRPr="00C01761">
        <w:rPr>
          <w:bCs/>
          <w:sz w:val="24"/>
          <w:szCs w:val="24"/>
        </w:rPr>
        <w:t>t</w:t>
      </w:r>
      <w:r w:rsidRPr="00C01761">
        <w:rPr>
          <w:bCs/>
          <w:sz w:val="24"/>
          <w:szCs w:val="24"/>
        </w:rPr>
        <w:t>e</w:t>
      </w:r>
      <w:r w:rsidRPr="00C01761">
        <w:rPr>
          <w:sz w:val="24"/>
          <w:szCs w:val="24"/>
        </w:rPr>
        <w:t xml:space="preserve"> ve idarî çalışan sayıları </w:t>
      </w:r>
      <w:r w:rsidR="00BF0471">
        <w:rPr>
          <w:b/>
          <w:sz w:val="24"/>
          <w:szCs w:val="24"/>
        </w:rPr>
        <w:t>Tablo 4</w:t>
      </w:r>
      <w:r w:rsidRPr="00C01761">
        <w:rPr>
          <w:sz w:val="24"/>
          <w:szCs w:val="24"/>
        </w:rPr>
        <w:t>‘te gösterilmiştir.</w:t>
      </w:r>
    </w:p>
    <w:p w14:paraId="56423604" w14:textId="77777777" w:rsidR="00FD2040" w:rsidRPr="00C01761" w:rsidRDefault="00FD2040" w:rsidP="003F161A">
      <w:pPr>
        <w:widowControl/>
        <w:shd w:val="clear" w:color="auto" w:fill="FFFFFF"/>
        <w:autoSpaceDE/>
        <w:autoSpaceDN/>
        <w:spacing w:after="150"/>
        <w:ind w:left="284" w:right="425"/>
        <w:jc w:val="both"/>
        <w:rPr>
          <w:color w:val="000000"/>
          <w:sz w:val="24"/>
          <w:szCs w:val="24"/>
          <w:lang w:eastAsia="tr-TR"/>
        </w:rPr>
      </w:pPr>
    </w:p>
    <w:p w14:paraId="451F0B26" w14:textId="77777777" w:rsidR="00FD2040" w:rsidRPr="00C01761" w:rsidRDefault="00FD2040" w:rsidP="003F161A">
      <w:pPr>
        <w:widowControl/>
        <w:shd w:val="clear" w:color="auto" w:fill="FFFFFF"/>
        <w:autoSpaceDE/>
        <w:autoSpaceDN/>
        <w:spacing w:after="150"/>
        <w:ind w:right="425"/>
        <w:jc w:val="both"/>
        <w:rPr>
          <w:b/>
          <w:color w:val="000000"/>
          <w:sz w:val="24"/>
          <w:szCs w:val="24"/>
          <w:lang w:eastAsia="tr-TR"/>
        </w:rPr>
      </w:pPr>
      <w:r w:rsidRPr="00C01761">
        <w:rPr>
          <w:b/>
          <w:color w:val="000000"/>
          <w:sz w:val="24"/>
          <w:szCs w:val="24"/>
          <w:lang w:eastAsia="tr-TR"/>
        </w:rPr>
        <w:t>Tablo 1:</w:t>
      </w:r>
      <w:r w:rsidR="00857467" w:rsidRPr="00C01761">
        <w:rPr>
          <w:b/>
          <w:color w:val="000000"/>
          <w:sz w:val="24"/>
          <w:szCs w:val="24"/>
          <w:lang w:eastAsia="tr-TR"/>
        </w:rPr>
        <w:t xml:space="preserve"> Aktif Olan Programlar</w:t>
      </w:r>
    </w:p>
    <w:tbl>
      <w:tblPr>
        <w:tblW w:w="10128" w:type="dxa"/>
        <w:tblCellMar>
          <w:left w:w="70" w:type="dxa"/>
          <w:right w:w="70" w:type="dxa"/>
        </w:tblCellMar>
        <w:tblLook w:val="04A0" w:firstRow="1" w:lastRow="0" w:firstColumn="1" w:lastColumn="0" w:noHBand="0" w:noVBand="1"/>
      </w:tblPr>
      <w:tblGrid>
        <w:gridCol w:w="3597"/>
        <w:gridCol w:w="4354"/>
        <w:gridCol w:w="2177"/>
      </w:tblGrid>
      <w:tr w:rsidR="00BE48E2" w:rsidRPr="00C01761" w14:paraId="46019DAC" w14:textId="77777777" w:rsidTr="005B58C3">
        <w:trPr>
          <w:trHeight w:val="1240"/>
        </w:trPr>
        <w:tc>
          <w:tcPr>
            <w:tcW w:w="3597"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2FB8686" w14:textId="77777777" w:rsidR="00BE48E2" w:rsidRPr="00C01761" w:rsidRDefault="00BE48E2" w:rsidP="003F161A">
            <w:pPr>
              <w:widowControl/>
              <w:autoSpaceDE/>
              <w:autoSpaceDN/>
              <w:jc w:val="center"/>
              <w:rPr>
                <w:b/>
                <w:bCs/>
                <w:color w:val="000000"/>
                <w:sz w:val="24"/>
                <w:szCs w:val="24"/>
                <w:lang w:eastAsia="tr-TR"/>
              </w:rPr>
            </w:pPr>
            <w:r w:rsidRPr="00C01761">
              <w:rPr>
                <w:b/>
                <w:bCs/>
                <w:color w:val="000000"/>
                <w:sz w:val="24"/>
                <w:szCs w:val="24"/>
                <w:lang w:eastAsia="tr-TR"/>
              </w:rPr>
              <w:t>Anabilim Dalı</w:t>
            </w:r>
          </w:p>
        </w:tc>
        <w:tc>
          <w:tcPr>
            <w:tcW w:w="4354"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166494BB" w14:textId="77777777" w:rsidR="00BE48E2" w:rsidRPr="00C01761" w:rsidRDefault="00BE48E2" w:rsidP="003F161A">
            <w:pPr>
              <w:widowControl/>
              <w:autoSpaceDE/>
              <w:autoSpaceDN/>
              <w:jc w:val="center"/>
              <w:rPr>
                <w:b/>
                <w:bCs/>
                <w:color w:val="000000"/>
                <w:sz w:val="24"/>
                <w:szCs w:val="24"/>
                <w:lang w:eastAsia="tr-TR"/>
              </w:rPr>
            </w:pPr>
            <w:r w:rsidRPr="00C01761">
              <w:rPr>
                <w:b/>
                <w:bCs/>
                <w:color w:val="000000"/>
                <w:sz w:val="24"/>
                <w:szCs w:val="24"/>
                <w:lang w:eastAsia="tr-TR"/>
              </w:rPr>
              <w:t>Program</w:t>
            </w: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noWrap/>
            <w:vAlign w:val="center"/>
            <w:hideMark/>
          </w:tcPr>
          <w:p w14:paraId="2BAA7971" w14:textId="77777777" w:rsidR="00BE48E2" w:rsidRPr="00C01761" w:rsidRDefault="00BE48E2" w:rsidP="003F161A">
            <w:pPr>
              <w:widowControl/>
              <w:autoSpaceDE/>
              <w:autoSpaceDN/>
              <w:jc w:val="center"/>
              <w:rPr>
                <w:b/>
                <w:bCs/>
                <w:color w:val="000000"/>
                <w:sz w:val="24"/>
                <w:szCs w:val="24"/>
                <w:lang w:eastAsia="tr-TR"/>
              </w:rPr>
            </w:pPr>
            <w:r w:rsidRPr="00C01761">
              <w:rPr>
                <w:b/>
                <w:bCs/>
                <w:color w:val="000000"/>
                <w:sz w:val="24"/>
                <w:szCs w:val="24"/>
                <w:lang w:eastAsia="tr-TR"/>
              </w:rPr>
              <w:t>Açılma Tarihi</w:t>
            </w:r>
          </w:p>
        </w:tc>
      </w:tr>
      <w:tr w:rsidR="00BE48E2" w:rsidRPr="00C01761" w14:paraId="677D5151" w14:textId="77777777" w:rsidTr="005B58C3">
        <w:trPr>
          <w:trHeight w:val="322"/>
        </w:trPr>
        <w:tc>
          <w:tcPr>
            <w:tcW w:w="3597"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70A9D1C" w14:textId="77777777" w:rsidR="00BE48E2" w:rsidRPr="00C01761" w:rsidRDefault="00BE48E2" w:rsidP="003F161A">
            <w:pPr>
              <w:widowControl/>
              <w:autoSpaceDE/>
              <w:autoSpaceDN/>
              <w:rPr>
                <w:b/>
                <w:bCs/>
                <w:color w:val="000000"/>
                <w:sz w:val="24"/>
                <w:szCs w:val="24"/>
                <w:lang w:eastAsia="tr-TR"/>
              </w:rPr>
            </w:pPr>
          </w:p>
        </w:tc>
        <w:tc>
          <w:tcPr>
            <w:tcW w:w="4354"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7D3A1BE7" w14:textId="77777777" w:rsidR="00BE48E2" w:rsidRPr="00C01761" w:rsidRDefault="00BE48E2" w:rsidP="003F161A">
            <w:pPr>
              <w:widowControl/>
              <w:autoSpaceDE/>
              <w:autoSpaceDN/>
              <w:rPr>
                <w:b/>
                <w:bCs/>
                <w:color w:val="000000"/>
                <w:sz w:val="24"/>
                <w:szCs w:val="24"/>
                <w:lang w:eastAsia="tr-TR"/>
              </w:rPr>
            </w:pPr>
          </w:p>
        </w:tc>
        <w:tc>
          <w:tcPr>
            <w:tcW w:w="2177"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394D59DD" w14:textId="77777777" w:rsidR="00BE48E2" w:rsidRPr="00C01761" w:rsidRDefault="00BE48E2" w:rsidP="003F161A">
            <w:pPr>
              <w:widowControl/>
              <w:autoSpaceDE/>
              <w:autoSpaceDN/>
              <w:rPr>
                <w:b/>
                <w:bCs/>
                <w:color w:val="000000"/>
                <w:sz w:val="24"/>
                <w:szCs w:val="24"/>
                <w:lang w:eastAsia="tr-TR"/>
              </w:rPr>
            </w:pPr>
          </w:p>
        </w:tc>
      </w:tr>
      <w:tr w:rsidR="00BE48E2" w:rsidRPr="00C01761" w14:paraId="2ED7427D" w14:textId="77777777" w:rsidTr="005B58C3">
        <w:trPr>
          <w:trHeight w:val="320"/>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4DA58F0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İşletme</w:t>
            </w:r>
          </w:p>
        </w:tc>
        <w:tc>
          <w:tcPr>
            <w:tcW w:w="4354" w:type="dxa"/>
            <w:tcBorders>
              <w:top w:val="nil"/>
              <w:left w:val="nil"/>
              <w:bottom w:val="single" w:sz="4" w:space="0" w:color="auto"/>
              <w:right w:val="single" w:sz="4" w:space="0" w:color="auto"/>
            </w:tcBorders>
            <w:shd w:val="clear" w:color="auto" w:fill="auto"/>
            <w:vAlign w:val="bottom"/>
            <w:hideMark/>
          </w:tcPr>
          <w:p w14:paraId="636DE4E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İşletme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9F2489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26.06.2012</w:t>
            </w:r>
          </w:p>
        </w:tc>
      </w:tr>
      <w:tr w:rsidR="00BE48E2" w:rsidRPr="00C01761" w14:paraId="415D8A3A"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131E7E6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3E3990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İşletme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D7234B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14.02.2008</w:t>
            </w:r>
          </w:p>
        </w:tc>
      </w:tr>
      <w:tr w:rsidR="00BE48E2" w:rsidRPr="00C01761" w14:paraId="40DFB1F5"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3C8CB7ED"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D78C54D"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İşletme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D3622B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26.06.2012</w:t>
            </w:r>
          </w:p>
        </w:tc>
      </w:tr>
      <w:tr w:rsidR="00BE48E2" w:rsidRPr="00C01761" w14:paraId="1A568F38"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60BAE329"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CA98FF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ve Organizasyon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00491B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26.06.2012</w:t>
            </w:r>
          </w:p>
        </w:tc>
      </w:tr>
      <w:tr w:rsidR="00BE48E2" w:rsidRPr="00C01761" w14:paraId="4912FDAA"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05C10F3E"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A72845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ve Organizasyon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64B7D4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26.06.2012</w:t>
            </w:r>
          </w:p>
        </w:tc>
      </w:tr>
      <w:tr w:rsidR="00BE48E2" w:rsidRPr="00C01761" w14:paraId="400BC90A"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89A44FC"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1557CC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Üretim Yönetimi ve Pazarlama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7A069E8"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19.06.2014</w:t>
            </w:r>
          </w:p>
        </w:tc>
      </w:tr>
      <w:tr w:rsidR="00BE48E2" w:rsidRPr="00C01761" w14:paraId="0C728A29"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1F2C63B8"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4FA509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Üretim Yönetimi ve Pazarlama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1F2033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19.06.2014</w:t>
            </w:r>
          </w:p>
        </w:tc>
      </w:tr>
      <w:tr w:rsidR="00BE48E2" w:rsidRPr="00C01761" w14:paraId="3D848CF3"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12B0251"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A04927B"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Muhasebe-Finans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C741CD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7.06.2017</w:t>
            </w:r>
          </w:p>
        </w:tc>
      </w:tr>
      <w:tr w:rsidR="00BE48E2" w:rsidRPr="00C01761" w14:paraId="57504274"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1201C86"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67F2F6C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Muhasebe-Finans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EF20FA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7.06.2017</w:t>
            </w:r>
          </w:p>
        </w:tc>
      </w:tr>
      <w:tr w:rsidR="00BE48E2" w:rsidRPr="00C01761" w14:paraId="458BA5A2"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3D12377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EE72D4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Sağlık Kurumları Yönetimi ve Ekonomisi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5C083C4"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29.08.2012</w:t>
            </w:r>
          </w:p>
        </w:tc>
      </w:tr>
      <w:tr w:rsidR="00BE48E2" w:rsidRPr="00C01761" w14:paraId="0F7169D4"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195E10DE"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48B9E66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Bankacılık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EC8910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25.12.2014</w:t>
            </w:r>
          </w:p>
        </w:tc>
      </w:tr>
      <w:tr w:rsidR="00BE48E2" w:rsidRPr="00C01761" w14:paraId="6DF0D1C5"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0CF5B62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495971E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Bankacılık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77350D6"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25.12.2014</w:t>
            </w:r>
          </w:p>
        </w:tc>
      </w:tr>
      <w:tr w:rsidR="00BE48E2" w:rsidRPr="00C01761" w14:paraId="19D53672" w14:textId="77777777" w:rsidTr="005B58C3">
        <w:trPr>
          <w:trHeight w:val="320"/>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4AAC5CF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İktisat</w:t>
            </w:r>
          </w:p>
        </w:tc>
        <w:tc>
          <w:tcPr>
            <w:tcW w:w="4354" w:type="dxa"/>
            <w:tcBorders>
              <w:top w:val="nil"/>
              <w:left w:val="nil"/>
              <w:bottom w:val="single" w:sz="4" w:space="0" w:color="auto"/>
              <w:right w:val="single" w:sz="4" w:space="0" w:color="auto"/>
            </w:tcBorders>
            <w:shd w:val="clear" w:color="auto" w:fill="auto"/>
            <w:vAlign w:val="bottom"/>
            <w:hideMark/>
          </w:tcPr>
          <w:p w14:paraId="517746DF"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İktisat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7E6BC5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27.09.2012</w:t>
            </w:r>
          </w:p>
        </w:tc>
      </w:tr>
      <w:tr w:rsidR="00BE48E2" w:rsidRPr="00C01761" w14:paraId="4E2ED1F1"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23967427"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DF2D39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İktisat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7ACE089"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30.11.2011</w:t>
            </w:r>
          </w:p>
        </w:tc>
      </w:tr>
      <w:tr w:rsidR="00BE48E2" w:rsidRPr="00C01761" w14:paraId="0AE0695F"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7538F326"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24D4E88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İngilizce İktisat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6E92FE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29.04.2020</w:t>
            </w:r>
          </w:p>
        </w:tc>
      </w:tr>
      <w:tr w:rsidR="00BE48E2" w:rsidRPr="00C01761" w14:paraId="478C1A5E"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5E3725E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4B6A25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Para-Banka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D7F4BC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5.04.2012</w:t>
            </w:r>
          </w:p>
        </w:tc>
      </w:tr>
      <w:tr w:rsidR="00BE48E2" w:rsidRPr="00C01761" w14:paraId="61DE4243"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4DC5DCA"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Kamu Yönetimi</w:t>
            </w:r>
          </w:p>
        </w:tc>
        <w:tc>
          <w:tcPr>
            <w:tcW w:w="4354" w:type="dxa"/>
            <w:tcBorders>
              <w:top w:val="nil"/>
              <w:left w:val="nil"/>
              <w:bottom w:val="single" w:sz="4" w:space="0" w:color="auto"/>
              <w:right w:val="single" w:sz="4" w:space="0" w:color="auto"/>
            </w:tcBorders>
            <w:shd w:val="clear" w:color="auto" w:fill="auto"/>
            <w:vAlign w:val="bottom"/>
            <w:hideMark/>
          </w:tcPr>
          <w:p w14:paraId="7506FFD2"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Kamu Yönetimi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8911BA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28.10.2015</w:t>
            </w:r>
          </w:p>
        </w:tc>
      </w:tr>
      <w:tr w:rsidR="00BE48E2" w:rsidRPr="00C01761" w14:paraId="40F44DD6"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6A0DC7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4363F5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Kamu Yönetimi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0297182"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16.01.2014</w:t>
            </w:r>
          </w:p>
        </w:tc>
      </w:tr>
      <w:tr w:rsidR="00BE48E2" w:rsidRPr="00C01761" w14:paraId="604CEFE4"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75ADAC3"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3876ABD"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Kamu Yönetimi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D16D74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16.01.2014</w:t>
            </w:r>
          </w:p>
        </w:tc>
      </w:tr>
      <w:tr w:rsidR="00BE48E2" w:rsidRPr="00C01761" w14:paraId="3E709CFB"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029BF3C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Çevre Politikaları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33E37C4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Çevre Politikaları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9243E2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479F4361"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014321FA"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77B30AA"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Çevre Politikaları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C06B01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3AF9CA10"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43E8C59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lastRenderedPageBreak/>
              <w:t>Siyaset Bilimi ve Uluslararası İlişkiler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53F09F1F"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Siyaset Bilimi ve Uluslararası İlişkiler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11558B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7.06.2017</w:t>
            </w:r>
          </w:p>
        </w:tc>
      </w:tr>
      <w:tr w:rsidR="00BE48E2" w:rsidRPr="00C01761" w14:paraId="7AE42CD1"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1BC9904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EB0735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Siyaset Bilimi ve Uluslararası İlişkiler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245CD5C"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7.06.2017</w:t>
            </w:r>
          </w:p>
        </w:tc>
      </w:tr>
      <w:tr w:rsidR="00BE48E2" w:rsidRPr="00C01761" w14:paraId="54EEACD6"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1E984B6F"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Bilişim Sistemleri</w:t>
            </w:r>
          </w:p>
        </w:tc>
        <w:tc>
          <w:tcPr>
            <w:tcW w:w="4354" w:type="dxa"/>
            <w:tcBorders>
              <w:top w:val="nil"/>
              <w:left w:val="nil"/>
              <w:bottom w:val="single" w:sz="4" w:space="0" w:color="auto"/>
              <w:right w:val="single" w:sz="4" w:space="0" w:color="auto"/>
            </w:tcBorders>
            <w:shd w:val="clear" w:color="auto" w:fill="auto"/>
            <w:vAlign w:val="bottom"/>
            <w:hideMark/>
          </w:tcPr>
          <w:p w14:paraId="53929E6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Bilişim Sistemleri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AD33D97"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22EB340A"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6369658E"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D69F44B"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Bilişim Sistemleri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4CDB6D0"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4.03.2015</w:t>
            </w:r>
          </w:p>
        </w:tc>
      </w:tr>
      <w:tr w:rsidR="00BE48E2" w:rsidRPr="00C01761" w14:paraId="45656AB4"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34381B61"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677F377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Yönetim Bilişim Sistemleri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67FF1A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4.03.2015</w:t>
            </w:r>
          </w:p>
        </w:tc>
      </w:tr>
      <w:tr w:rsidR="00BE48E2" w:rsidRPr="00C01761" w14:paraId="32293752" w14:textId="77777777" w:rsidTr="005B58C3">
        <w:trPr>
          <w:trHeight w:val="320"/>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5EBB649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w:t>
            </w:r>
          </w:p>
        </w:tc>
        <w:tc>
          <w:tcPr>
            <w:tcW w:w="4354" w:type="dxa"/>
            <w:tcBorders>
              <w:top w:val="nil"/>
              <w:left w:val="nil"/>
              <w:bottom w:val="single" w:sz="4" w:space="0" w:color="auto"/>
              <w:right w:val="single" w:sz="4" w:space="0" w:color="auto"/>
            </w:tcBorders>
            <w:shd w:val="clear" w:color="auto" w:fill="auto"/>
            <w:vAlign w:val="bottom"/>
            <w:hideMark/>
          </w:tcPr>
          <w:p w14:paraId="560ECF9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13ED2C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12.11.2014</w:t>
            </w:r>
          </w:p>
        </w:tc>
      </w:tr>
      <w:tr w:rsidR="00BE48E2" w:rsidRPr="00C01761" w14:paraId="1AABB95B"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723C1782"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65EC473"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CA32AB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12.11.2014</w:t>
            </w:r>
          </w:p>
        </w:tc>
      </w:tr>
      <w:tr w:rsidR="00BE48E2" w:rsidRPr="00C01761" w14:paraId="5400173B"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952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ve Mali Yönetim(</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1D4FC7E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ve Mali Yönetim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8B4327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20.04.2022</w:t>
            </w:r>
          </w:p>
        </w:tc>
      </w:tr>
      <w:tr w:rsidR="00BE48E2" w:rsidRPr="00C01761" w14:paraId="6C3B5CCD"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28807C7"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79F32D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ve Mali Yönetim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16F0C66"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20.04.2022</w:t>
            </w:r>
          </w:p>
        </w:tc>
      </w:tr>
      <w:tr w:rsidR="00BE48E2" w:rsidRPr="00C01761" w14:paraId="5A7CABA7"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3C6403B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63EF0B7F"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Maliye ve Mali Yönetim ABD Uzaktan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498F1A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1.09.2021</w:t>
            </w:r>
          </w:p>
        </w:tc>
      </w:tr>
      <w:tr w:rsidR="00BE48E2" w:rsidRPr="00C01761" w14:paraId="391EFC75"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7BD200C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Beden Eğitimi ve Spor</w:t>
            </w:r>
          </w:p>
        </w:tc>
        <w:tc>
          <w:tcPr>
            <w:tcW w:w="4354" w:type="dxa"/>
            <w:tcBorders>
              <w:top w:val="nil"/>
              <w:left w:val="nil"/>
              <w:bottom w:val="single" w:sz="4" w:space="0" w:color="auto"/>
              <w:right w:val="single" w:sz="4" w:space="0" w:color="auto"/>
            </w:tcBorders>
            <w:shd w:val="clear" w:color="auto" w:fill="auto"/>
            <w:vAlign w:val="bottom"/>
            <w:hideMark/>
          </w:tcPr>
          <w:p w14:paraId="4274CDB3"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Beden Eğitimi ve Spor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6042C2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5.12.2018</w:t>
            </w:r>
          </w:p>
        </w:tc>
      </w:tr>
      <w:tr w:rsidR="00BE48E2" w:rsidRPr="00C01761" w14:paraId="2773FFAC"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4C7ECFE"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4DBB9F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Beden Eğitimi ve Spor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C7A35E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18.10.2007</w:t>
            </w:r>
          </w:p>
        </w:tc>
      </w:tr>
      <w:tr w:rsidR="00BE48E2" w:rsidRPr="00C01761" w14:paraId="24625A6B"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824280D"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E2147E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Beden Eğitimi ve Spor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DD01FD8"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14.12.2016</w:t>
            </w:r>
          </w:p>
        </w:tc>
      </w:tr>
      <w:tr w:rsidR="00BE48E2" w:rsidRPr="00C01761" w14:paraId="0FEC2FF3"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3702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Engellilerde Beden Eğitimi ve Spor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0C621AE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Engellilerde Beden Eğitimi ve Spor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AAED348"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20FA6DAD"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2F838FE"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7AF5F8F"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Engellilerde Beden Eğitimi ve Spor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DF1D16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699409C7"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424E4DDB"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 xml:space="preserve">Eğitim Bilimleri </w:t>
            </w:r>
          </w:p>
        </w:tc>
        <w:tc>
          <w:tcPr>
            <w:tcW w:w="4354" w:type="dxa"/>
            <w:tcBorders>
              <w:top w:val="nil"/>
              <w:left w:val="nil"/>
              <w:bottom w:val="single" w:sz="4" w:space="0" w:color="auto"/>
              <w:right w:val="single" w:sz="4" w:space="0" w:color="auto"/>
            </w:tcBorders>
            <w:shd w:val="clear" w:color="auto" w:fill="auto"/>
            <w:vAlign w:val="bottom"/>
            <w:hideMark/>
          </w:tcPr>
          <w:p w14:paraId="510D9363"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Rehberlik ve Psikolojik Danışmanlık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0DC2C16"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14.12.2016</w:t>
            </w:r>
          </w:p>
        </w:tc>
      </w:tr>
      <w:tr w:rsidR="00BE48E2" w:rsidRPr="00C01761" w14:paraId="39529325"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6F480390"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8BD973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Rehberlik ve Psikolojik Danışmanlık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C5EBBAC"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28.08.2024</w:t>
            </w:r>
          </w:p>
        </w:tc>
      </w:tr>
      <w:tr w:rsidR="00BE48E2" w:rsidRPr="00C01761" w14:paraId="52509E47"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FE3CE3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16B747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Eğitim Programları ve Öğretim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25FDA9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7.07.2021</w:t>
            </w:r>
          </w:p>
        </w:tc>
      </w:tr>
      <w:tr w:rsidR="00BE48E2" w:rsidRPr="00C01761" w14:paraId="5F41B763"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9D4ED12"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897BF3A"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Eğitim Programları ve Öğretim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08FFF4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7.07.2021</w:t>
            </w:r>
          </w:p>
        </w:tc>
      </w:tr>
      <w:tr w:rsidR="00BE48E2" w:rsidRPr="00C01761" w14:paraId="494FDB52"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7253464"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6957E1F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Eğitim Yönetimi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B8430C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18.05.2022</w:t>
            </w:r>
          </w:p>
        </w:tc>
      </w:tr>
      <w:tr w:rsidR="00BE48E2" w:rsidRPr="00C01761" w14:paraId="1C6DDEAF"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179DA60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5F7B1E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Aile ve Evlilik Danışmanlığı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A702CA7"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3.08.2022</w:t>
            </w:r>
          </w:p>
        </w:tc>
      </w:tr>
      <w:tr w:rsidR="00BE48E2" w:rsidRPr="00C01761" w14:paraId="4B360888"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3E04952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Türkçe ve Sosyal Bilimler Eğitimi</w:t>
            </w:r>
          </w:p>
        </w:tc>
        <w:tc>
          <w:tcPr>
            <w:tcW w:w="4354" w:type="dxa"/>
            <w:tcBorders>
              <w:top w:val="nil"/>
              <w:left w:val="nil"/>
              <w:bottom w:val="single" w:sz="4" w:space="0" w:color="auto"/>
              <w:right w:val="single" w:sz="4" w:space="0" w:color="auto"/>
            </w:tcBorders>
            <w:shd w:val="clear" w:color="auto" w:fill="auto"/>
            <w:vAlign w:val="bottom"/>
            <w:hideMark/>
          </w:tcPr>
          <w:p w14:paraId="50DAA7C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Sosyal Bilgiler Eğitimi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F633004"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15.06.2016</w:t>
            </w:r>
          </w:p>
        </w:tc>
      </w:tr>
      <w:tr w:rsidR="00BE48E2" w:rsidRPr="00C01761" w14:paraId="2AEDEA10"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72F225A4"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4E9AF56B"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Türkçe Eğitimi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9C5F8F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13.01.2021</w:t>
            </w:r>
          </w:p>
        </w:tc>
      </w:tr>
      <w:tr w:rsidR="00BE48E2" w:rsidRPr="00C01761" w14:paraId="29EFA5ED"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04392DB9"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209BD7B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Türkçe Eğitimi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5B05D1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13.01.2021</w:t>
            </w:r>
          </w:p>
        </w:tc>
      </w:tr>
      <w:tr w:rsidR="00BE48E2" w:rsidRPr="00C01761" w14:paraId="721B6B8F"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69BD50E2"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ED4DB8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Tarih Eğitimi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6F57877"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1.02.2023</w:t>
            </w:r>
          </w:p>
        </w:tc>
      </w:tr>
      <w:tr w:rsidR="00BE48E2" w:rsidRPr="00C01761" w14:paraId="67B1B0FC"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20FA303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91914D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Tarih Eğitimi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241219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1.02.2023</w:t>
            </w:r>
          </w:p>
        </w:tc>
      </w:tr>
      <w:tr w:rsidR="00BE48E2" w:rsidRPr="00C01761" w14:paraId="6C398E70"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26DF904F"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69AFFB9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Yabancılara Türkçe Öğretimi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F53C858"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28.08.2024</w:t>
            </w:r>
          </w:p>
        </w:tc>
      </w:tr>
      <w:tr w:rsidR="00BE48E2" w:rsidRPr="00C01761" w14:paraId="5F5B5F2E"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771A60E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Temel Eğitim</w:t>
            </w:r>
          </w:p>
        </w:tc>
        <w:tc>
          <w:tcPr>
            <w:tcW w:w="4354" w:type="dxa"/>
            <w:tcBorders>
              <w:top w:val="nil"/>
              <w:left w:val="nil"/>
              <w:bottom w:val="single" w:sz="4" w:space="0" w:color="auto"/>
              <w:right w:val="single" w:sz="4" w:space="0" w:color="auto"/>
            </w:tcBorders>
            <w:shd w:val="clear" w:color="auto" w:fill="auto"/>
            <w:vAlign w:val="bottom"/>
            <w:hideMark/>
          </w:tcPr>
          <w:p w14:paraId="4A04BF2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Okul Öncesi Eğitimi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3264CC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15.06.2016</w:t>
            </w:r>
          </w:p>
        </w:tc>
      </w:tr>
      <w:tr w:rsidR="00BE48E2" w:rsidRPr="00C01761" w14:paraId="6199523F"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4F5F4419"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4C44B8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Okul Öncesi Eğitimi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9912DD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25.09.2019</w:t>
            </w:r>
          </w:p>
        </w:tc>
      </w:tr>
      <w:tr w:rsidR="00BE48E2" w:rsidRPr="00C01761" w14:paraId="1590085C"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51F5285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451A135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Sınıf Eğitimi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465844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15.06.2016</w:t>
            </w:r>
          </w:p>
        </w:tc>
      </w:tr>
      <w:tr w:rsidR="00BE48E2" w:rsidRPr="00C01761" w14:paraId="2D7B4085"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519D7B3A"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218D36B1"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Sınıf Eğitimi 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177D6E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20.04.2022</w:t>
            </w:r>
          </w:p>
        </w:tc>
      </w:tr>
      <w:tr w:rsidR="00BE48E2" w:rsidRPr="00C01761" w14:paraId="473BB95C" w14:textId="77777777" w:rsidTr="005B58C3">
        <w:trPr>
          <w:trHeight w:val="320"/>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C66EC6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Tarih</w:t>
            </w:r>
          </w:p>
        </w:tc>
        <w:tc>
          <w:tcPr>
            <w:tcW w:w="4354" w:type="dxa"/>
            <w:tcBorders>
              <w:top w:val="nil"/>
              <w:left w:val="nil"/>
              <w:bottom w:val="single" w:sz="4" w:space="0" w:color="auto"/>
              <w:right w:val="single" w:sz="4" w:space="0" w:color="auto"/>
            </w:tcBorders>
            <w:shd w:val="clear" w:color="auto" w:fill="auto"/>
            <w:vAlign w:val="bottom"/>
            <w:hideMark/>
          </w:tcPr>
          <w:p w14:paraId="4389280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Tarih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FD270BB"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3.04.2019</w:t>
            </w:r>
          </w:p>
        </w:tc>
      </w:tr>
      <w:tr w:rsidR="00BE48E2" w:rsidRPr="00C01761" w14:paraId="0FD8E39F"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5942C8F9"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224EE6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Tarih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DDA6ECA"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19.12.2013</w:t>
            </w:r>
          </w:p>
        </w:tc>
      </w:tr>
      <w:tr w:rsidR="00BE48E2" w:rsidRPr="00C01761" w14:paraId="5FCBA2F5"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0EA112FF"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4627802"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Ortaçağ Tarihi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0A2C77B"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9.07.2009</w:t>
            </w:r>
          </w:p>
        </w:tc>
      </w:tr>
      <w:tr w:rsidR="00BE48E2" w:rsidRPr="00C01761" w14:paraId="570FF71C" w14:textId="77777777" w:rsidTr="005B58C3">
        <w:trPr>
          <w:trHeight w:val="642"/>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223772B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Türk Dili ve Edebiyatı</w:t>
            </w:r>
          </w:p>
        </w:tc>
        <w:tc>
          <w:tcPr>
            <w:tcW w:w="4354" w:type="dxa"/>
            <w:tcBorders>
              <w:top w:val="nil"/>
              <w:left w:val="nil"/>
              <w:bottom w:val="single" w:sz="4" w:space="0" w:color="auto"/>
              <w:right w:val="single" w:sz="4" w:space="0" w:color="auto"/>
            </w:tcBorders>
            <w:shd w:val="clear" w:color="auto" w:fill="auto"/>
            <w:vAlign w:val="bottom"/>
            <w:hideMark/>
          </w:tcPr>
          <w:p w14:paraId="4438849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Türk Dili ve Edebiyatı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74256F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19.06.2014</w:t>
            </w:r>
          </w:p>
        </w:tc>
      </w:tr>
      <w:tr w:rsidR="00BE48E2" w:rsidRPr="00C01761" w14:paraId="0FE2860E" w14:textId="77777777" w:rsidTr="005B58C3">
        <w:trPr>
          <w:trHeight w:val="320"/>
        </w:trPr>
        <w:tc>
          <w:tcPr>
            <w:tcW w:w="3597" w:type="dxa"/>
            <w:vMerge w:val="restart"/>
            <w:tcBorders>
              <w:top w:val="nil"/>
              <w:left w:val="single" w:sz="4" w:space="0" w:color="auto"/>
              <w:bottom w:val="single" w:sz="4" w:space="0" w:color="000000"/>
              <w:right w:val="single" w:sz="4" w:space="0" w:color="auto"/>
            </w:tcBorders>
            <w:shd w:val="clear" w:color="auto" w:fill="auto"/>
            <w:vAlign w:val="bottom"/>
            <w:hideMark/>
          </w:tcPr>
          <w:p w14:paraId="1A87C6CA"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Sosyoloji</w:t>
            </w:r>
          </w:p>
        </w:tc>
        <w:tc>
          <w:tcPr>
            <w:tcW w:w="4354" w:type="dxa"/>
            <w:tcBorders>
              <w:top w:val="nil"/>
              <w:left w:val="nil"/>
              <w:bottom w:val="single" w:sz="4" w:space="0" w:color="auto"/>
              <w:right w:val="single" w:sz="4" w:space="0" w:color="auto"/>
            </w:tcBorders>
            <w:shd w:val="clear" w:color="auto" w:fill="auto"/>
            <w:vAlign w:val="bottom"/>
            <w:hideMark/>
          </w:tcPr>
          <w:p w14:paraId="65E1F02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Sosyoloji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7C6C78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28.08.2024</w:t>
            </w:r>
          </w:p>
        </w:tc>
      </w:tr>
      <w:tr w:rsidR="00BE48E2" w:rsidRPr="00C01761" w14:paraId="08CE7546"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003D770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510C9E10"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Kent Sosyolojisi 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C18A71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19.12.2013</w:t>
            </w:r>
          </w:p>
        </w:tc>
      </w:tr>
      <w:tr w:rsidR="00BE48E2" w:rsidRPr="00C01761" w14:paraId="63DAC2E1"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7375AB2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Temel İslam Bilimleri</w:t>
            </w:r>
          </w:p>
        </w:tc>
        <w:tc>
          <w:tcPr>
            <w:tcW w:w="4354" w:type="dxa"/>
            <w:tcBorders>
              <w:top w:val="nil"/>
              <w:left w:val="nil"/>
              <w:bottom w:val="single" w:sz="4" w:space="0" w:color="auto"/>
              <w:right w:val="single" w:sz="4" w:space="0" w:color="auto"/>
            </w:tcBorders>
            <w:shd w:val="clear" w:color="auto" w:fill="auto"/>
            <w:vAlign w:val="bottom"/>
            <w:hideMark/>
          </w:tcPr>
          <w:p w14:paraId="04342E9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Temel İslam Bilimleri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0EC49DE"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6.12.2017</w:t>
            </w:r>
          </w:p>
        </w:tc>
      </w:tr>
      <w:tr w:rsidR="00BE48E2" w:rsidRPr="00C01761" w14:paraId="5CFB925B"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5A732DE5"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FB4833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Temel İslam Bilimleri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B1A5A0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16.06.2015</w:t>
            </w:r>
          </w:p>
        </w:tc>
      </w:tr>
      <w:tr w:rsidR="00BE48E2" w:rsidRPr="00C01761" w14:paraId="0DFE2B55" w14:textId="77777777" w:rsidTr="005B58C3">
        <w:trPr>
          <w:trHeight w:val="320"/>
        </w:trPr>
        <w:tc>
          <w:tcPr>
            <w:tcW w:w="3597" w:type="dxa"/>
            <w:vMerge/>
            <w:tcBorders>
              <w:top w:val="nil"/>
              <w:left w:val="single" w:sz="4" w:space="0" w:color="auto"/>
              <w:bottom w:val="single" w:sz="4" w:space="0" w:color="000000"/>
              <w:right w:val="single" w:sz="4" w:space="0" w:color="auto"/>
            </w:tcBorders>
            <w:vAlign w:val="center"/>
            <w:hideMark/>
          </w:tcPr>
          <w:p w14:paraId="3A2A9D87"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0FEA102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Arapça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217B3071"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3.03.2016</w:t>
            </w:r>
          </w:p>
        </w:tc>
      </w:tr>
      <w:tr w:rsidR="00BE48E2" w:rsidRPr="00C01761" w14:paraId="148C3721" w14:textId="77777777" w:rsidTr="005B58C3">
        <w:trPr>
          <w:trHeight w:val="642"/>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6AD10BE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İslam İktisadı ve Finansı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70C2ADAD"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İslam İktisadı ve Finansı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78DC359"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23.05.2018</w:t>
            </w:r>
          </w:p>
        </w:tc>
      </w:tr>
      <w:tr w:rsidR="00BE48E2" w:rsidRPr="00C01761" w14:paraId="6E6F99FA"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22BA1F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İletişim Bilimleri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3EF14451"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İletişim Bilimleri ABD Doktora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8D6AB1F"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2020</w:t>
            </w:r>
          </w:p>
        </w:tc>
      </w:tr>
      <w:tr w:rsidR="00BE48E2" w:rsidRPr="00C01761" w14:paraId="7408FC84"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4A73043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9762161"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İletişim Bilimleri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3EB46D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11.09.2019</w:t>
            </w:r>
          </w:p>
        </w:tc>
      </w:tr>
      <w:tr w:rsidR="00BE48E2" w:rsidRPr="00C01761" w14:paraId="6BCC840C"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17CC5B6D"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15DC27A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İletişim Bilimleri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9EA47A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11.09.2019</w:t>
            </w:r>
          </w:p>
        </w:tc>
      </w:tr>
      <w:tr w:rsidR="00BE48E2" w:rsidRPr="00C01761" w14:paraId="489BF23A"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1FF2B626"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D4297F6"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İletişim Bilimleri ABD Uzaktan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ECC8F22"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1.09.2021</w:t>
            </w:r>
          </w:p>
        </w:tc>
      </w:tr>
      <w:tr w:rsidR="00BE48E2" w:rsidRPr="00C01761" w14:paraId="78C384E7" w14:textId="77777777" w:rsidTr="005B58C3">
        <w:trPr>
          <w:trHeight w:val="642"/>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21A883F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Halkla İlişkiler ve Reklamcılık</w:t>
            </w:r>
          </w:p>
        </w:tc>
        <w:tc>
          <w:tcPr>
            <w:tcW w:w="4354" w:type="dxa"/>
            <w:tcBorders>
              <w:top w:val="nil"/>
              <w:left w:val="nil"/>
              <w:bottom w:val="single" w:sz="4" w:space="0" w:color="auto"/>
              <w:right w:val="single" w:sz="4" w:space="0" w:color="auto"/>
            </w:tcBorders>
            <w:shd w:val="clear" w:color="auto" w:fill="auto"/>
            <w:vAlign w:val="bottom"/>
            <w:hideMark/>
          </w:tcPr>
          <w:p w14:paraId="58DBA652"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Halkla İlişkiler ve Reklamcılık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7D8880D6"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4.01.2021</w:t>
            </w:r>
          </w:p>
        </w:tc>
      </w:tr>
      <w:tr w:rsidR="00BE48E2" w:rsidRPr="00C01761" w14:paraId="3F3A0B07"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7FCE992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Turizm Rehberliği</w:t>
            </w:r>
          </w:p>
        </w:tc>
        <w:tc>
          <w:tcPr>
            <w:tcW w:w="4354" w:type="dxa"/>
            <w:tcBorders>
              <w:top w:val="nil"/>
              <w:left w:val="nil"/>
              <w:bottom w:val="single" w:sz="4" w:space="0" w:color="auto"/>
              <w:right w:val="single" w:sz="4" w:space="0" w:color="auto"/>
            </w:tcBorders>
            <w:shd w:val="clear" w:color="auto" w:fill="auto"/>
            <w:vAlign w:val="bottom"/>
            <w:hideMark/>
          </w:tcPr>
          <w:p w14:paraId="33D6B4DA"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Turizm Rehberliği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4EE4EBE2"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6EB63CC7"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30C5E1C9"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3273B87B"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Turizm Rehberliği ABD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C792612"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29.04.2021</w:t>
            </w:r>
          </w:p>
        </w:tc>
      </w:tr>
      <w:tr w:rsidR="00BE48E2" w:rsidRPr="00C01761" w14:paraId="2A4B3A07" w14:textId="77777777" w:rsidTr="005B58C3">
        <w:trPr>
          <w:trHeight w:val="642"/>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60469FF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Sağlık Yönetimi</w:t>
            </w:r>
          </w:p>
        </w:tc>
        <w:tc>
          <w:tcPr>
            <w:tcW w:w="4354" w:type="dxa"/>
            <w:tcBorders>
              <w:top w:val="nil"/>
              <w:left w:val="nil"/>
              <w:bottom w:val="single" w:sz="4" w:space="0" w:color="auto"/>
              <w:right w:val="single" w:sz="4" w:space="0" w:color="auto"/>
            </w:tcBorders>
            <w:shd w:val="clear" w:color="auto" w:fill="auto"/>
            <w:vAlign w:val="bottom"/>
            <w:hideMark/>
          </w:tcPr>
          <w:p w14:paraId="1074BD4D"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Sağlık Kurumları İşletmeciliği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98EE745"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15.06.2022</w:t>
            </w:r>
          </w:p>
        </w:tc>
      </w:tr>
      <w:tr w:rsidR="00BE48E2" w:rsidRPr="00C01761" w14:paraId="7972A171" w14:textId="77777777" w:rsidTr="005B58C3">
        <w:trPr>
          <w:trHeight w:val="320"/>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22FDF0F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lastRenderedPageBreak/>
              <w:t>Arkeoloji</w:t>
            </w:r>
          </w:p>
        </w:tc>
        <w:tc>
          <w:tcPr>
            <w:tcW w:w="4354" w:type="dxa"/>
            <w:tcBorders>
              <w:top w:val="nil"/>
              <w:left w:val="nil"/>
              <w:bottom w:val="single" w:sz="4" w:space="0" w:color="auto"/>
              <w:right w:val="single" w:sz="4" w:space="0" w:color="auto"/>
            </w:tcBorders>
            <w:shd w:val="clear" w:color="auto" w:fill="auto"/>
            <w:vAlign w:val="bottom"/>
            <w:hideMark/>
          </w:tcPr>
          <w:p w14:paraId="0312061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Arkeoloji ABD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657FF8A4"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11.05.2022</w:t>
            </w:r>
          </w:p>
        </w:tc>
      </w:tr>
      <w:tr w:rsidR="00BE48E2" w:rsidRPr="00C01761" w14:paraId="57268459"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3DA8522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Yiyecek İçecek İşletmeciliği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7D65785D"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Yiyecek İçecek İşletmeciliği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8C776D4"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20.07.2022</w:t>
            </w:r>
          </w:p>
        </w:tc>
      </w:tr>
      <w:tr w:rsidR="00BE48E2" w:rsidRPr="00C01761" w14:paraId="6AB35B42"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BB0224B"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2F20A0E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Yiyecek İçecek İşletmeciliği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1C9183B"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20.07.2022</w:t>
            </w:r>
          </w:p>
        </w:tc>
      </w:tr>
      <w:tr w:rsidR="00BE48E2" w:rsidRPr="00C01761" w14:paraId="7070D8A8" w14:textId="77777777" w:rsidTr="005B58C3">
        <w:trPr>
          <w:trHeight w:val="320"/>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7DC0EC48"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Güzel Sanatlar Eğitimi</w:t>
            </w:r>
          </w:p>
        </w:tc>
        <w:tc>
          <w:tcPr>
            <w:tcW w:w="4354" w:type="dxa"/>
            <w:tcBorders>
              <w:top w:val="nil"/>
              <w:left w:val="nil"/>
              <w:bottom w:val="single" w:sz="4" w:space="0" w:color="auto"/>
              <w:right w:val="single" w:sz="4" w:space="0" w:color="auto"/>
            </w:tcBorders>
            <w:shd w:val="clear" w:color="auto" w:fill="auto"/>
            <w:vAlign w:val="bottom"/>
            <w:hideMark/>
          </w:tcPr>
          <w:p w14:paraId="6D358947"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Müzik Eğitimi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9E06433"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1.02.2023</w:t>
            </w:r>
          </w:p>
        </w:tc>
      </w:tr>
      <w:tr w:rsidR="00BE48E2" w:rsidRPr="00C01761" w14:paraId="25275E38" w14:textId="77777777" w:rsidTr="005B58C3">
        <w:trPr>
          <w:trHeight w:val="642"/>
        </w:trPr>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14:paraId="3434A6F5"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Şehir ve Medeniyet Araştırmaları (</w:t>
            </w:r>
            <w:proofErr w:type="spellStart"/>
            <w:r w:rsidRPr="00C01761">
              <w:rPr>
                <w:color w:val="000000"/>
                <w:sz w:val="24"/>
                <w:szCs w:val="24"/>
                <w:lang w:eastAsia="tr-TR"/>
              </w:rPr>
              <w:t>Disiplinlerarası</w:t>
            </w:r>
            <w:proofErr w:type="spellEnd"/>
            <w:r w:rsidRPr="00C01761">
              <w:rPr>
                <w:color w:val="000000"/>
                <w:sz w:val="24"/>
                <w:szCs w:val="24"/>
                <w:lang w:eastAsia="tr-TR"/>
              </w:rPr>
              <w:t>)</w:t>
            </w:r>
          </w:p>
        </w:tc>
        <w:tc>
          <w:tcPr>
            <w:tcW w:w="4354" w:type="dxa"/>
            <w:tcBorders>
              <w:top w:val="nil"/>
              <w:left w:val="nil"/>
              <w:bottom w:val="single" w:sz="4" w:space="0" w:color="auto"/>
              <w:right w:val="single" w:sz="4" w:space="0" w:color="auto"/>
            </w:tcBorders>
            <w:shd w:val="clear" w:color="auto" w:fill="auto"/>
            <w:vAlign w:val="bottom"/>
            <w:hideMark/>
          </w:tcPr>
          <w:p w14:paraId="62F5DDA4"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Şehir ve Medeniyet Araştırmaları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0D44D837"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2.08.2023</w:t>
            </w:r>
          </w:p>
        </w:tc>
      </w:tr>
      <w:tr w:rsidR="00BE48E2" w:rsidRPr="00C01761" w14:paraId="4FD428D0" w14:textId="77777777" w:rsidTr="005B58C3">
        <w:trPr>
          <w:trHeight w:val="642"/>
        </w:trPr>
        <w:tc>
          <w:tcPr>
            <w:tcW w:w="3597" w:type="dxa"/>
            <w:vMerge/>
            <w:tcBorders>
              <w:top w:val="nil"/>
              <w:left w:val="single" w:sz="4" w:space="0" w:color="auto"/>
              <w:bottom w:val="single" w:sz="4" w:space="0" w:color="000000"/>
              <w:right w:val="single" w:sz="4" w:space="0" w:color="auto"/>
            </w:tcBorders>
            <w:vAlign w:val="center"/>
            <w:hideMark/>
          </w:tcPr>
          <w:p w14:paraId="72565292" w14:textId="77777777" w:rsidR="00BE48E2" w:rsidRPr="00C01761" w:rsidRDefault="00BE48E2" w:rsidP="003F161A">
            <w:pPr>
              <w:widowControl/>
              <w:autoSpaceDE/>
              <w:autoSpaceDN/>
              <w:rPr>
                <w:color w:val="000000"/>
                <w:sz w:val="24"/>
                <w:szCs w:val="24"/>
                <w:lang w:eastAsia="tr-TR"/>
              </w:rPr>
            </w:pPr>
          </w:p>
        </w:tc>
        <w:tc>
          <w:tcPr>
            <w:tcW w:w="4354" w:type="dxa"/>
            <w:tcBorders>
              <w:top w:val="nil"/>
              <w:left w:val="nil"/>
              <w:bottom w:val="single" w:sz="4" w:space="0" w:color="auto"/>
              <w:right w:val="single" w:sz="4" w:space="0" w:color="auto"/>
            </w:tcBorders>
            <w:shd w:val="clear" w:color="auto" w:fill="auto"/>
            <w:vAlign w:val="bottom"/>
            <w:hideMark/>
          </w:tcPr>
          <w:p w14:paraId="74AAAF22"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Şehir ve Medeniyet Araştırmaları Tezsiz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530DB48B"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2.08.2023</w:t>
            </w:r>
          </w:p>
        </w:tc>
      </w:tr>
      <w:tr w:rsidR="00BE48E2" w:rsidRPr="00C01761" w14:paraId="6A14439B" w14:textId="77777777" w:rsidTr="005B58C3">
        <w:trPr>
          <w:trHeight w:val="642"/>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192E981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 xml:space="preserve">Felsefe ve Din Bilimleri </w:t>
            </w:r>
          </w:p>
        </w:tc>
        <w:tc>
          <w:tcPr>
            <w:tcW w:w="4354" w:type="dxa"/>
            <w:tcBorders>
              <w:top w:val="nil"/>
              <w:left w:val="nil"/>
              <w:bottom w:val="single" w:sz="4" w:space="0" w:color="auto"/>
              <w:right w:val="single" w:sz="4" w:space="0" w:color="auto"/>
            </w:tcBorders>
            <w:shd w:val="clear" w:color="auto" w:fill="auto"/>
            <w:vAlign w:val="bottom"/>
            <w:hideMark/>
          </w:tcPr>
          <w:p w14:paraId="2B8E8799"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Felsefe ve Din Bilimleri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15F4C41D"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28.08.2024</w:t>
            </w:r>
          </w:p>
        </w:tc>
      </w:tr>
      <w:tr w:rsidR="00BE48E2" w:rsidRPr="00C01761" w14:paraId="68A627DB" w14:textId="77777777" w:rsidTr="005B58C3">
        <w:trPr>
          <w:trHeight w:val="320"/>
        </w:trPr>
        <w:tc>
          <w:tcPr>
            <w:tcW w:w="3597" w:type="dxa"/>
            <w:tcBorders>
              <w:top w:val="nil"/>
              <w:left w:val="single" w:sz="4" w:space="0" w:color="auto"/>
              <w:bottom w:val="single" w:sz="4" w:space="0" w:color="auto"/>
              <w:right w:val="single" w:sz="4" w:space="0" w:color="auto"/>
            </w:tcBorders>
            <w:shd w:val="clear" w:color="auto" w:fill="auto"/>
            <w:vAlign w:val="bottom"/>
            <w:hideMark/>
          </w:tcPr>
          <w:p w14:paraId="26727E8E"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Yabancı Diller Eğitimi</w:t>
            </w:r>
          </w:p>
        </w:tc>
        <w:tc>
          <w:tcPr>
            <w:tcW w:w="4354" w:type="dxa"/>
            <w:tcBorders>
              <w:top w:val="nil"/>
              <w:left w:val="nil"/>
              <w:bottom w:val="single" w:sz="4" w:space="0" w:color="auto"/>
              <w:right w:val="single" w:sz="4" w:space="0" w:color="auto"/>
            </w:tcBorders>
            <w:shd w:val="clear" w:color="auto" w:fill="auto"/>
            <w:vAlign w:val="bottom"/>
            <w:hideMark/>
          </w:tcPr>
          <w:p w14:paraId="116DE0FC" w14:textId="77777777" w:rsidR="00BE48E2" w:rsidRPr="00C01761" w:rsidRDefault="00BE48E2" w:rsidP="003F161A">
            <w:pPr>
              <w:widowControl/>
              <w:autoSpaceDE/>
              <w:autoSpaceDN/>
              <w:rPr>
                <w:color w:val="000000"/>
                <w:sz w:val="24"/>
                <w:szCs w:val="24"/>
                <w:lang w:eastAsia="tr-TR"/>
              </w:rPr>
            </w:pPr>
            <w:r w:rsidRPr="00C01761">
              <w:rPr>
                <w:color w:val="000000"/>
                <w:sz w:val="24"/>
                <w:szCs w:val="24"/>
                <w:lang w:eastAsia="tr-TR"/>
              </w:rPr>
              <w:t>İngiliz Dili Eğitimi Tezli YL Programı</w:t>
            </w:r>
          </w:p>
        </w:tc>
        <w:tc>
          <w:tcPr>
            <w:tcW w:w="2177" w:type="dxa"/>
            <w:tcBorders>
              <w:top w:val="nil"/>
              <w:left w:val="nil"/>
              <w:bottom w:val="single" w:sz="4" w:space="0" w:color="auto"/>
              <w:right w:val="single" w:sz="4" w:space="0" w:color="auto"/>
            </w:tcBorders>
            <w:shd w:val="clear" w:color="auto" w:fill="auto"/>
            <w:noWrap/>
            <w:vAlign w:val="bottom"/>
            <w:hideMark/>
          </w:tcPr>
          <w:p w14:paraId="3F5CDD64" w14:textId="77777777" w:rsidR="00BE48E2" w:rsidRPr="00C01761" w:rsidRDefault="00BE48E2" w:rsidP="003F161A">
            <w:pPr>
              <w:widowControl/>
              <w:autoSpaceDE/>
              <w:autoSpaceDN/>
              <w:jc w:val="center"/>
              <w:rPr>
                <w:color w:val="000000"/>
                <w:sz w:val="24"/>
                <w:szCs w:val="24"/>
                <w:lang w:eastAsia="tr-TR"/>
              </w:rPr>
            </w:pPr>
            <w:r w:rsidRPr="00C01761">
              <w:rPr>
                <w:color w:val="000000"/>
                <w:sz w:val="24"/>
                <w:szCs w:val="24"/>
                <w:lang w:eastAsia="tr-TR"/>
              </w:rPr>
              <w:t>28.08.2024</w:t>
            </w:r>
          </w:p>
        </w:tc>
      </w:tr>
    </w:tbl>
    <w:p w14:paraId="4953F74A" w14:textId="77777777" w:rsidR="007A513D" w:rsidRPr="00C01761" w:rsidRDefault="007A513D" w:rsidP="003F161A">
      <w:pPr>
        <w:widowControl/>
        <w:shd w:val="clear" w:color="auto" w:fill="FFFFFF"/>
        <w:autoSpaceDE/>
        <w:autoSpaceDN/>
        <w:spacing w:after="150"/>
        <w:ind w:left="284" w:right="425"/>
        <w:jc w:val="both"/>
        <w:rPr>
          <w:color w:val="000000"/>
          <w:sz w:val="24"/>
          <w:szCs w:val="24"/>
          <w:lang w:eastAsia="tr-TR"/>
        </w:rPr>
      </w:pPr>
    </w:p>
    <w:p w14:paraId="3542BFF4" w14:textId="77777777" w:rsidR="00FD2040" w:rsidRPr="00C01761" w:rsidRDefault="00FD2040" w:rsidP="003F161A">
      <w:pPr>
        <w:widowControl/>
        <w:shd w:val="clear" w:color="auto" w:fill="FFFFFF"/>
        <w:autoSpaceDE/>
        <w:autoSpaceDN/>
        <w:spacing w:after="150"/>
        <w:ind w:left="284" w:right="425"/>
        <w:jc w:val="both"/>
        <w:rPr>
          <w:color w:val="000000"/>
          <w:sz w:val="24"/>
          <w:szCs w:val="24"/>
          <w:lang w:eastAsia="tr-TR"/>
        </w:rPr>
      </w:pPr>
    </w:p>
    <w:p w14:paraId="5CCAC6F6" w14:textId="77777777" w:rsidR="00FD2040" w:rsidRPr="00C01761" w:rsidRDefault="00FD2040" w:rsidP="003F161A">
      <w:pPr>
        <w:widowControl/>
        <w:shd w:val="clear" w:color="auto" w:fill="FFFFFF"/>
        <w:autoSpaceDE/>
        <w:autoSpaceDN/>
        <w:spacing w:after="150"/>
        <w:ind w:right="425"/>
        <w:jc w:val="both"/>
        <w:rPr>
          <w:b/>
          <w:color w:val="000000"/>
          <w:sz w:val="24"/>
          <w:szCs w:val="24"/>
          <w:lang w:eastAsia="tr-TR"/>
        </w:rPr>
      </w:pPr>
      <w:r w:rsidRPr="00C01761">
        <w:rPr>
          <w:b/>
          <w:color w:val="000000"/>
          <w:sz w:val="24"/>
          <w:szCs w:val="24"/>
          <w:lang w:eastAsia="tr-TR"/>
        </w:rPr>
        <w:t xml:space="preserve">Tablo 2 </w:t>
      </w:r>
      <w:r w:rsidR="00857467" w:rsidRPr="00C01761">
        <w:rPr>
          <w:b/>
          <w:color w:val="000000"/>
          <w:sz w:val="24"/>
          <w:szCs w:val="24"/>
          <w:lang w:eastAsia="tr-TR"/>
        </w:rPr>
        <w:t>Öğrenci Sayıları</w:t>
      </w:r>
    </w:p>
    <w:tbl>
      <w:tblPr>
        <w:tblW w:w="10005" w:type="dxa"/>
        <w:tblCellMar>
          <w:left w:w="70" w:type="dxa"/>
          <w:right w:w="70" w:type="dxa"/>
        </w:tblCellMar>
        <w:tblLook w:val="04A0" w:firstRow="1" w:lastRow="0" w:firstColumn="1" w:lastColumn="0" w:noHBand="0" w:noVBand="1"/>
      </w:tblPr>
      <w:tblGrid>
        <w:gridCol w:w="4719"/>
        <w:gridCol w:w="1950"/>
        <w:gridCol w:w="674"/>
        <w:gridCol w:w="994"/>
        <w:gridCol w:w="674"/>
        <w:gridCol w:w="994"/>
      </w:tblGrid>
      <w:tr w:rsidR="00FD2040" w:rsidRPr="00C01761" w14:paraId="7DDBC703" w14:textId="77777777" w:rsidTr="005B58C3">
        <w:trPr>
          <w:trHeight w:val="706"/>
        </w:trPr>
        <w:tc>
          <w:tcPr>
            <w:tcW w:w="4759"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6A3FA49B"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Program</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noWrap/>
            <w:vAlign w:val="center"/>
            <w:hideMark/>
          </w:tcPr>
          <w:p w14:paraId="269AB4F6"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Açılma Tarihi</w:t>
            </w:r>
          </w:p>
        </w:tc>
        <w:tc>
          <w:tcPr>
            <w:tcW w:w="1646" w:type="dxa"/>
            <w:gridSpan w:val="2"/>
            <w:tcBorders>
              <w:top w:val="single" w:sz="4" w:space="0" w:color="auto"/>
              <w:left w:val="nil"/>
              <w:bottom w:val="single" w:sz="4" w:space="0" w:color="auto"/>
              <w:right w:val="single" w:sz="4" w:space="0" w:color="auto"/>
            </w:tcBorders>
            <w:shd w:val="clear" w:color="auto" w:fill="548DD4" w:themeFill="text2" w:themeFillTint="99"/>
            <w:vAlign w:val="bottom"/>
            <w:hideMark/>
          </w:tcPr>
          <w:p w14:paraId="181D155D"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Mevcut Öğrenci Sayısı</w:t>
            </w:r>
          </w:p>
        </w:tc>
        <w:tc>
          <w:tcPr>
            <w:tcW w:w="1650" w:type="dxa"/>
            <w:gridSpan w:val="2"/>
            <w:tcBorders>
              <w:top w:val="single" w:sz="4" w:space="0" w:color="auto"/>
              <w:left w:val="nil"/>
              <w:bottom w:val="single" w:sz="4" w:space="0" w:color="auto"/>
              <w:right w:val="single" w:sz="4" w:space="0" w:color="auto"/>
            </w:tcBorders>
            <w:shd w:val="clear" w:color="auto" w:fill="548DD4" w:themeFill="text2" w:themeFillTint="99"/>
            <w:vAlign w:val="bottom"/>
            <w:hideMark/>
          </w:tcPr>
          <w:p w14:paraId="2EC95C04"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Mezun Öğrenci Sayısı</w:t>
            </w:r>
          </w:p>
        </w:tc>
      </w:tr>
      <w:tr w:rsidR="00FD2040" w:rsidRPr="00C01761" w14:paraId="388ADFE6" w14:textId="77777777" w:rsidTr="005B58C3">
        <w:trPr>
          <w:trHeight w:val="285"/>
        </w:trPr>
        <w:tc>
          <w:tcPr>
            <w:tcW w:w="4759"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736EBBD1" w14:textId="77777777" w:rsidR="00FD2040" w:rsidRPr="00C01761" w:rsidRDefault="00FD2040" w:rsidP="003F161A">
            <w:pPr>
              <w:widowControl/>
              <w:autoSpaceDE/>
              <w:autoSpaceDN/>
              <w:rPr>
                <w:b/>
                <w:bCs/>
                <w:color w:val="000000"/>
                <w:sz w:val="24"/>
                <w:szCs w:val="24"/>
                <w:lang w:eastAsia="tr-TR"/>
              </w:rPr>
            </w:pPr>
          </w:p>
        </w:tc>
        <w:tc>
          <w:tcPr>
            <w:tcW w:w="1950"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7A283955" w14:textId="77777777" w:rsidR="00FD2040" w:rsidRPr="00C01761" w:rsidRDefault="00FD2040" w:rsidP="003F161A">
            <w:pPr>
              <w:widowControl/>
              <w:autoSpaceDE/>
              <w:autoSpaceDN/>
              <w:rPr>
                <w:b/>
                <w:bCs/>
                <w:color w:val="000000"/>
                <w:sz w:val="24"/>
                <w:szCs w:val="24"/>
                <w:lang w:eastAsia="tr-TR"/>
              </w:rPr>
            </w:pPr>
          </w:p>
        </w:tc>
        <w:tc>
          <w:tcPr>
            <w:tcW w:w="667" w:type="dxa"/>
            <w:tcBorders>
              <w:top w:val="nil"/>
              <w:left w:val="nil"/>
              <w:bottom w:val="single" w:sz="4" w:space="0" w:color="auto"/>
              <w:right w:val="single" w:sz="4" w:space="0" w:color="auto"/>
            </w:tcBorders>
            <w:shd w:val="clear" w:color="auto" w:fill="548DD4" w:themeFill="text2" w:themeFillTint="99"/>
            <w:noWrap/>
            <w:vAlign w:val="bottom"/>
            <w:hideMark/>
          </w:tcPr>
          <w:p w14:paraId="742C6E2F"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Türk</w:t>
            </w:r>
          </w:p>
        </w:tc>
        <w:tc>
          <w:tcPr>
            <w:tcW w:w="979" w:type="dxa"/>
            <w:tcBorders>
              <w:top w:val="nil"/>
              <w:left w:val="nil"/>
              <w:bottom w:val="single" w:sz="4" w:space="0" w:color="auto"/>
              <w:right w:val="single" w:sz="4" w:space="0" w:color="auto"/>
            </w:tcBorders>
            <w:shd w:val="clear" w:color="auto" w:fill="548DD4" w:themeFill="text2" w:themeFillTint="99"/>
            <w:noWrap/>
            <w:vAlign w:val="bottom"/>
            <w:hideMark/>
          </w:tcPr>
          <w:p w14:paraId="678BE819"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Yabancı</w:t>
            </w:r>
          </w:p>
        </w:tc>
        <w:tc>
          <w:tcPr>
            <w:tcW w:w="667" w:type="dxa"/>
            <w:tcBorders>
              <w:top w:val="nil"/>
              <w:left w:val="nil"/>
              <w:bottom w:val="single" w:sz="4" w:space="0" w:color="auto"/>
              <w:right w:val="single" w:sz="4" w:space="0" w:color="auto"/>
            </w:tcBorders>
            <w:shd w:val="clear" w:color="auto" w:fill="548DD4" w:themeFill="text2" w:themeFillTint="99"/>
            <w:noWrap/>
            <w:vAlign w:val="bottom"/>
            <w:hideMark/>
          </w:tcPr>
          <w:p w14:paraId="7D53FDFD"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Türk</w:t>
            </w:r>
          </w:p>
        </w:tc>
        <w:tc>
          <w:tcPr>
            <w:tcW w:w="983" w:type="dxa"/>
            <w:tcBorders>
              <w:top w:val="nil"/>
              <w:left w:val="nil"/>
              <w:bottom w:val="single" w:sz="4" w:space="0" w:color="auto"/>
              <w:right w:val="single" w:sz="4" w:space="0" w:color="auto"/>
            </w:tcBorders>
            <w:shd w:val="clear" w:color="auto" w:fill="548DD4" w:themeFill="text2" w:themeFillTint="99"/>
            <w:noWrap/>
            <w:vAlign w:val="bottom"/>
            <w:hideMark/>
          </w:tcPr>
          <w:p w14:paraId="1A43DD3B"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Yabancı</w:t>
            </w:r>
          </w:p>
        </w:tc>
      </w:tr>
      <w:tr w:rsidR="00FD2040" w:rsidRPr="00C01761" w14:paraId="04048A38"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2BC4EA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Beden Eğitimi ve Spor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D21225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18.10.2007</w:t>
            </w:r>
          </w:p>
        </w:tc>
        <w:tc>
          <w:tcPr>
            <w:tcW w:w="667" w:type="dxa"/>
            <w:tcBorders>
              <w:top w:val="nil"/>
              <w:left w:val="nil"/>
              <w:bottom w:val="single" w:sz="4" w:space="0" w:color="auto"/>
              <w:right w:val="single" w:sz="4" w:space="0" w:color="auto"/>
            </w:tcBorders>
            <w:shd w:val="clear" w:color="auto" w:fill="auto"/>
            <w:noWrap/>
            <w:vAlign w:val="center"/>
            <w:hideMark/>
          </w:tcPr>
          <w:p w14:paraId="0B2E879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31</w:t>
            </w:r>
          </w:p>
        </w:tc>
        <w:tc>
          <w:tcPr>
            <w:tcW w:w="979" w:type="dxa"/>
            <w:tcBorders>
              <w:top w:val="nil"/>
              <w:left w:val="nil"/>
              <w:bottom w:val="single" w:sz="4" w:space="0" w:color="auto"/>
              <w:right w:val="single" w:sz="4" w:space="0" w:color="auto"/>
            </w:tcBorders>
            <w:shd w:val="clear" w:color="auto" w:fill="auto"/>
            <w:noWrap/>
            <w:vAlign w:val="center"/>
            <w:hideMark/>
          </w:tcPr>
          <w:p w14:paraId="1314A9F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AC910B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67</w:t>
            </w:r>
          </w:p>
        </w:tc>
        <w:tc>
          <w:tcPr>
            <w:tcW w:w="983" w:type="dxa"/>
            <w:tcBorders>
              <w:top w:val="nil"/>
              <w:left w:val="nil"/>
              <w:bottom w:val="single" w:sz="4" w:space="0" w:color="auto"/>
              <w:right w:val="single" w:sz="4" w:space="0" w:color="auto"/>
            </w:tcBorders>
            <w:shd w:val="clear" w:color="auto" w:fill="auto"/>
            <w:noWrap/>
            <w:vAlign w:val="center"/>
            <w:hideMark/>
          </w:tcPr>
          <w:p w14:paraId="2E9422B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67BA5DD1"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D37419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İşletme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BDCF18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14.02.2008</w:t>
            </w:r>
          </w:p>
        </w:tc>
        <w:tc>
          <w:tcPr>
            <w:tcW w:w="667" w:type="dxa"/>
            <w:tcBorders>
              <w:top w:val="nil"/>
              <w:left w:val="nil"/>
              <w:bottom w:val="single" w:sz="4" w:space="0" w:color="auto"/>
              <w:right w:val="single" w:sz="4" w:space="0" w:color="auto"/>
            </w:tcBorders>
            <w:shd w:val="clear" w:color="auto" w:fill="auto"/>
            <w:noWrap/>
            <w:vAlign w:val="center"/>
            <w:hideMark/>
          </w:tcPr>
          <w:p w14:paraId="362A016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65</w:t>
            </w:r>
          </w:p>
        </w:tc>
        <w:tc>
          <w:tcPr>
            <w:tcW w:w="979" w:type="dxa"/>
            <w:tcBorders>
              <w:top w:val="nil"/>
              <w:left w:val="nil"/>
              <w:bottom w:val="single" w:sz="4" w:space="0" w:color="auto"/>
              <w:right w:val="single" w:sz="4" w:space="0" w:color="auto"/>
            </w:tcBorders>
            <w:shd w:val="clear" w:color="auto" w:fill="auto"/>
            <w:noWrap/>
            <w:vAlign w:val="center"/>
            <w:hideMark/>
          </w:tcPr>
          <w:p w14:paraId="048401C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w:t>
            </w:r>
          </w:p>
        </w:tc>
        <w:tc>
          <w:tcPr>
            <w:tcW w:w="667" w:type="dxa"/>
            <w:tcBorders>
              <w:top w:val="nil"/>
              <w:left w:val="nil"/>
              <w:bottom w:val="single" w:sz="4" w:space="0" w:color="auto"/>
              <w:right w:val="single" w:sz="4" w:space="0" w:color="auto"/>
            </w:tcBorders>
            <w:shd w:val="clear" w:color="auto" w:fill="auto"/>
            <w:noWrap/>
            <w:vAlign w:val="center"/>
            <w:hideMark/>
          </w:tcPr>
          <w:p w14:paraId="57457F8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94</w:t>
            </w:r>
          </w:p>
        </w:tc>
        <w:tc>
          <w:tcPr>
            <w:tcW w:w="983" w:type="dxa"/>
            <w:tcBorders>
              <w:top w:val="nil"/>
              <w:left w:val="nil"/>
              <w:bottom w:val="single" w:sz="4" w:space="0" w:color="auto"/>
              <w:right w:val="single" w:sz="4" w:space="0" w:color="auto"/>
            </w:tcBorders>
            <w:shd w:val="clear" w:color="auto" w:fill="auto"/>
            <w:noWrap/>
            <w:vAlign w:val="center"/>
            <w:hideMark/>
          </w:tcPr>
          <w:p w14:paraId="2039E2B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72B520FF"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3ADF9A2"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Ortaçağ Tarihi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44EAC7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9.07.2009</w:t>
            </w:r>
          </w:p>
        </w:tc>
        <w:tc>
          <w:tcPr>
            <w:tcW w:w="667" w:type="dxa"/>
            <w:tcBorders>
              <w:top w:val="nil"/>
              <w:left w:val="nil"/>
              <w:bottom w:val="single" w:sz="4" w:space="0" w:color="auto"/>
              <w:right w:val="single" w:sz="4" w:space="0" w:color="auto"/>
            </w:tcBorders>
            <w:shd w:val="clear" w:color="auto" w:fill="auto"/>
            <w:noWrap/>
            <w:vAlign w:val="center"/>
            <w:hideMark/>
          </w:tcPr>
          <w:p w14:paraId="093B51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43BB608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673F77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w:t>
            </w:r>
          </w:p>
        </w:tc>
        <w:tc>
          <w:tcPr>
            <w:tcW w:w="983" w:type="dxa"/>
            <w:tcBorders>
              <w:top w:val="nil"/>
              <w:left w:val="nil"/>
              <w:bottom w:val="single" w:sz="4" w:space="0" w:color="auto"/>
              <w:right w:val="single" w:sz="4" w:space="0" w:color="auto"/>
            </w:tcBorders>
            <w:shd w:val="clear" w:color="auto" w:fill="auto"/>
            <w:noWrap/>
            <w:vAlign w:val="center"/>
            <w:hideMark/>
          </w:tcPr>
          <w:p w14:paraId="29E935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33FC69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9BFBFC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İktisat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C2C6FA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30.11.2011</w:t>
            </w:r>
          </w:p>
        </w:tc>
        <w:tc>
          <w:tcPr>
            <w:tcW w:w="667" w:type="dxa"/>
            <w:tcBorders>
              <w:top w:val="nil"/>
              <w:left w:val="nil"/>
              <w:bottom w:val="single" w:sz="4" w:space="0" w:color="auto"/>
              <w:right w:val="single" w:sz="4" w:space="0" w:color="auto"/>
            </w:tcBorders>
            <w:shd w:val="clear" w:color="auto" w:fill="auto"/>
            <w:noWrap/>
            <w:vAlign w:val="center"/>
            <w:hideMark/>
          </w:tcPr>
          <w:p w14:paraId="0FC5703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w:t>
            </w:r>
          </w:p>
        </w:tc>
        <w:tc>
          <w:tcPr>
            <w:tcW w:w="979" w:type="dxa"/>
            <w:tcBorders>
              <w:top w:val="nil"/>
              <w:left w:val="nil"/>
              <w:bottom w:val="single" w:sz="4" w:space="0" w:color="auto"/>
              <w:right w:val="single" w:sz="4" w:space="0" w:color="auto"/>
            </w:tcBorders>
            <w:shd w:val="clear" w:color="auto" w:fill="auto"/>
            <w:noWrap/>
            <w:vAlign w:val="center"/>
            <w:hideMark/>
          </w:tcPr>
          <w:p w14:paraId="246F513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w:t>
            </w:r>
          </w:p>
        </w:tc>
        <w:tc>
          <w:tcPr>
            <w:tcW w:w="667" w:type="dxa"/>
            <w:tcBorders>
              <w:top w:val="nil"/>
              <w:left w:val="nil"/>
              <w:bottom w:val="single" w:sz="4" w:space="0" w:color="auto"/>
              <w:right w:val="single" w:sz="4" w:space="0" w:color="auto"/>
            </w:tcBorders>
            <w:shd w:val="clear" w:color="auto" w:fill="auto"/>
            <w:noWrap/>
            <w:vAlign w:val="center"/>
            <w:hideMark/>
          </w:tcPr>
          <w:p w14:paraId="5D8C67C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44</w:t>
            </w:r>
          </w:p>
        </w:tc>
        <w:tc>
          <w:tcPr>
            <w:tcW w:w="983" w:type="dxa"/>
            <w:tcBorders>
              <w:top w:val="nil"/>
              <w:left w:val="nil"/>
              <w:bottom w:val="single" w:sz="4" w:space="0" w:color="auto"/>
              <w:right w:val="single" w:sz="4" w:space="0" w:color="auto"/>
            </w:tcBorders>
            <w:shd w:val="clear" w:color="auto" w:fill="auto"/>
            <w:noWrap/>
            <w:vAlign w:val="center"/>
            <w:hideMark/>
          </w:tcPr>
          <w:p w14:paraId="6E76163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7D10AA90"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0B1DA0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Para-Banka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2063C9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5.04.2012</w:t>
            </w:r>
          </w:p>
        </w:tc>
        <w:tc>
          <w:tcPr>
            <w:tcW w:w="667" w:type="dxa"/>
            <w:tcBorders>
              <w:top w:val="nil"/>
              <w:left w:val="nil"/>
              <w:bottom w:val="single" w:sz="4" w:space="0" w:color="auto"/>
              <w:right w:val="single" w:sz="4" w:space="0" w:color="auto"/>
            </w:tcBorders>
            <w:shd w:val="clear" w:color="auto" w:fill="auto"/>
            <w:noWrap/>
            <w:vAlign w:val="center"/>
            <w:hideMark/>
          </w:tcPr>
          <w:p w14:paraId="044E9AD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5695E0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4ED163A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1E9453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B70D201"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36C4BE1"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İşletme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CA7AA1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26.06.2012</w:t>
            </w:r>
          </w:p>
        </w:tc>
        <w:tc>
          <w:tcPr>
            <w:tcW w:w="667" w:type="dxa"/>
            <w:tcBorders>
              <w:top w:val="nil"/>
              <w:left w:val="nil"/>
              <w:bottom w:val="single" w:sz="4" w:space="0" w:color="auto"/>
              <w:right w:val="single" w:sz="4" w:space="0" w:color="auto"/>
            </w:tcBorders>
            <w:shd w:val="clear" w:color="auto" w:fill="auto"/>
            <w:noWrap/>
            <w:vAlign w:val="center"/>
            <w:hideMark/>
          </w:tcPr>
          <w:p w14:paraId="773411E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w:t>
            </w:r>
          </w:p>
        </w:tc>
        <w:tc>
          <w:tcPr>
            <w:tcW w:w="979" w:type="dxa"/>
            <w:tcBorders>
              <w:top w:val="nil"/>
              <w:left w:val="nil"/>
              <w:bottom w:val="single" w:sz="4" w:space="0" w:color="auto"/>
              <w:right w:val="single" w:sz="4" w:space="0" w:color="auto"/>
            </w:tcBorders>
            <w:shd w:val="clear" w:color="auto" w:fill="auto"/>
            <w:noWrap/>
            <w:vAlign w:val="center"/>
            <w:hideMark/>
          </w:tcPr>
          <w:p w14:paraId="239FF94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4B2AE65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32</w:t>
            </w:r>
          </w:p>
        </w:tc>
        <w:tc>
          <w:tcPr>
            <w:tcW w:w="983" w:type="dxa"/>
            <w:tcBorders>
              <w:top w:val="nil"/>
              <w:left w:val="nil"/>
              <w:bottom w:val="single" w:sz="4" w:space="0" w:color="auto"/>
              <w:right w:val="single" w:sz="4" w:space="0" w:color="auto"/>
            </w:tcBorders>
            <w:shd w:val="clear" w:color="auto" w:fill="auto"/>
            <w:noWrap/>
            <w:vAlign w:val="center"/>
            <w:hideMark/>
          </w:tcPr>
          <w:p w14:paraId="47D397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1CDFFE2"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2352782"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İşletme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C399A7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26.06.2012</w:t>
            </w:r>
          </w:p>
        </w:tc>
        <w:tc>
          <w:tcPr>
            <w:tcW w:w="667" w:type="dxa"/>
            <w:tcBorders>
              <w:top w:val="nil"/>
              <w:left w:val="nil"/>
              <w:bottom w:val="single" w:sz="4" w:space="0" w:color="auto"/>
              <w:right w:val="single" w:sz="4" w:space="0" w:color="auto"/>
            </w:tcBorders>
            <w:shd w:val="clear" w:color="auto" w:fill="auto"/>
            <w:noWrap/>
            <w:vAlign w:val="center"/>
            <w:hideMark/>
          </w:tcPr>
          <w:p w14:paraId="28E6B05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31</w:t>
            </w:r>
          </w:p>
        </w:tc>
        <w:tc>
          <w:tcPr>
            <w:tcW w:w="979" w:type="dxa"/>
            <w:tcBorders>
              <w:top w:val="nil"/>
              <w:left w:val="nil"/>
              <w:bottom w:val="single" w:sz="4" w:space="0" w:color="auto"/>
              <w:right w:val="single" w:sz="4" w:space="0" w:color="auto"/>
            </w:tcBorders>
            <w:shd w:val="clear" w:color="auto" w:fill="auto"/>
            <w:noWrap/>
            <w:vAlign w:val="center"/>
            <w:hideMark/>
          </w:tcPr>
          <w:p w14:paraId="350740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w:t>
            </w:r>
          </w:p>
        </w:tc>
        <w:tc>
          <w:tcPr>
            <w:tcW w:w="667" w:type="dxa"/>
            <w:tcBorders>
              <w:top w:val="nil"/>
              <w:left w:val="nil"/>
              <w:bottom w:val="single" w:sz="4" w:space="0" w:color="auto"/>
              <w:right w:val="single" w:sz="4" w:space="0" w:color="auto"/>
            </w:tcBorders>
            <w:shd w:val="clear" w:color="auto" w:fill="auto"/>
            <w:noWrap/>
            <w:vAlign w:val="center"/>
            <w:hideMark/>
          </w:tcPr>
          <w:p w14:paraId="724B4B4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141</w:t>
            </w:r>
          </w:p>
        </w:tc>
        <w:tc>
          <w:tcPr>
            <w:tcW w:w="983" w:type="dxa"/>
            <w:tcBorders>
              <w:top w:val="nil"/>
              <w:left w:val="nil"/>
              <w:bottom w:val="single" w:sz="4" w:space="0" w:color="auto"/>
              <w:right w:val="single" w:sz="4" w:space="0" w:color="auto"/>
            </w:tcBorders>
            <w:shd w:val="clear" w:color="auto" w:fill="auto"/>
            <w:noWrap/>
            <w:vAlign w:val="center"/>
            <w:hideMark/>
          </w:tcPr>
          <w:p w14:paraId="4D94D57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0C93257F" w14:textId="77777777" w:rsidTr="005B58C3">
        <w:trPr>
          <w:trHeight w:val="300"/>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6DE7025"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Yönetim ve Organizasyon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E811CA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26.06.2012</w:t>
            </w:r>
          </w:p>
        </w:tc>
        <w:tc>
          <w:tcPr>
            <w:tcW w:w="667" w:type="dxa"/>
            <w:tcBorders>
              <w:top w:val="nil"/>
              <w:left w:val="nil"/>
              <w:bottom w:val="single" w:sz="4" w:space="0" w:color="auto"/>
              <w:right w:val="single" w:sz="4" w:space="0" w:color="auto"/>
            </w:tcBorders>
            <w:shd w:val="clear" w:color="auto" w:fill="auto"/>
            <w:noWrap/>
            <w:vAlign w:val="center"/>
            <w:hideMark/>
          </w:tcPr>
          <w:p w14:paraId="0A33F02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79" w:type="dxa"/>
            <w:tcBorders>
              <w:top w:val="nil"/>
              <w:left w:val="nil"/>
              <w:bottom w:val="single" w:sz="4" w:space="0" w:color="auto"/>
              <w:right w:val="single" w:sz="4" w:space="0" w:color="auto"/>
            </w:tcBorders>
            <w:shd w:val="clear" w:color="auto" w:fill="auto"/>
            <w:noWrap/>
            <w:vAlign w:val="center"/>
            <w:hideMark/>
          </w:tcPr>
          <w:p w14:paraId="0590F3B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4E199E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17</w:t>
            </w:r>
          </w:p>
        </w:tc>
        <w:tc>
          <w:tcPr>
            <w:tcW w:w="983" w:type="dxa"/>
            <w:tcBorders>
              <w:top w:val="nil"/>
              <w:left w:val="nil"/>
              <w:bottom w:val="single" w:sz="4" w:space="0" w:color="auto"/>
              <w:right w:val="single" w:sz="4" w:space="0" w:color="auto"/>
            </w:tcBorders>
            <w:shd w:val="clear" w:color="auto" w:fill="auto"/>
            <w:noWrap/>
            <w:vAlign w:val="center"/>
            <w:hideMark/>
          </w:tcPr>
          <w:p w14:paraId="7DD918A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E1DF141"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4122B6B"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Yönetim ve Organizasyon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81856C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26.06.2012</w:t>
            </w:r>
          </w:p>
        </w:tc>
        <w:tc>
          <w:tcPr>
            <w:tcW w:w="667" w:type="dxa"/>
            <w:tcBorders>
              <w:top w:val="nil"/>
              <w:left w:val="nil"/>
              <w:bottom w:val="single" w:sz="4" w:space="0" w:color="auto"/>
              <w:right w:val="single" w:sz="4" w:space="0" w:color="auto"/>
            </w:tcBorders>
            <w:shd w:val="clear" w:color="auto" w:fill="auto"/>
            <w:noWrap/>
            <w:vAlign w:val="center"/>
            <w:hideMark/>
          </w:tcPr>
          <w:p w14:paraId="68C5DEE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42</w:t>
            </w:r>
          </w:p>
        </w:tc>
        <w:tc>
          <w:tcPr>
            <w:tcW w:w="979" w:type="dxa"/>
            <w:tcBorders>
              <w:top w:val="nil"/>
              <w:left w:val="nil"/>
              <w:bottom w:val="single" w:sz="4" w:space="0" w:color="auto"/>
              <w:right w:val="single" w:sz="4" w:space="0" w:color="auto"/>
            </w:tcBorders>
            <w:shd w:val="clear" w:color="auto" w:fill="auto"/>
            <w:noWrap/>
            <w:vAlign w:val="center"/>
            <w:hideMark/>
          </w:tcPr>
          <w:p w14:paraId="0A04BF6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w:t>
            </w:r>
          </w:p>
        </w:tc>
        <w:tc>
          <w:tcPr>
            <w:tcW w:w="667" w:type="dxa"/>
            <w:tcBorders>
              <w:top w:val="nil"/>
              <w:left w:val="nil"/>
              <w:bottom w:val="single" w:sz="4" w:space="0" w:color="auto"/>
              <w:right w:val="single" w:sz="4" w:space="0" w:color="auto"/>
            </w:tcBorders>
            <w:shd w:val="clear" w:color="auto" w:fill="auto"/>
            <w:noWrap/>
            <w:vAlign w:val="center"/>
            <w:hideMark/>
          </w:tcPr>
          <w:p w14:paraId="73306FF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627</w:t>
            </w:r>
          </w:p>
        </w:tc>
        <w:tc>
          <w:tcPr>
            <w:tcW w:w="983" w:type="dxa"/>
            <w:tcBorders>
              <w:top w:val="nil"/>
              <w:left w:val="nil"/>
              <w:bottom w:val="single" w:sz="4" w:space="0" w:color="auto"/>
              <w:right w:val="single" w:sz="4" w:space="0" w:color="auto"/>
            </w:tcBorders>
            <w:shd w:val="clear" w:color="auto" w:fill="auto"/>
            <w:noWrap/>
            <w:vAlign w:val="center"/>
            <w:hideMark/>
          </w:tcPr>
          <w:p w14:paraId="24445FD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w:t>
            </w:r>
          </w:p>
        </w:tc>
      </w:tr>
      <w:tr w:rsidR="00FD2040" w:rsidRPr="00C01761" w14:paraId="0A90CA56"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DBD3A4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Sağlık Kurumları Yönetimi ve Ekonomisi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F70C25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29.08.2012</w:t>
            </w:r>
          </w:p>
        </w:tc>
        <w:tc>
          <w:tcPr>
            <w:tcW w:w="667" w:type="dxa"/>
            <w:tcBorders>
              <w:top w:val="nil"/>
              <w:left w:val="nil"/>
              <w:bottom w:val="single" w:sz="4" w:space="0" w:color="auto"/>
              <w:right w:val="single" w:sz="4" w:space="0" w:color="auto"/>
            </w:tcBorders>
            <w:shd w:val="clear" w:color="auto" w:fill="auto"/>
            <w:noWrap/>
            <w:vAlign w:val="center"/>
            <w:hideMark/>
          </w:tcPr>
          <w:p w14:paraId="13DBEDE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774190A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9572E3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68</w:t>
            </w:r>
          </w:p>
        </w:tc>
        <w:tc>
          <w:tcPr>
            <w:tcW w:w="983" w:type="dxa"/>
            <w:tcBorders>
              <w:top w:val="nil"/>
              <w:left w:val="nil"/>
              <w:bottom w:val="single" w:sz="4" w:space="0" w:color="auto"/>
              <w:right w:val="single" w:sz="4" w:space="0" w:color="auto"/>
            </w:tcBorders>
            <w:shd w:val="clear" w:color="auto" w:fill="auto"/>
            <w:noWrap/>
            <w:vAlign w:val="center"/>
            <w:hideMark/>
          </w:tcPr>
          <w:p w14:paraId="1093A0E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3F9514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FAF07DA"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İktisat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8CD226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27.09.2012</w:t>
            </w:r>
          </w:p>
        </w:tc>
        <w:tc>
          <w:tcPr>
            <w:tcW w:w="667" w:type="dxa"/>
            <w:tcBorders>
              <w:top w:val="nil"/>
              <w:left w:val="nil"/>
              <w:bottom w:val="single" w:sz="4" w:space="0" w:color="auto"/>
              <w:right w:val="single" w:sz="4" w:space="0" w:color="auto"/>
            </w:tcBorders>
            <w:shd w:val="clear" w:color="auto" w:fill="auto"/>
            <w:noWrap/>
            <w:vAlign w:val="center"/>
            <w:hideMark/>
          </w:tcPr>
          <w:p w14:paraId="60AD3B4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w:t>
            </w:r>
          </w:p>
        </w:tc>
        <w:tc>
          <w:tcPr>
            <w:tcW w:w="979" w:type="dxa"/>
            <w:tcBorders>
              <w:top w:val="nil"/>
              <w:left w:val="nil"/>
              <w:bottom w:val="single" w:sz="4" w:space="0" w:color="auto"/>
              <w:right w:val="single" w:sz="4" w:space="0" w:color="auto"/>
            </w:tcBorders>
            <w:shd w:val="clear" w:color="auto" w:fill="auto"/>
            <w:noWrap/>
            <w:vAlign w:val="center"/>
            <w:hideMark/>
          </w:tcPr>
          <w:p w14:paraId="70C7202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229557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w:t>
            </w:r>
          </w:p>
        </w:tc>
        <w:tc>
          <w:tcPr>
            <w:tcW w:w="983" w:type="dxa"/>
            <w:tcBorders>
              <w:top w:val="nil"/>
              <w:left w:val="nil"/>
              <w:bottom w:val="single" w:sz="4" w:space="0" w:color="auto"/>
              <w:right w:val="single" w:sz="4" w:space="0" w:color="auto"/>
            </w:tcBorders>
            <w:shd w:val="clear" w:color="auto" w:fill="auto"/>
            <w:noWrap/>
            <w:vAlign w:val="center"/>
            <w:hideMark/>
          </w:tcPr>
          <w:p w14:paraId="26C0228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5AFE20E"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EB038DB"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Tarih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982138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19.12.2013</w:t>
            </w:r>
          </w:p>
        </w:tc>
        <w:tc>
          <w:tcPr>
            <w:tcW w:w="667" w:type="dxa"/>
            <w:tcBorders>
              <w:top w:val="nil"/>
              <w:left w:val="nil"/>
              <w:bottom w:val="single" w:sz="4" w:space="0" w:color="auto"/>
              <w:right w:val="single" w:sz="4" w:space="0" w:color="auto"/>
            </w:tcBorders>
            <w:shd w:val="clear" w:color="auto" w:fill="auto"/>
            <w:noWrap/>
            <w:vAlign w:val="center"/>
            <w:hideMark/>
          </w:tcPr>
          <w:p w14:paraId="1E33361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47</w:t>
            </w:r>
          </w:p>
        </w:tc>
        <w:tc>
          <w:tcPr>
            <w:tcW w:w="979" w:type="dxa"/>
            <w:tcBorders>
              <w:top w:val="nil"/>
              <w:left w:val="nil"/>
              <w:bottom w:val="single" w:sz="4" w:space="0" w:color="auto"/>
              <w:right w:val="single" w:sz="4" w:space="0" w:color="auto"/>
            </w:tcBorders>
            <w:shd w:val="clear" w:color="auto" w:fill="auto"/>
            <w:noWrap/>
            <w:vAlign w:val="center"/>
            <w:hideMark/>
          </w:tcPr>
          <w:p w14:paraId="2DAE343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0F152BF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68</w:t>
            </w:r>
          </w:p>
        </w:tc>
        <w:tc>
          <w:tcPr>
            <w:tcW w:w="983" w:type="dxa"/>
            <w:tcBorders>
              <w:top w:val="nil"/>
              <w:left w:val="nil"/>
              <w:bottom w:val="single" w:sz="4" w:space="0" w:color="auto"/>
              <w:right w:val="single" w:sz="4" w:space="0" w:color="auto"/>
            </w:tcBorders>
            <w:shd w:val="clear" w:color="auto" w:fill="auto"/>
            <w:noWrap/>
            <w:vAlign w:val="center"/>
            <w:hideMark/>
          </w:tcPr>
          <w:p w14:paraId="3A449FB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6F257C6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780243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Kent Sosyolojisi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9FAA9B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19.12.2013</w:t>
            </w:r>
          </w:p>
        </w:tc>
        <w:tc>
          <w:tcPr>
            <w:tcW w:w="667" w:type="dxa"/>
            <w:tcBorders>
              <w:top w:val="nil"/>
              <w:left w:val="nil"/>
              <w:bottom w:val="single" w:sz="4" w:space="0" w:color="auto"/>
              <w:right w:val="single" w:sz="4" w:space="0" w:color="auto"/>
            </w:tcBorders>
            <w:shd w:val="clear" w:color="auto" w:fill="auto"/>
            <w:noWrap/>
            <w:vAlign w:val="center"/>
            <w:hideMark/>
          </w:tcPr>
          <w:p w14:paraId="704D0FC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9</w:t>
            </w:r>
          </w:p>
        </w:tc>
        <w:tc>
          <w:tcPr>
            <w:tcW w:w="979" w:type="dxa"/>
            <w:tcBorders>
              <w:top w:val="nil"/>
              <w:left w:val="nil"/>
              <w:bottom w:val="single" w:sz="4" w:space="0" w:color="auto"/>
              <w:right w:val="single" w:sz="4" w:space="0" w:color="auto"/>
            </w:tcBorders>
            <w:shd w:val="clear" w:color="auto" w:fill="auto"/>
            <w:noWrap/>
            <w:vAlign w:val="center"/>
            <w:hideMark/>
          </w:tcPr>
          <w:p w14:paraId="5762C6F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376E56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83" w:type="dxa"/>
            <w:tcBorders>
              <w:top w:val="nil"/>
              <w:left w:val="nil"/>
              <w:bottom w:val="single" w:sz="4" w:space="0" w:color="auto"/>
              <w:right w:val="single" w:sz="4" w:space="0" w:color="auto"/>
            </w:tcBorders>
            <w:shd w:val="clear" w:color="auto" w:fill="auto"/>
            <w:noWrap/>
            <w:vAlign w:val="center"/>
            <w:hideMark/>
          </w:tcPr>
          <w:p w14:paraId="034AFF0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3CB435B0"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C21D68F"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Kamu Yönetimi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930E86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16.01.2014</w:t>
            </w:r>
          </w:p>
        </w:tc>
        <w:tc>
          <w:tcPr>
            <w:tcW w:w="667" w:type="dxa"/>
            <w:tcBorders>
              <w:top w:val="nil"/>
              <w:left w:val="nil"/>
              <w:bottom w:val="single" w:sz="4" w:space="0" w:color="auto"/>
              <w:right w:val="single" w:sz="4" w:space="0" w:color="auto"/>
            </w:tcBorders>
            <w:shd w:val="clear" w:color="auto" w:fill="auto"/>
            <w:noWrap/>
            <w:vAlign w:val="center"/>
            <w:hideMark/>
          </w:tcPr>
          <w:p w14:paraId="34511AC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61</w:t>
            </w:r>
          </w:p>
        </w:tc>
        <w:tc>
          <w:tcPr>
            <w:tcW w:w="979" w:type="dxa"/>
            <w:tcBorders>
              <w:top w:val="nil"/>
              <w:left w:val="nil"/>
              <w:bottom w:val="single" w:sz="4" w:space="0" w:color="auto"/>
              <w:right w:val="single" w:sz="4" w:space="0" w:color="auto"/>
            </w:tcBorders>
            <w:shd w:val="clear" w:color="auto" w:fill="auto"/>
            <w:noWrap/>
            <w:vAlign w:val="center"/>
            <w:hideMark/>
          </w:tcPr>
          <w:p w14:paraId="267C155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14B591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31</w:t>
            </w:r>
          </w:p>
        </w:tc>
        <w:tc>
          <w:tcPr>
            <w:tcW w:w="983" w:type="dxa"/>
            <w:tcBorders>
              <w:top w:val="nil"/>
              <w:left w:val="nil"/>
              <w:bottom w:val="single" w:sz="4" w:space="0" w:color="auto"/>
              <w:right w:val="single" w:sz="4" w:space="0" w:color="auto"/>
            </w:tcBorders>
            <w:shd w:val="clear" w:color="auto" w:fill="auto"/>
            <w:noWrap/>
            <w:vAlign w:val="center"/>
            <w:hideMark/>
          </w:tcPr>
          <w:p w14:paraId="42A485F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044F10CA"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87C87E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Kamu Yönetimi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C75FF5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16.01.2014</w:t>
            </w:r>
          </w:p>
        </w:tc>
        <w:tc>
          <w:tcPr>
            <w:tcW w:w="667" w:type="dxa"/>
            <w:tcBorders>
              <w:top w:val="nil"/>
              <w:left w:val="nil"/>
              <w:bottom w:val="single" w:sz="4" w:space="0" w:color="auto"/>
              <w:right w:val="single" w:sz="4" w:space="0" w:color="auto"/>
            </w:tcBorders>
            <w:shd w:val="clear" w:color="auto" w:fill="auto"/>
            <w:noWrap/>
            <w:vAlign w:val="center"/>
            <w:hideMark/>
          </w:tcPr>
          <w:p w14:paraId="25D140F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53</w:t>
            </w:r>
          </w:p>
        </w:tc>
        <w:tc>
          <w:tcPr>
            <w:tcW w:w="979" w:type="dxa"/>
            <w:tcBorders>
              <w:top w:val="nil"/>
              <w:left w:val="nil"/>
              <w:bottom w:val="single" w:sz="4" w:space="0" w:color="auto"/>
              <w:right w:val="single" w:sz="4" w:space="0" w:color="auto"/>
            </w:tcBorders>
            <w:shd w:val="clear" w:color="auto" w:fill="auto"/>
            <w:noWrap/>
            <w:vAlign w:val="center"/>
            <w:hideMark/>
          </w:tcPr>
          <w:p w14:paraId="67B6ECF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667" w:type="dxa"/>
            <w:tcBorders>
              <w:top w:val="nil"/>
              <w:left w:val="nil"/>
              <w:bottom w:val="single" w:sz="4" w:space="0" w:color="auto"/>
              <w:right w:val="single" w:sz="4" w:space="0" w:color="auto"/>
            </w:tcBorders>
            <w:shd w:val="clear" w:color="auto" w:fill="auto"/>
            <w:noWrap/>
            <w:vAlign w:val="center"/>
            <w:hideMark/>
          </w:tcPr>
          <w:p w14:paraId="6FADD5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203</w:t>
            </w:r>
          </w:p>
        </w:tc>
        <w:tc>
          <w:tcPr>
            <w:tcW w:w="983" w:type="dxa"/>
            <w:tcBorders>
              <w:top w:val="nil"/>
              <w:left w:val="nil"/>
              <w:bottom w:val="single" w:sz="4" w:space="0" w:color="auto"/>
              <w:right w:val="single" w:sz="4" w:space="0" w:color="auto"/>
            </w:tcBorders>
            <w:shd w:val="clear" w:color="auto" w:fill="auto"/>
            <w:noWrap/>
            <w:vAlign w:val="center"/>
            <w:hideMark/>
          </w:tcPr>
          <w:p w14:paraId="7AED7FD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526DCFCC"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843BE37"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Üretim Yönetimi ve Pazarlama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9E543F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19.06.2014</w:t>
            </w:r>
          </w:p>
        </w:tc>
        <w:tc>
          <w:tcPr>
            <w:tcW w:w="667" w:type="dxa"/>
            <w:tcBorders>
              <w:top w:val="nil"/>
              <w:left w:val="nil"/>
              <w:bottom w:val="single" w:sz="4" w:space="0" w:color="auto"/>
              <w:right w:val="single" w:sz="4" w:space="0" w:color="auto"/>
            </w:tcBorders>
            <w:shd w:val="clear" w:color="auto" w:fill="auto"/>
            <w:noWrap/>
            <w:vAlign w:val="center"/>
            <w:hideMark/>
          </w:tcPr>
          <w:p w14:paraId="3B6CF12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21</w:t>
            </w:r>
          </w:p>
        </w:tc>
        <w:tc>
          <w:tcPr>
            <w:tcW w:w="979" w:type="dxa"/>
            <w:tcBorders>
              <w:top w:val="nil"/>
              <w:left w:val="nil"/>
              <w:bottom w:val="single" w:sz="4" w:space="0" w:color="auto"/>
              <w:right w:val="single" w:sz="4" w:space="0" w:color="auto"/>
            </w:tcBorders>
            <w:shd w:val="clear" w:color="auto" w:fill="auto"/>
            <w:noWrap/>
            <w:vAlign w:val="center"/>
            <w:hideMark/>
          </w:tcPr>
          <w:p w14:paraId="5D6B8B1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w:t>
            </w:r>
          </w:p>
        </w:tc>
        <w:tc>
          <w:tcPr>
            <w:tcW w:w="667" w:type="dxa"/>
            <w:tcBorders>
              <w:top w:val="nil"/>
              <w:left w:val="nil"/>
              <w:bottom w:val="single" w:sz="4" w:space="0" w:color="auto"/>
              <w:right w:val="single" w:sz="4" w:space="0" w:color="auto"/>
            </w:tcBorders>
            <w:shd w:val="clear" w:color="auto" w:fill="auto"/>
            <w:noWrap/>
            <w:vAlign w:val="center"/>
            <w:hideMark/>
          </w:tcPr>
          <w:p w14:paraId="01C457E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18</w:t>
            </w:r>
          </w:p>
        </w:tc>
        <w:tc>
          <w:tcPr>
            <w:tcW w:w="983" w:type="dxa"/>
            <w:tcBorders>
              <w:top w:val="nil"/>
              <w:left w:val="nil"/>
              <w:bottom w:val="single" w:sz="4" w:space="0" w:color="auto"/>
              <w:right w:val="single" w:sz="4" w:space="0" w:color="auto"/>
            </w:tcBorders>
            <w:shd w:val="clear" w:color="auto" w:fill="auto"/>
            <w:noWrap/>
            <w:vAlign w:val="center"/>
            <w:hideMark/>
          </w:tcPr>
          <w:p w14:paraId="646D5BF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2E1841D"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9C9B76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Üretim Yönetimi ve Pazarlama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A8CB7C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19.06.2014</w:t>
            </w:r>
          </w:p>
        </w:tc>
        <w:tc>
          <w:tcPr>
            <w:tcW w:w="667" w:type="dxa"/>
            <w:tcBorders>
              <w:top w:val="nil"/>
              <w:left w:val="nil"/>
              <w:bottom w:val="single" w:sz="4" w:space="0" w:color="auto"/>
              <w:right w:val="single" w:sz="4" w:space="0" w:color="auto"/>
            </w:tcBorders>
            <w:shd w:val="clear" w:color="auto" w:fill="auto"/>
            <w:noWrap/>
            <w:vAlign w:val="center"/>
            <w:hideMark/>
          </w:tcPr>
          <w:p w14:paraId="7373990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34C2507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D951A8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7C27833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0940C9E"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09609C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Türk Dili ve Edebiyatı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700F3F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19.06.2014</w:t>
            </w:r>
          </w:p>
        </w:tc>
        <w:tc>
          <w:tcPr>
            <w:tcW w:w="667" w:type="dxa"/>
            <w:tcBorders>
              <w:top w:val="nil"/>
              <w:left w:val="nil"/>
              <w:bottom w:val="single" w:sz="4" w:space="0" w:color="auto"/>
              <w:right w:val="single" w:sz="4" w:space="0" w:color="auto"/>
            </w:tcBorders>
            <w:shd w:val="clear" w:color="auto" w:fill="auto"/>
            <w:noWrap/>
            <w:vAlign w:val="center"/>
            <w:hideMark/>
          </w:tcPr>
          <w:p w14:paraId="0A9B8C0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32</w:t>
            </w:r>
          </w:p>
        </w:tc>
        <w:tc>
          <w:tcPr>
            <w:tcW w:w="979" w:type="dxa"/>
            <w:tcBorders>
              <w:top w:val="nil"/>
              <w:left w:val="nil"/>
              <w:bottom w:val="single" w:sz="4" w:space="0" w:color="auto"/>
              <w:right w:val="single" w:sz="4" w:space="0" w:color="auto"/>
            </w:tcBorders>
            <w:shd w:val="clear" w:color="auto" w:fill="auto"/>
            <w:noWrap/>
            <w:vAlign w:val="center"/>
            <w:hideMark/>
          </w:tcPr>
          <w:p w14:paraId="0C574E0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0C58E41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35</w:t>
            </w:r>
          </w:p>
        </w:tc>
        <w:tc>
          <w:tcPr>
            <w:tcW w:w="983" w:type="dxa"/>
            <w:tcBorders>
              <w:top w:val="nil"/>
              <w:left w:val="nil"/>
              <w:bottom w:val="single" w:sz="4" w:space="0" w:color="auto"/>
              <w:right w:val="single" w:sz="4" w:space="0" w:color="auto"/>
            </w:tcBorders>
            <w:shd w:val="clear" w:color="auto" w:fill="auto"/>
            <w:noWrap/>
            <w:vAlign w:val="center"/>
            <w:hideMark/>
          </w:tcPr>
          <w:p w14:paraId="4934259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B4375AC"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AB4EAA7"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lastRenderedPageBreak/>
              <w:t>Maliye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99B002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12.11.2014</w:t>
            </w:r>
          </w:p>
        </w:tc>
        <w:tc>
          <w:tcPr>
            <w:tcW w:w="667" w:type="dxa"/>
            <w:tcBorders>
              <w:top w:val="nil"/>
              <w:left w:val="nil"/>
              <w:bottom w:val="single" w:sz="4" w:space="0" w:color="auto"/>
              <w:right w:val="single" w:sz="4" w:space="0" w:color="auto"/>
            </w:tcBorders>
            <w:shd w:val="clear" w:color="auto" w:fill="auto"/>
            <w:noWrap/>
            <w:vAlign w:val="center"/>
            <w:hideMark/>
          </w:tcPr>
          <w:p w14:paraId="1A62B3C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bottom"/>
            <w:hideMark/>
          </w:tcPr>
          <w:p w14:paraId="57970B8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58A1B25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4E42FF2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830CCDA"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606470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Maliye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9DF1DE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12.11.2014</w:t>
            </w:r>
          </w:p>
        </w:tc>
        <w:tc>
          <w:tcPr>
            <w:tcW w:w="667" w:type="dxa"/>
            <w:tcBorders>
              <w:top w:val="nil"/>
              <w:left w:val="nil"/>
              <w:bottom w:val="single" w:sz="4" w:space="0" w:color="auto"/>
              <w:right w:val="single" w:sz="4" w:space="0" w:color="auto"/>
            </w:tcBorders>
            <w:shd w:val="clear" w:color="auto" w:fill="auto"/>
            <w:noWrap/>
            <w:vAlign w:val="center"/>
            <w:hideMark/>
          </w:tcPr>
          <w:p w14:paraId="1F8BCCC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513C23F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B3DB3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91AE78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823597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32FCAD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Bankacılık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B859FD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25.12.2014</w:t>
            </w:r>
          </w:p>
        </w:tc>
        <w:tc>
          <w:tcPr>
            <w:tcW w:w="667" w:type="dxa"/>
            <w:tcBorders>
              <w:top w:val="nil"/>
              <w:left w:val="nil"/>
              <w:bottom w:val="single" w:sz="4" w:space="0" w:color="auto"/>
              <w:right w:val="single" w:sz="4" w:space="0" w:color="auto"/>
            </w:tcBorders>
            <w:shd w:val="clear" w:color="auto" w:fill="auto"/>
            <w:noWrap/>
            <w:vAlign w:val="center"/>
            <w:hideMark/>
          </w:tcPr>
          <w:p w14:paraId="305250C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60F2BAD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5AF59E7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w:t>
            </w:r>
          </w:p>
        </w:tc>
        <w:tc>
          <w:tcPr>
            <w:tcW w:w="983" w:type="dxa"/>
            <w:tcBorders>
              <w:top w:val="nil"/>
              <w:left w:val="nil"/>
              <w:bottom w:val="single" w:sz="4" w:space="0" w:color="auto"/>
              <w:right w:val="single" w:sz="4" w:space="0" w:color="auto"/>
            </w:tcBorders>
            <w:shd w:val="clear" w:color="auto" w:fill="auto"/>
            <w:noWrap/>
            <w:vAlign w:val="center"/>
            <w:hideMark/>
          </w:tcPr>
          <w:p w14:paraId="1BCC4FF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2507EA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F2C1BA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Bankacılık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A2E6F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25.12.2014</w:t>
            </w:r>
          </w:p>
        </w:tc>
        <w:tc>
          <w:tcPr>
            <w:tcW w:w="667" w:type="dxa"/>
            <w:tcBorders>
              <w:top w:val="nil"/>
              <w:left w:val="nil"/>
              <w:bottom w:val="single" w:sz="4" w:space="0" w:color="auto"/>
              <w:right w:val="single" w:sz="4" w:space="0" w:color="auto"/>
            </w:tcBorders>
            <w:shd w:val="clear" w:color="auto" w:fill="auto"/>
            <w:noWrap/>
            <w:vAlign w:val="center"/>
            <w:hideMark/>
          </w:tcPr>
          <w:p w14:paraId="1277549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06F40F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5C0FE0A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83" w:type="dxa"/>
            <w:tcBorders>
              <w:top w:val="nil"/>
              <w:left w:val="nil"/>
              <w:bottom w:val="single" w:sz="4" w:space="0" w:color="auto"/>
              <w:right w:val="single" w:sz="4" w:space="0" w:color="auto"/>
            </w:tcBorders>
            <w:shd w:val="clear" w:color="auto" w:fill="auto"/>
            <w:noWrap/>
            <w:vAlign w:val="center"/>
            <w:hideMark/>
          </w:tcPr>
          <w:p w14:paraId="6829453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46EA078"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517D7A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Yönetim Bilişim Sistemleri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EB9460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4.03.2015</w:t>
            </w:r>
          </w:p>
        </w:tc>
        <w:tc>
          <w:tcPr>
            <w:tcW w:w="667" w:type="dxa"/>
            <w:tcBorders>
              <w:top w:val="nil"/>
              <w:left w:val="nil"/>
              <w:bottom w:val="single" w:sz="4" w:space="0" w:color="auto"/>
              <w:right w:val="single" w:sz="4" w:space="0" w:color="auto"/>
            </w:tcBorders>
            <w:shd w:val="clear" w:color="auto" w:fill="auto"/>
            <w:noWrap/>
            <w:vAlign w:val="center"/>
            <w:hideMark/>
          </w:tcPr>
          <w:p w14:paraId="54C19B3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52</w:t>
            </w:r>
          </w:p>
        </w:tc>
        <w:tc>
          <w:tcPr>
            <w:tcW w:w="979" w:type="dxa"/>
            <w:tcBorders>
              <w:top w:val="nil"/>
              <w:left w:val="nil"/>
              <w:bottom w:val="single" w:sz="4" w:space="0" w:color="auto"/>
              <w:right w:val="single" w:sz="4" w:space="0" w:color="auto"/>
            </w:tcBorders>
            <w:shd w:val="clear" w:color="auto" w:fill="auto"/>
            <w:noWrap/>
            <w:vAlign w:val="center"/>
            <w:hideMark/>
          </w:tcPr>
          <w:p w14:paraId="226C913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A0C4EC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46</w:t>
            </w:r>
          </w:p>
        </w:tc>
        <w:tc>
          <w:tcPr>
            <w:tcW w:w="983" w:type="dxa"/>
            <w:tcBorders>
              <w:top w:val="nil"/>
              <w:left w:val="nil"/>
              <w:bottom w:val="single" w:sz="4" w:space="0" w:color="auto"/>
              <w:right w:val="single" w:sz="4" w:space="0" w:color="auto"/>
            </w:tcBorders>
            <w:shd w:val="clear" w:color="auto" w:fill="auto"/>
            <w:noWrap/>
            <w:vAlign w:val="center"/>
            <w:hideMark/>
          </w:tcPr>
          <w:p w14:paraId="05366FE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3766A3B"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30EE8FE"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Yönetim Bilişim Sistemleri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E0D4A7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4.03.2015</w:t>
            </w:r>
          </w:p>
        </w:tc>
        <w:tc>
          <w:tcPr>
            <w:tcW w:w="667" w:type="dxa"/>
            <w:tcBorders>
              <w:top w:val="nil"/>
              <w:left w:val="nil"/>
              <w:bottom w:val="single" w:sz="4" w:space="0" w:color="auto"/>
              <w:right w:val="single" w:sz="4" w:space="0" w:color="auto"/>
            </w:tcBorders>
            <w:shd w:val="clear" w:color="auto" w:fill="auto"/>
            <w:noWrap/>
            <w:vAlign w:val="center"/>
            <w:hideMark/>
          </w:tcPr>
          <w:p w14:paraId="7EEE8A2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2037BD1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55EB03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w:t>
            </w:r>
          </w:p>
        </w:tc>
        <w:tc>
          <w:tcPr>
            <w:tcW w:w="983" w:type="dxa"/>
            <w:tcBorders>
              <w:top w:val="nil"/>
              <w:left w:val="nil"/>
              <w:bottom w:val="single" w:sz="4" w:space="0" w:color="auto"/>
              <w:right w:val="single" w:sz="4" w:space="0" w:color="auto"/>
            </w:tcBorders>
            <w:shd w:val="clear" w:color="auto" w:fill="auto"/>
            <w:noWrap/>
            <w:vAlign w:val="center"/>
            <w:hideMark/>
          </w:tcPr>
          <w:p w14:paraId="6C9B0E0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4A5711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0D60FC2"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Temel İslam Bilimleri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F27536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16.06.2015</w:t>
            </w:r>
          </w:p>
        </w:tc>
        <w:tc>
          <w:tcPr>
            <w:tcW w:w="667" w:type="dxa"/>
            <w:tcBorders>
              <w:top w:val="nil"/>
              <w:left w:val="nil"/>
              <w:bottom w:val="single" w:sz="4" w:space="0" w:color="auto"/>
              <w:right w:val="single" w:sz="4" w:space="0" w:color="auto"/>
            </w:tcBorders>
            <w:shd w:val="clear" w:color="auto" w:fill="auto"/>
            <w:noWrap/>
            <w:vAlign w:val="center"/>
            <w:hideMark/>
          </w:tcPr>
          <w:p w14:paraId="52B76CA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85</w:t>
            </w:r>
          </w:p>
        </w:tc>
        <w:tc>
          <w:tcPr>
            <w:tcW w:w="979" w:type="dxa"/>
            <w:tcBorders>
              <w:top w:val="nil"/>
              <w:left w:val="nil"/>
              <w:bottom w:val="single" w:sz="4" w:space="0" w:color="auto"/>
              <w:right w:val="single" w:sz="4" w:space="0" w:color="auto"/>
            </w:tcBorders>
            <w:shd w:val="clear" w:color="auto" w:fill="auto"/>
            <w:noWrap/>
            <w:vAlign w:val="center"/>
            <w:hideMark/>
          </w:tcPr>
          <w:p w14:paraId="61D06BE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3C96FD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45</w:t>
            </w:r>
          </w:p>
        </w:tc>
        <w:tc>
          <w:tcPr>
            <w:tcW w:w="983" w:type="dxa"/>
            <w:tcBorders>
              <w:top w:val="nil"/>
              <w:left w:val="nil"/>
              <w:bottom w:val="single" w:sz="4" w:space="0" w:color="auto"/>
              <w:right w:val="single" w:sz="4" w:space="0" w:color="auto"/>
            </w:tcBorders>
            <w:shd w:val="clear" w:color="auto" w:fill="auto"/>
            <w:noWrap/>
            <w:vAlign w:val="center"/>
            <w:hideMark/>
          </w:tcPr>
          <w:p w14:paraId="31D35D0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w:t>
            </w:r>
          </w:p>
        </w:tc>
      </w:tr>
      <w:tr w:rsidR="00FD2040" w:rsidRPr="00C01761" w14:paraId="31DDCC8A"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9EFA5F8"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Kamu Yönetimi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9BEDA2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28.10.2015</w:t>
            </w:r>
          </w:p>
        </w:tc>
        <w:tc>
          <w:tcPr>
            <w:tcW w:w="667" w:type="dxa"/>
            <w:tcBorders>
              <w:top w:val="nil"/>
              <w:left w:val="nil"/>
              <w:bottom w:val="single" w:sz="4" w:space="0" w:color="auto"/>
              <w:right w:val="single" w:sz="4" w:space="0" w:color="auto"/>
            </w:tcBorders>
            <w:shd w:val="clear" w:color="auto" w:fill="auto"/>
            <w:noWrap/>
            <w:vAlign w:val="center"/>
            <w:hideMark/>
          </w:tcPr>
          <w:p w14:paraId="59C514A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w:t>
            </w:r>
          </w:p>
        </w:tc>
        <w:tc>
          <w:tcPr>
            <w:tcW w:w="979" w:type="dxa"/>
            <w:tcBorders>
              <w:top w:val="nil"/>
              <w:left w:val="nil"/>
              <w:bottom w:val="single" w:sz="4" w:space="0" w:color="auto"/>
              <w:right w:val="single" w:sz="4" w:space="0" w:color="auto"/>
            </w:tcBorders>
            <w:shd w:val="clear" w:color="auto" w:fill="auto"/>
            <w:noWrap/>
            <w:vAlign w:val="center"/>
            <w:hideMark/>
          </w:tcPr>
          <w:p w14:paraId="78B6A48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1D3E3E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w:t>
            </w:r>
          </w:p>
        </w:tc>
        <w:tc>
          <w:tcPr>
            <w:tcW w:w="983" w:type="dxa"/>
            <w:tcBorders>
              <w:top w:val="nil"/>
              <w:left w:val="nil"/>
              <w:bottom w:val="single" w:sz="4" w:space="0" w:color="auto"/>
              <w:right w:val="single" w:sz="4" w:space="0" w:color="auto"/>
            </w:tcBorders>
            <w:shd w:val="clear" w:color="auto" w:fill="auto"/>
            <w:noWrap/>
            <w:vAlign w:val="center"/>
            <w:hideMark/>
          </w:tcPr>
          <w:p w14:paraId="08DA182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2955BF7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4FC9656"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Arapça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92030A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3.03.2016</w:t>
            </w:r>
          </w:p>
        </w:tc>
        <w:tc>
          <w:tcPr>
            <w:tcW w:w="667" w:type="dxa"/>
            <w:tcBorders>
              <w:top w:val="nil"/>
              <w:left w:val="nil"/>
              <w:bottom w:val="single" w:sz="4" w:space="0" w:color="auto"/>
              <w:right w:val="single" w:sz="4" w:space="0" w:color="auto"/>
            </w:tcBorders>
            <w:shd w:val="clear" w:color="auto" w:fill="auto"/>
            <w:noWrap/>
            <w:vAlign w:val="center"/>
            <w:hideMark/>
          </w:tcPr>
          <w:p w14:paraId="32F7D84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w:t>
            </w:r>
          </w:p>
        </w:tc>
        <w:tc>
          <w:tcPr>
            <w:tcW w:w="979" w:type="dxa"/>
            <w:tcBorders>
              <w:top w:val="nil"/>
              <w:left w:val="nil"/>
              <w:bottom w:val="nil"/>
              <w:right w:val="nil"/>
            </w:tcBorders>
            <w:shd w:val="clear" w:color="auto" w:fill="auto"/>
            <w:noWrap/>
            <w:vAlign w:val="center"/>
            <w:hideMark/>
          </w:tcPr>
          <w:p w14:paraId="6930F28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5D63E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w:t>
            </w:r>
          </w:p>
        </w:tc>
        <w:tc>
          <w:tcPr>
            <w:tcW w:w="983" w:type="dxa"/>
            <w:tcBorders>
              <w:top w:val="nil"/>
              <w:left w:val="nil"/>
              <w:bottom w:val="single" w:sz="4" w:space="0" w:color="auto"/>
              <w:right w:val="single" w:sz="4" w:space="0" w:color="auto"/>
            </w:tcBorders>
            <w:shd w:val="clear" w:color="auto" w:fill="auto"/>
            <w:noWrap/>
            <w:vAlign w:val="center"/>
            <w:hideMark/>
          </w:tcPr>
          <w:p w14:paraId="57350D8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35</w:t>
            </w:r>
          </w:p>
        </w:tc>
      </w:tr>
      <w:tr w:rsidR="00FD2040" w:rsidRPr="00C01761" w14:paraId="59D78F08"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99E87D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Sosyal Bilgiler Eğitimi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1CD9CD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15.06.2016</w:t>
            </w:r>
          </w:p>
        </w:tc>
        <w:tc>
          <w:tcPr>
            <w:tcW w:w="667" w:type="dxa"/>
            <w:tcBorders>
              <w:top w:val="nil"/>
              <w:left w:val="nil"/>
              <w:bottom w:val="single" w:sz="4" w:space="0" w:color="auto"/>
              <w:right w:val="single" w:sz="4" w:space="0" w:color="auto"/>
            </w:tcBorders>
            <w:shd w:val="clear" w:color="auto" w:fill="auto"/>
            <w:noWrap/>
            <w:vAlign w:val="center"/>
            <w:hideMark/>
          </w:tcPr>
          <w:p w14:paraId="3805DE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44</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43E9FD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187219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w:t>
            </w:r>
          </w:p>
        </w:tc>
        <w:tc>
          <w:tcPr>
            <w:tcW w:w="983" w:type="dxa"/>
            <w:tcBorders>
              <w:top w:val="nil"/>
              <w:left w:val="nil"/>
              <w:bottom w:val="single" w:sz="4" w:space="0" w:color="auto"/>
              <w:right w:val="single" w:sz="4" w:space="0" w:color="auto"/>
            </w:tcBorders>
            <w:shd w:val="clear" w:color="auto" w:fill="auto"/>
            <w:noWrap/>
            <w:vAlign w:val="center"/>
            <w:hideMark/>
          </w:tcPr>
          <w:p w14:paraId="3820B54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406F0D2"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D96FF3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Okul Öncesi Eğitimi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4C9F4F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15.06.2016</w:t>
            </w:r>
          </w:p>
        </w:tc>
        <w:tc>
          <w:tcPr>
            <w:tcW w:w="667" w:type="dxa"/>
            <w:tcBorders>
              <w:top w:val="nil"/>
              <w:left w:val="nil"/>
              <w:bottom w:val="single" w:sz="4" w:space="0" w:color="auto"/>
              <w:right w:val="single" w:sz="4" w:space="0" w:color="auto"/>
            </w:tcBorders>
            <w:shd w:val="clear" w:color="auto" w:fill="auto"/>
            <w:noWrap/>
            <w:vAlign w:val="center"/>
            <w:hideMark/>
          </w:tcPr>
          <w:p w14:paraId="32C7779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31</w:t>
            </w:r>
          </w:p>
        </w:tc>
        <w:tc>
          <w:tcPr>
            <w:tcW w:w="979" w:type="dxa"/>
            <w:tcBorders>
              <w:top w:val="nil"/>
              <w:left w:val="nil"/>
              <w:bottom w:val="single" w:sz="4" w:space="0" w:color="auto"/>
              <w:right w:val="single" w:sz="4" w:space="0" w:color="auto"/>
            </w:tcBorders>
            <w:shd w:val="clear" w:color="auto" w:fill="auto"/>
            <w:noWrap/>
            <w:vAlign w:val="center"/>
            <w:hideMark/>
          </w:tcPr>
          <w:p w14:paraId="294440E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A7B0F0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16</w:t>
            </w:r>
          </w:p>
        </w:tc>
        <w:tc>
          <w:tcPr>
            <w:tcW w:w="983" w:type="dxa"/>
            <w:tcBorders>
              <w:top w:val="nil"/>
              <w:left w:val="nil"/>
              <w:bottom w:val="single" w:sz="4" w:space="0" w:color="auto"/>
              <w:right w:val="single" w:sz="4" w:space="0" w:color="auto"/>
            </w:tcBorders>
            <w:shd w:val="clear" w:color="auto" w:fill="auto"/>
            <w:noWrap/>
            <w:vAlign w:val="center"/>
            <w:hideMark/>
          </w:tcPr>
          <w:p w14:paraId="1DFD287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4891476"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9515E9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Sınıf Eğitimi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1A77AF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15.06.2016</w:t>
            </w:r>
          </w:p>
        </w:tc>
        <w:tc>
          <w:tcPr>
            <w:tcW w:w="667" w:type="dxa"/>
            <w:tcBorders>
              <w:top w:val="nil"/>
              <w:left w:val="nil"/>
              <w:bottom w:val="single" w:sz="4" w:space="0" w:color="auto"/>
              <w:right w:val="single" w:sz="4" w:space="0" w:color="auto"/>
            </w:tcBorders>
            <w:shd w:val="clear" w:color="auto" w:fill="auto"/>
            <w:noWrap/>
            <w:vAlign w:val="center"/>
            <w:hideMark/>
          </w:tcPr>
          <w:p w14:paraId="4125059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41</w:t>
            </w:r>
          </w:p>
        </w:tc>
        <w:tc>
          <w:tcPr>
            <w:tcW w:w="979" w:type="dxa"/>
            <w:tcBorders>
              <w:top w:val="nil"/>
              <w:left w:val="nil"/>
              <w:bottom w:val="single" w:sz="4" w:space="0" w:color="auto"/>
              <w:right w:val="single" w:sz="4" w:space="0" w:color="auto"/>
            </w:tcBorders>
            <w:shd w:val="clear" w:color="auto" w:fill="auto"/>
            <w:noWrap/>
            <w:vAlign w:val="center"/>
            <w:hideMark/>
          </w:tcPr>
          <w:p w14:paraId="44550E3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E0EED9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83" w:type="dxa"/>
            <w:tcBorders>
              <w:top w:val="nil"/>
              <w:left w:val="nil"/>
              <w:bottom w:val="single" w:sz="4" w:space="0" w:color="auto"/>
              <w:right w:val="single" w:sz="4" w:space="0" w:color="auto"/>
            </w:tcBorders>
            <w:shd w:val="clear" w:color="auto" w:fill="auto"/>
            <w:noWrap/>
            <w:vAlign w:val="center"/>
            <w:hideMark/>
          </w:tcPr>
          <w:p w14:paraId="6DBE31C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B75C0BC" w14:textId="77777777" w:rsidTr="005B58C3">
        <w:trPr>
          <w:trHeight w:val="34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9E2B2EF"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Beden Eğitimi ve Spor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8F739E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14.12.2016</w:t>
            </w:r>
          </w:p>
        </w:tc>
        <w:tc>
          <w:tcPr>
            <w:tcW w:w="667" w:type="dxa"/>
            <w:tcBorders>
              <w:top w:val="nil"/>
              <w:left w:val="nil"/>
              <w:bottom w:val="single" w:sz="4" w:space="0" w:color="auto"/>
              <w:right w:val="single" w:sz="4" w:space="0" w:color="auto"/>
            </w:tcBorders>
            <w:shd w:val="clear" w:color="auto" w:fill="auto"/>
            <w:noWrap/>
            <w:vAlign w:val="center"/>
            <w:hideMark/>
          </w:tcPr>
          <w:p w14:paraId="1F759D9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7E2BDD6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73D8DA8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22</w:t>
            </w:r>
          </w:p>
        </w:tc>
        <w:tc>
          <w:tcPr>
            <w:tcW w:w="983" w:type="dxa"/>
            <w:tcBorders>
              <w:top w:val="nil"/>
              <w:left w:val="nil"/>
              <w:bottom w:val="single" w:sz="4" w:space="0" w:color="auto"/>
              <w:right w:val="single" w:sz="4" w:space="0" w:color="auto"/>
            </w:tcBorders>
            <w:shd w:val="clear" w:color="auto" w:fill="auto"/>
            <w:noWrap/>
            <w:vAlign w:val="center"/>
            <w:hideMark/>
          </w:tcPr>
          <w:p w14:paraId="61447C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8B203EC"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F6FBF78"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Rehberlik ve Psikolojik Danışmanlık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D1129E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14.12.2016</w:t>
            </w:r>
          </w:p>
        </w:tc>
        <w:tc>
          <w:tcPr>
            <w:tcW w:w="667" w:type="dxa"/>
            <w:tcBorders>
              <w:top w:val="nil"/>
              <w:left w:val="nil"/>
              <w:bottom w:val="single" w:sz="4" w:space="0" w:color="auto"/>
              <w:right w:val="single" w:sz="4" w:space="0" w:color="auto"/>
            </w:tcBorders>
            <w:shd w:val="clear" w:color="auto" w:fill="auto"/>
            <w:noWrap/>
            <w:vAlign w:val="center"/>
            <w:hideMark/>
          </w:tcPr>
          <w:p w14:paraId="2681251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44</w:t>
            </w:r>
          </w:p>
        </w:tc>
        <w:tc>
          <w:tcPr>
            <w:tcW w:w="979" w:type="dxa"/>
            <w:tcBorders>
              <w:top w:val="nil"/>
              <w:left w:val="nil"/>
              <w:bottom w:val="single" w:sz="4" w:space="0" w:color="auto"/>
              <w:right w:val="single" w:sz="4" w:space="0" w:color="auto"/>
            </w:tcBorders>
            <w:shd w:val="clear" w:color="auto" w:fill="auto"/>
            <w:noWrap/>
            <w:vAlign w:val="center"/>
            <w:hideMark/>
          </w:tcPr>
          <w:p w14:paraId="4378903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342466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w:t>
            </w:r>
          </w:p>
        </w:tc>
        <w:tc>
          <w:tcPr>
            <w:tcW w:w="983" w:type="dxa"/>
            <w:tcBorders>
              <w:top w:val="nil"/>
              <w:left w:val="nil"/>
              <w:bottom w:val="single" w:sz="4" w:space="0" w:color="auto"/>
              <w:right w:val="single" w:sz="4" w:space="0" w:color="auto"/>
            </w:tcBorders>
            <w:shd w:val="clear" w:color="auto" w:fill="auto"/>
            <w:noWrap/>
            <w:vAlign w:val="center"/>
            <w:hideMark/>
          </w:tcPr>
          <w:p w14:paraId="2094D4B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1F92E1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04D342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Muhasebe-Finans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CD57CB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7.06.2017</w:t>
            </w:r>
          </w:p>
        </w:tc>
        <w:tc>
          <w:tcPr>
            <w:tcW w:w="667" w:type="dxa"/>
            <w:tcBorders>
              <w:top w:val="nil"/>
              <w:left w:val="nil"/>
              <w:bottom w:val="single" w:sz="4" w:space="0" w:color="auto"/>
              <w:right w:val="single" w:sz="4" w:space="0" w:color="auto"/>
            </w:tcBorders>
            <w:shd w:val="clear" w:color="auto" w:fill="auto"/>
            <w:noWrap/>
            <w:vAlign w:val="center"/>
            <w:hideMark/>
          </w:tcPr>
          <w:p w14:paraId="451EC1E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w:t>
            </w:r>
          </w:p>
        </w:tc>
        <w:tc>
          <w:tcPr>
            <w:tcW w:w="979" w:type="dxa"/>
            <w:tcBorders>
              <w:top w:val="nil"/>
              <w:left w:val="nil"/>
              <w:bottom w:val="single" w:sz="4" w:space="0" w:color="auto"/>
              <w:right w:val="single" w:sz="4" w:space="0" w:color="auto"/>
            </w:tcBorders>
            <w:shd w:val="clear" w:color="auto" w:fill="auto"/>
            <w:noWrap/>
            <w:vAlign w:val="center"/>
            <w:hideMark/>
          </w:tcPr>
          <w:p w14:paraId="480104E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w:t>
            </w:r>
          </w:p>
        </w:tc>
        <w:tc>
          <w:tcPr>
            <w:tcW w:w="667" w:type="dxa"/>
            <w:tcBorders>
              <w:top w:val="nil"/>
              <w:left w:val="nil"/>
              <w:bottom w:val="single" w:sz="4" w:space="0" w:color="auto"/>
              <w:right w:val="single" w:sz="4" w:space="0" w:color="auto"/>
            </w:tcBorders>
            <w:shd w:val="clear" w:color="auto" w:fill="auto"/>
            <w:noWrap/>
            <w:vAlign w:val="center"/>
            <w:hideMark/>
          </w:tcPr>
          <w:p w14:paraId="6A25A07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4089651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49902E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F698A9B"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Muhasebe-Finans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EF7585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7.06.2017</w:t>
            </w:r>
          </w:p>
        </w:tc>
        <w:tc>
          <w:tcPr>
            <w:tcW w:w="667" w:type="dxa"/>
            <w:tcBorders>
              <w:top w:val="nil"/>
              <w:left w:val="nil"/>
              <w:bottom w:val="single" w:sz="4" w:space="0" w:color="auto"/>
              <w:right w:val="single" w:sz="4" w:space="0" w:color="auto"/>
            </w:tcBorders>
            <w:shd w:val="clear" w:color="auto" w:fill="auto"/>
            <w:noWrap/>
            <w:vAlign w:val="center"/>
            <w:hideMark/>
          </w:tcPr>
          <w:p w14:paraId="4203E69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2AB19CB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7AD640B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087CBE3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2432A75E"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D10BB4B"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Siyaset Bilimi ve Uluslararası İlişkiler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5EE1D9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7.06.2017</w:t>
            </w:r>
          </w:p>
        </w:tc>
        <w:tc>
          <w:tcPr>
            <w:tcW w:w="667" w:type="dxa"/>
            <w:tcBorders>
              <w:top w:val="nil"/>
              <w:left w:val="nil"/>
              <w:bottom w:val="single" w:sz="4" w:space="0" w:color="auto"/>
              <w:right w:val="single" w:sz="4" w:space="0" w:color="auto"/>
            </w:tcBorders>
            <w:shd w:val="clear" w:color="auto" w:fill="auto"/>
            <w:noWrap/>
            <w:vAlign w:val="center"/>
            <w:hideMark/>
          </w:tcPr>
          <w:p w14:paraId="0AF2E32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32</w:t>
            </w:r>
          </w:p>
        </w:tc>
        <w:tc>
          <w:tcPr>
            <w:tcW w:w="979" w:type="dxa"/>
            <w:tcBorders>
              <w:top w:val="nil"/>
              <w:left w:val="nil"/>
              <w:bottom w:val="single" w:sz="4" w:space="0" w:color="auto"/>
              <w:right w:val="single" w:sz="4" w:space="0" w:color="auto"/>
            </w:tcBorders>
            <w:shd w:val="clear" w:color="auto" w:fill="auto"/>
            <w:noWrap/>
            <w:vAlign w:val="center"/>
            <w:hideMark/>
          </w:tcPr>
          <w:p w14:paraId="230053B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5E97539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w:t>
            </w:r>
          </w:p>
        </w:tc>
        <w:tc>
          <w:tcPr>
            <w:tcW w:w="983" w:type="dxa"/>
            <w:tcBorders>
              <w:top w:val="nil"/>
              <w:left w:val="nil"/>
              <w:bottom w:val="single" w:sz="4" w:space="0" w:color="auto"/>
              <w:right w:val="single" w:sz="4" w:space="0" w:color="auto"/>
            </w:tcBorders>
            <w:shd w:val="clear" w:color="auto" w:fill="auto"/>
            <w:noWrap/>
            <w:vAlign w:val="center"/>
            <w:hideMark/>
          </w:tcPr>
          <w:p w14:paraId="6E6E9AB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r>
      <w:tr w:rsidR="00FD2040" w:rsidRPr="00C01761" w14:paraId="2043EA54"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64B73E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Siyaset Bilimi ve Uluslararası İlişkiler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7A9311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7.06.2017</w:t>
            </w:r>
          </w:p>
        </w:tc>
        <w:tc>
          <w:tcPr>
            <w:tcW w:w="667" w:type="dxa"/>
            <w:tcBorders>
              <w:top w:val="nil"/>
              <w:left w:val="nil"/>
              <w:bottom w:val="single" w:sz="4" w:space="0" w:color="auto"/>
              <w:right w:val="single" w:sz="4" w:space="0" w:color="auto"/>
            </w:tcBorders>
            <w:shd w:val="clear" w:color="auto" w:fill="auto"/>
            <w:noWrap/>
            <w:vAlign w:val="center"/>
            <w:hideMark/>
          </w:tcPr>
          <w:p w14:paraId="10CD1B9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27A860B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1927BA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w:t>
            </w:r>
          </w:p>
        </w:tc>
        <w:tc>
          <w:tcPr>
            <w:tcW w:w="983" w:type="dxa"/>
            <w:tcBorders>
              <w:top w:val="nil"/>
              <w:left w:val="nil"/>
              <w:bottom w:val="single" w:sz="4" w:space="0" w:color="auto"/>
              <w:right w:val="single" w:sz="4" w:space="0" w:color="auto"/>
            </w:tcBorders>
            <w:shd w:val="clear" w:color="auto" w:fill="auto"/>
            <w:noWrap/>
            <w:vAlign w:val="center"/>
            <w:hideMark/>
          </w:tcPr>
          <w:p w14:paraId="6B9DD01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6718FAB"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88168E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Temel İslam Bilimleri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7A2AF0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6.12.2017</w:t>
            </w:r>
          </w:p>
        </w:tc>
        <w:tc>
          <w:tcPr>
            <w:tcW w:w="667" w:type="dxa"/>
            <w:tcBorders>
              <w:top w:val="nil"/>
              <w:left w:val="nil"/>
              <w:bottom w:val="single" w:sz="4" w:space="0" w:color="auto"/>
              <w:right w:val="single" w:sz="4" w:space="0" w:color="auto"/>
            </w:tcBorders>
            <w:shd w:val="clear" w:color="auto" w:fill="auto"/>
            <w:noWrap/>
            <w:vAlign w:val="center"/>
            <w:hideMark/>
          </w:tcPr>
          <w:p w14:paraId="4721671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23</w:t>
            </w:r>
          </w:p>
        </w:tc>
        <w:tc>
          <w:tcPr>
            <w:tcW w:w="979" w:type="dxa"/>
            <w:tcBorders>
              <w:top w:val="nil"/>
              <w:left w:val="nil"/>
              <w:bottom w:val="single" w:sz="4" w:space="0" w:color="auto"/>
              <w:right w:val="single" w:sz="4" w:space="0" w:color="auto"/>
            </w:tcBorders>
            <w:shd w:val="clear" w:color="auto" w:fill="auto"/>
            <w:noWrap/>
            <w:vAlign w:val="center"/>
            <w:hideMark/>
          </w:tcPr>
          <w:p w14:paraId="677D15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44BB477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83" w:type="dxa"/>
            <w:tcBorders>
              <w:top w:val="nil"/>
              <w:left w:val="nil"/>
              <w:bottom w:val="single" w:sz="4" w:space="0" w:color="auto"/>
              <w:right w:val="single" w:sz="4" w:space="0" w:color="auto"/>
            </w:tcBorders>
            <w:shd w:val="clear" w:color="auto" w:fill="auto"/>
            <w:noWrap/>
            <w:vAlign w:val="center"/>
            <w:hideMark/>
          </w:tcPr>
          <w:p w14:paraId="5FB2B90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AB3031B"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DA1879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İslam İktisadı ve Finansı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8DA5D2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23.05.2018</w:t>
            </w:r>
          </w:p>
        </w:tc>
        <w:tc>
          <w:tcPr>
            <w:tcW w:w="667" w:type="dxa"/>
            <w:tcBorders>
              <w:top w:val="nil"/>
              <w:left w:val="nil"/>
              <w:bottom w:val="single" w:sz="4" w:space="0" w:color="auto"/>
              <w:right w:val="single" w:sz="4" w:space="0" w:color="auto"/>
            </w:tcBorders>
            <w:shd w:val="clear" w:color="auto" w:fill="auto"/>
            <w:noWrap/>
            <w:vAlign w:val="center"/>
            <w:hideMark/>
          </w:tcPr>
          <w:p w14:paraId="5C338F3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w:t>
            </w:r>
          </w:p>
        </w:tc>
        <w:tc>
          <w:tcPr>
            <w:tcW w:w="979" w:type="dxa"/>
            <w:tcBorders>
              <w:top w:val="nil"/>
              <w:left w:val="nil"/>
              <w:bottom w:val="single" w:sz="4" w:space="0" w:color="auto"/>
              <w:right w:val="single" w:sz="4" w:space="0" w:color="auto"/>
            </w:tcBorders>
            <w:shd w:val="clear" w:color="auto" w:fill="auto"/>
            <w:noWrap/>
            <w:vAlign w:val="center"/>
            <w:hideMark/>
          </w:tcPr>
          <w:p w14:paraId="4109C46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2EBFE58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8</w:t>
            </w:r>
          </w:p>
        </w:tc>
        <w:tc>
          <w:tcPr>
            <w:tcW w:w="983" w:type="dxa"/>
            <w:tcBorders>
              <w:top w:val="nil"/>
              <w:left w:val="nil"/>
              <w:bottom w:val="single" w:sz="4" w:space="0" w:color="auto"/>
              <w:right w:val="single" w:sz="4" w:space="0" w:color="auto"/>
            </w:tcBorders>
            <w:shd w:val="clear" w:color="auto" w:fill="auto"/>
            <w:noWrap/>
            <w:vAlign w:val="center"/>
            <w:hideMark/>
          </w:tcPr>
          <w:p w14:paraId="12D5448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2C2C3F3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08AD34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Beden Eğitimi ve Spor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8D8855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5.12.2018</w:t>
            </w:r>
          </w:p>
        </w:tc>
        <w:tc>
          <w:tcPr>
            <w:tcW w:w="667" w:type="dxa"/>
            <w:tcBorders>
              <w:top w:val="nil"/>
              <w:left w:val="nil"/>
              <w:bottom w:val="single" w:sz="4" w:space="0" w:color="auto"/>
              <w:right w:val="single" w:sz="4" w:space="0" w:color="auto"/>
            </w:tcBorders>
            <w:shd w:val="clear" w:color="auto" w:fill="auto"/>
            <w:noWrap/>
            <w:vAlign w:val="center"/>
            <w:hideMark/>
          </w:tcPr>
          <w:p w14:paraId="3581259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9</w:t>
            </w:r>
          </w:p>
        </w:tc>
        <w:tc>
          <w:tcPr>
            <w:tcW w:w="979" w:type="dxa"/>
            <w:tcBorders>
              <w:top w:val="nil"/>
              <w:left w:val="nil"/>
              <w:bottom w:val="single" w:sz="4" w:space="0" w:color="auto"/>
              <w:right w:val="single" w:sz="4" w:space="0" w:color="auto"/>
            </w:tcBorders>
            <w:shd w:val="clear" w:color="auto" w:fill="auto"/>
            <w:noWrap/>
            <w:vAlign w:val="center"/>
            <w:hideMark/>
          </w:tcPr>
          <w:p w14:paraId="368AEAE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A62F88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12</w:t>
            </w:r>
          </w:p>
        </w:tc>
        <w:tc>
          <w:tcPr>
            <w:tcW w:w="983" w:type="dxa"/>
            <w:tcBorders>
              <w:top w:val="nil"/>
              <w:left w:val="nil"/>
              <w:bottom w:val="single" w:sz="4" w:space="0" w:color="auto"/>
              <w:right w:val="single" w:sz="4" w:space="0" w:color="auto"/>
            </w:tcBorders>
            <w:shd w:val="clear" w:color="auto" w:fill="auto"/>
            <w:noWrap/>
            <w:vAlign w:val="center"/>
            <w:hideMark/>
          </w:tcPr>
          <w:p w14:paraId="11E57E5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8106CCB"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881437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Tarih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206386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3.04.2019</w:t>
            </w:r>
          </w:p>
        </w:tc>
        <w:tc>
          <w:tcPr>
            <w:tcW w:w="667" w:type="dxa"/>
            <w:tcBorders>
              <w:top w:val="nil"/>
              <w:left w:val="nil"/>
              <w:bottom w:val="single" w:sz="4" w:space="0" w:color="auto"/>
              <w:right w:val="single" w:sz="4" w:space="0" w:color="auto"/>
            </w:tcBorders>
            <w:shd w:val="clear" w:color="auto" w:fill="auto"/>
            <w:noWrap/>
            <w:vAlign w:val="center"/>
            <w:hideMark/>
          </w:tcPr>
          <w:p w14:paraId="53AF5B4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w:t>
            </w:r>
          </w:p>
        </w:tc>
        <w:tc>
          <w:tcPr>
            <w:tcW w:w="979" w:type="dxa"/>
            <w:tcBorders>
              <w:top w:val="nil"/>
              <w:left w:val="nil"/>
              <w:bottom w:val="single" w:sz="4" w:space="0" w:color="auto"/>
              <w:right w:val="single" w:sz="4" w:space="0" w:color="auto"/>
            </w:tcBorders>
            <w:shd w:val="clear" w:color="auto" w:fill="auto"/>
            <w:noWrap/>
            <w:vAlign w:val="center"/>
            <w:hideMark/>
          </w:tcPr>
          <w:p w14:paraId="094E918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631F23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83" w:type="dxa"/>
            <w:tcBorders>
              <w:top w:val="nil"/>
              <w:left w:val="nil"/>
              <w:bottom w:val="single" w:sz="4" w:space="0" w:color="auto"/>
              <w:right w:val="single" w:sz="4" w:space="0" w:color="auto"/>
            </w:tcBorders>
            <w:shd w:val="clear" w:color="auto" w:fill="auto"/>
            <w:noWrap/>
            <w:vAlign w:val="center"/>
            <w:hideMark/>
          </w:tcPr>
          <w:p w14:paraId="6525D95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0EEA19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92AA7C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İletişim Bilimleri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474274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11.09.2019</w:t>
            </w:r>
          </w:p>
        </w:tc>
        <w:tc>
          <w:tcPr>
            <w:tcW w:w="667" w:type="dxa"/>
            <w:tcBorders>
              <w:top w:val="nil"/>
              <w:left w:val="nil"/>
              <w:bottom w:val="single" w:sz="4" w:space="0" w:color="auto"/>
              <w:right w:val="single" w:sz="4" w:space="0" w:color="auto"/>
            </w:tcBorders>
            <w:shd w:val="clear" w:color="auto" w:fill="auto"/>
            <w:noWrap/>
            <w:vAlign w:val="center"/>
            <w:hideMark/>
          </w:tcPr>
          <w:p w14:paraId="5713DDC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59</w:t>
            </w:r>
          </w:p>
        </w:tc>
        <w:tc>
          <w:tcPr>
            <w:tcW w:w="979" w:type="dxa"/>
            <w:tcBorders>
              <w:top w:val="nil"/>
              <w:left w:val="nil"/>
              <w:bottom w:val="single" w:sz="4" w:space="0" w:color="auto"/>
              <w:right w:val="single" w:sz="4" w:space="0" w:color="auto"/>
            </w:tcBorders>
            <w:shd w:val="clear" w:color="auto" w:fill="auto"/>
            <w:noWrap/>
            <w:vAlign w:val="center"/>
            <w:hideMark/>
          </w:tcPr>
          <w:p w14:paraId="302F24D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BA4D28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11</w:t>
            </w:r>
          </w:p>
        </w:tc>
        <w:tc>
          <w:tcPr>
            <w:tcW w:w="983" w:type="dxa"/>
            <w:tcBorders>
              <w:top w:val="nil"/>
              <w:left w:val="nil"/>
              <w:bottom w:val="single" w:sz="4" w:space="0" w:color="auto"/>
              <w:right w:val="single" w:sz="4" w:space="0" w:color="auto"/>
            </w:tcBorders>
            <w:shd w:val="clear" w:color="auto" w:fill="auto"/>
            <w:noWrap/>
            <w:vAlign w:val="center"/>
            <w:hideMark/>
          </w:tcPr>
          <w:p w14:paraId="1D2E368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E966EA7"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DB957A6"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İletişim Bilimleri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A644D9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11.09.2019</w:t>
            </w:r>
          </w:p>
        </w:tc>
        <w:tc>
          <w:tcPr>
            <w:tcW w:w="667" w:type="dxa"/>
            <w:tcBorders>
              <w:top w:val="nil"/>
              <w:left w:val="nil"/>
              <w:bottom w:val="single" w:sz="4" w:space="0" w:color="auto"/>
              <w:right w:val="single" w:sz="4" w:space="0" w:color="auto"/>
            </w:tcBorders>
            <w:shd w:val="clear" w:color="auto" w:fill="auto"/>
            <w:noWrap/>
            <w:vAlign w:val="center"/>
            <w:hideMark/>
          </w:tcPr>
          <w:p w14:paraId="3500EB2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7F4AF0F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790B28D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w:t>
            </w:r>
          </w:p>
        </w:tc>
        <w:tc>
          <w:tcPr>
            <w:tcW w:w="983" w:type="dxa"/>
            <w:tcBorders>
              <w:top w:val="nil"/>
              <w:left w:val="nil"/>
              <w:bottom w:val="single" w:sz="4" w:space="0" w:color="auto"/>
              <w:right w:val="single" w:sz="4" w:space="0" w:color="auto"/>
            </w:tcBorders>
            <w:shd w:val="clear" w:color="auto" w:fill="auto"/>
            <w:noWrap/>
            <w:vAlign w:val="center"/>
            <w:hideMark/>
          </w:tcPr>
          <w:p w14:paraId="3C2ABCB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7391C50"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C1FE304"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Okul Öncesi Eğitimi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E55154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25.09.2019</w:t>
            </w:r>
          </w:p>
        </w:tc>
        <w:tc>
          <w:tcPr>
            <w:tcW w:w="667" w:type="dxa"/>
            <w:tcBorders>
              <w:top w:val="nil"/>
              <w:left w:val="nil"/>
              <w:bottom w:val="single" w:sz="4" w:space="0" w:color="auto"/>
              <w:right w:val="single" w:sz="4" w:space="0" w:color="auto"/>
            </w:tcBorders>
            <w:shd w:val="clear" w:color="auto" w:fill="auto"/>
            <w:noWrap/>
            <w:vAlign w:val="center"/>
            <w:hideMark/>
          </w:tcPr>
          <w:p w14:paraId="511F06C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2E532DF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4816853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50</w:t>
            </w:r>
          </w:p>
        </w:tc>
        <w:tc>
          <w:tcPr>
            <w:tcW w:w="983" w:type="dxa"/>
            <w:tcBorders>
              <w:top w:val="nil"/>
              <w:left w:val="nil"/>
              <w:bottom w:val="single" w:sz="4" w:space="0" w:color="auto"/>
              <w:right w:val="single" w:sz="4" w:space="0" w:color="auto"/>
            </w:tcBorders>
            <w:shd w:val="clear" w:color="auto" w:fill="auto"/>
            <w:noWrap/>
            <w:vAlign w:val="center"/>
            <w:hideMark/>
          </w:tcPr>
          <w:p w14:paraId="230162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45910AB"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4FFCC81"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İletişim Bilimleri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455477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10.02.2020</w:t>
            </w:r>
          </w:p>
        </w:tc>
        <w:tc>
          <w:tcPr>
            <w:tcW w:w="667" w:type="dxa"/>
            <w:tcBorders>
              <w:top w:val="nil"/>
              <w:left w:val="nil"/>
              <w:bottom w:val="single" w:sz="4" w:space="0" w:color="auto"/>
              <w:right w:val="single" w:sz="4" w:space="0" w:color="auto"/>
            </w:tcBorders>
            <w:shd w:val="clear" w:color="auto" w:fill="auto"/>
            <w:noWrap/>
            <w:vAlign w:val="center"/>
            <w:hideMark/>
          </w:tcPr>
          <w:p w14:paraId="66A4129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79" w:type="dxa"/>
            <w:tcBorders>
              <w:top w:val="nil"/>
              <w:left w:val="nil"/>
              <w:bottom w:val="single" w:sz="4" w:space="0" w:color="auto"/>
              <w:right w:val="single" w:sz="4" w:space="0" w:color="auto"/>
            </w:tcBorders>
            <w:shd w:val="clear" w:color="auto" w:fill="auto"/>
            <w:noWrap/>
            <w:vAlign w:val="center"/>
            <w:hideMark/>
          </w:tcPr>
          <w:p w14:paraId="3F6B4EE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2BED86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3E808AC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E3567E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7E14D2F"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İngilizce İktisat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95ACE7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29.04.2020</w:t>
            </w:r>
          </w:p>
        </w:tc>
        <w:tc>
          <w:tcPr>
            <w:tcW w:w="667" w:type="dxa"/>
            <w:tcBorders>
              <w:top w:val="nil"/>
              <w:left w:val="nil"/>
              <w:bottom w:val="single" w:sz="4" w:space="0" w:color="auto"/>
              <w:right w:val="single" w:sz="4" w:space="0" w:color="auto"/>
            </w:tcBorders>
            <w:shd w:val="clear" w:color="auto" w:fill="auto"/>
            <w:noWrap/>
            <w:vAlign w:val="center"/>
            <w:hideMark/>
          </w:tcPr>
          <w:p w14:paraId="1BB0065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4AEF562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5AC7D76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83" w:type="dxa"/>
            <w:tcBorders>
              <w:top w:val="nil"/>
              <w:left w:val="nil"/>
              <w:bottom w:val="single" w:sz="4" w:space="0" w:color="auto"/>
              <w:right w:val="single" w:sz="4" w:space="0" w:color="auto"/>
            </w:tcBorders>
            <w:shd w:val="clear" w:color="auto" w:fill="auto"/>
            <w:noWrap/>
            <w:vAlign w:val="center"/>
            <w:hideMark/>
          </w:tcPr>
          <w:p w14:paraId="3F9F52B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1E8753F"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1E03447"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Halkla İlişkiler ve Reklamcılık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142717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4.01.2021</w:t>
            </w:r>
          </w:p>
        </w:tc>
        <w:tc>
          <w:tcPr>
            <w:tcW w:w="667" w:type="dxa"/>
            <w:tcBorders>
              <w:top w:val="nil"/>
              <w:left w:val="nil"/>
              <w:bottom w:val="single" w:sz="4" w:space="0" w:color="auto"/>
              <w:right w:val="single" w:sz="4" w:space="0" w:color="auto"/>
            </w:tcBorders>
            <w:shd w:val="clear" w:color="auto" w:fill="auto"/>
            <w:noWrap/>
            <w:vAlign w:val="center"/>
            <w:hideMark/>
          </w:tcPr>
          <w:p w14:paraId="7D06DA3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0AEF160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12BCE8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89FB4D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3969BFD"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DE691A8"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Türkçe Eğitimi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16EB4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13.01.2021</w:t>
            </w:r>
          </w:p>
        </w:tc>
        <w:tc>
          <w:tcPr>
            <w:tcW w:w="667" w:type="dxa"/>
            <w:tcBorders>
              <w:top w:val="nil"/>
              <w:left w:val="nil"/>
              <w:bottom w:val="single" w:sz="4" w:space="0" w:color="auto"/>
              <w:right w:val="single" w:sz="4" w:space="0" w:color="auto"/>
            </w:tcBorders>
            <w:shd w:val="clear" w:color="auto" w:fill="auto"/>
            <w:noWrap/>
            <w:vAlign w:val="center"/>
            <w:hideMark/>
          </w:tcPr>
          <w:p w14:paraId="2F0E59A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63</w:t>
            </w:r>
          </w:p>
        </w:tc>
        <w:tc>
          <w:tcPr>
            <w:tcW w:w="979" w:type="dxa"/>
            <w:tcBorders>
              <w:top w:val="nil"/>
              <w:left w:val="nil"/>
              <w:bottom w:val="single" w:sz="4" w:space="0" w:color="auto"/>
              <w:right w:val="single" w:sz="4" w:space="0" w:color="auto"/>
            </w:tcBorders>
            <w:shd w:val="clear" w:color="auto" w:fill="auto"/>
            <w:noWrap/>
            <w:vAlign w:val="center"/>
            <w:hideMark/>
          </w:tcPr>
          <w:p w14:paraId="5492316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77D750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w:t>
            </w:r>
          </w:p>
        </w:tc>
        <w:tc>
          <w:tcPr>
            <w:tcW w:w="983" w:type="dxa"/>
            <w:tcBorders>
              <w:top w:val="nil"/>
              <w:left w:val="nil"/>
              <w:bottom w:val="single" w:sz="4" w:space="0" w:color="auto"/>
              <w:right w:val="single" w:sz="4" w:space="0" w:color="auto"/>
            </w:tcBorders>
            <w:shd w:val="clear" w:color="auto" w:fill="auto"/>
            <w:noWrap/>
            <w:vAlign w:val="center"/>
            <w:hideMark/>
          </w:tcPr>
          <w:p w14:paraId="72FEC9F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7A243FA"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3EB069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Türkçe Eğitimi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A69765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13.01.2021</w:t>
            </w:r>
          </w:p>
        </w:tc>
        <w:tc>
          <w:tcPr>
            <w:tcW w:w="667" w:type="dxa"/>
            <w:tcBorders>
              <w:top w:val="nil"/>
              <w:left w:val="nil"/>
              <w:bottom w:val="single" w:sz="4" w:space="0" w:color="auto"/>
              <w:right w:val="single" w:sz="4" w:space="0" w:color="auto"/>
            </w:tcBorders>
            <w:shd w:val="clear" w:color="auto" w:fill="auto"/>
            <w:noWrap/>
            <w:vAlign w:val="center"/>
            <w:hideMark/>
          </w:tcPr>
          <w:p w14:paraId="1AEF035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5E5FD88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E0193A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3D8AF9E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08EB9D1"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716899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Çevre Politikaları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46AA23E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0831176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44</w:t>
            </w:r>
          </w:p>
        </w:tc>
        <w:tc>
          <w:tcPr>
            <w:tcW w:w="979" w:type="dxa"/>
            <w:tcBorders>
              <w:top w:val="nil"/>
              <w:left w:val="nil"/>
              <w:bottom w:val="single" w:sz="4" w:space="0" w:color="auto"/>
              <w:right w:val="single" w:sz="4" w:space="0" w:color="auto"/>
            </w:tcBorders>
            <w:shd w:val="clear" w:color="auto" w:fill="auto"/>
            <w:noWrap/>
            <w:vAlign w:val="center"/>
            <w:hideMark/>
          </w:tcPr>
          <w:p w14:paraId="5E5BE89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w:t>
            </w:r>
          </w:p>
        </w:tc>
        <w:tc>
          <w:tcPr>
            <w:tcW w:w="667" w:type="dxa"/>
            <w:tcBorders>
              <w:top w:val="nil"/>
              <w:left w:val="nil"/>
              <w:bottom w:val="single" w:sz="4" w:space="0" w:color="auto"/>
              <w:right w:val="single" w:sz="4" w:space="0" w:color="auto"/>
            </w:tcBorders>
            <w:shd w:val="clear" w:color="auto" w:fill="auto"/>
            <w:noWrap/>
            <w:vAlign w:val="center"/>
            <w:hideMark/>
          </w:tcPr>
          <w:p w14:paraId="06F6D3B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983" w:type="dxa"/>
            <w:tcBorders>
              <w:top w:val="nil"/>
              <w:left w:val="nil"/>
              <w:bottom w:val="single" w:sz="4" w:space="0" w:color="auto"/>
              <w:right w:val="single" w:sz="4" w:space="0" w:color="auto"/>
            </w:tcBorders>
            <w:shd w:val="clear" w:color="auto" w:fill="auto"/>
            <w:noWrap/>
            <w:vAlign w:val="center"/>
            <w:hideMark/>
          </w:tcPr>
          <w:p w14:paraId="46247AF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605D43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E7B371A"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Çevre Politikaları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7FDD8C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40724B1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14</w:t>
            </w:r>
          </w:p>
        </w:tc>
        <w:tc>
          <w:tcPr>
            <w:tcW w:w="979" w:type="dxa"/>
            <w:tcBorders>
              <w:top w:val="nil"/>
              <w:left w:val="nil"/>
              <w:bottom w:val="single" w:sz="4" w:space="0" w:color="auto"/>
              <w:right w:val="single" w:sz="4" w:space="0" w:color="auto"/>
            </w:tcBorders>
            <w:shd w:val="clear" w:color="auto" w:fill="auto"/>
            <w:noWrap/>
            <w:vAlign w:val="center"/>
            <w:hideMark/>
          </w:tcPr>
          <w:p w14:paraId="7BB7BAC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w:t>
            </w:r>
          </w:p>
        </w:tc>
        <w:tc>
          <w:tcPr>
            <w:tcW w:w="667" w:type="dxa"/>
            <w:tcBorders>
              <w:top w:val="nil"/>
              <w:left w:val="nil"/>
              <w:bottom w:val="single" w:sz="4" w:space="0" w:color="auto"/>
              <w:right w:val="single" w:sz="4" w:space="0" w:color="auto"/>
            </w:tcBorders>
            <w:shd w:val="clear" w:color="auto" w:fill="auto"/>
            <w:noWrap/>
            <w:vAlign w:val="center"/>
            <w:hideMark/>
          </w:tcPr>
          <w:p w14:paraId="52851CB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w:t>
            </w:r>
          </w:p>
        </w:tc>
        <w:tc>
          <w:tcPr>
            <w:tcW w:w="983" w:type="dxa"/>
            <w:tcBorders>
              <w:top w:val="nil"/>
              <w:left w:val="nil"/>
              <w:bottom w:val="single" w:sz="4" w:space="0" w:color="auto"/>
              <w:right w:val="single" w:sz="4" w:space="0" w:color="auto"/>
            </w:tcBorders>
            <w:shd w:val="clear" w:color="auto" w:fill="auto"/>
            <w:noWrap/>
            <w:vAlign w:val="center"/>
            <w:hideMark/>
          </w:tcPr>
          <w:p w14:paraId="57AB69C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0C768532"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8AAB1BA"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Yönetim Bilişim Sistemleri ABD Doktora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770D01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5DEBB99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9</w:t>
            </w:r>
          </w:p>
        </w:tc>
        <w:tc>
          <w:tcPr>
            <w:tcW w:w="979" w:type="dxa"/>
            <w:tcBorders>
              <w:top w:val="nil"/>
              <w:left w:val="nil"/>
              <w:bottom w:val="single" w:sz="4" w:space="0" w:color="auto"/>
              <w:right w:val="single" w:sz="4" w:space="0" w:color="auto"/>
            </w:tcBorders>
            <w:shd w:val="clear" w:color="auto" w:fill="auto"/>
            <w:noWrap/>
            <w:vAlign w:val="center"/>
            <w:hideMark/>
          </w:tcPr>
          <w:p w14:paraId="373B379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75D040A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14CDAE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E9FCE24"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9E0884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Engellilerde Beden Eğitimi ve Spor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5D8358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028B397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12</w:t>
            </w:r>
          </w:p>
        </w:tc>
        <w:tc>
          <w:tcPr>
            <w:tcW w:w="979" w:type="dxa"/>
            <w:tcBorders>
              <w:top w:val="nil"/>
              <w:left w:val="nil"/>
              <w:bottom w:val="single" w:sz="4" w:space="0" w:color="auto"/>
              <w:right w:val="single" w:sz="4" w:space="0" w:color="auto"/>
            </w:tcBorders>
            <w:shd w:val="clear" w:color="auto" w:fill="auto"/>
            <w:noWrap/>
            <w:vAlign w:val="center"/>
            <w:hideMark/>
          </w:tcPr>
          <w:p w14:paraId="3227680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CCE0B4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779307D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22A027A7"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3B4269A"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lastRenderedPageBreak/>
              <w:t>Engellilerde Beden Eğitimi ve Spor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139AE8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3CE9169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55142C0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1EA7AA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1B6F947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93D49B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51DEA8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Turizm Rehberliği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7BB84C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0FE2903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32</w:t>
            </w:r>
          </w:p>
        </w:tc>
        <w:tc>
          <w:tcPr>
            <w:tcW w:w="979" w:type="dxa"/>
            <w:tcBorders>
              <w:top w:val="nil"/>
              <w:left w:val="nil"/>
              <w:bottom w:val="single" w:sz="4" w:space="0" w:color="auto"/>
              <w:right w:val="single" w:sz="4" w:space="0" w:color="auto"/>
            </w:tcBorders>
            <w:shd w:val="clear" w:color="auto" w:fill="auto"/>
            <w:noWrap/>
            <w:vAlign w:val="center"/>
            <w:hideMark/>
          </w:tcPr>
          <w:p w14:paraId="01C2EBA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DD7AB4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w:t>
            </w:r>
          </w:p>
        </w:tc>
        <w:tc>
          <w:tcPr>
            <w:tcW w:w="983" w:type="dxa"/>
            <w:tcBorders>
              <w:top w:val="nil"/>
              <w:left w:val="nil"/>
              <w:bottom w:val="single" w:sz="4" w:space="0" w:color="auto"/>
              <w:right w:val="single" w:sz="4" w:space="0" w:color="auto"/>
            </w:tcBorders>
            <w:shd w:val="clear" w:color="auto" w:fill="auto"/>
            <w:noWrap/>
            <w:vAlign w:val="center"/>
            <w:hideMark/>
          </w:tcPr>
          <w:p w14:paraId="45D1B5E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5AE7769E"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F42050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Turizm Rehberliği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2C736E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29.04.2021</w:t>
            </w:r>
          </w:p>
        </w:tc>
        <w:tc>
          <w:tcPr>
            <w:tcW w:w="667" w:type="dxa"/>
            <w:tcBorders>
              <w:top w:val="nil"/>
              <w:left w:val="nil"/>
              <w:bottom w:val="single" w:sz="4" w:space="0" w:color="auto"/>
              <w:right w:val="single" w:sz="4" w:space="0" w:color="auto"/>
            </w:tcBorders>
            <w:shd w:val="clear" w:color="auto" w:fill="auto"/>
            <w:noWrap/>
            <w:vAlign w:val="center"/>
            <w:hideMark/>
          </w:tcPr>
          <w:p w14:paraId="2F913A1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w:t>
            </w:r>
          </w:p>
        </w:tc>
        <w:tc>
          <w:tcPr>
            <w:tcW w:w="979" w:type="dxa"/>
            <w:tcBorders>
              <w:top w:val="nil"/>
              <w:left w:val="nil"/>
              <w:bottom w:val="single" w:sz="4" w:space="0" w:color="auto"/>
              <w:right w:val="single" w:sz="4" w:space="0" w:color="auto"/>
            </w:tcBorders>
            <w:shd w:val="clear" w:color="auto" w:fill="auto"/>
            <w:noWrap/>
            <w:vAlign w:val="center"/>
            <w:hideMark/>
          </w:tcPr>
          <w:p w14:paraId="716D805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10E12BC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21</w:t>
            </w:r>
          </w:p>
        </w:tc>
        <w:tc>
          <w:tcPr>
            <w:tcW w:w="983" w:type="dxa"/>
            <w:tcBorders>
              <w:top w:val="nil"/>
              <w:left w:val="nil"/>
              <w:bottom w:val="single" w:sz="4" w:space="0" w:color="auto"/>
              <w:right w:val="single" w:sz="4" w:space="0" w:color="auto"/>
            </w:tcBorders>
            <w:shd w:val="clear" w:color="auto" w:fill="auto"/>
            <w:noWrap/>
            <w:vAlign w:val="center"/>
            <w:hideMark/>
          </w:tcPr>
          <w:p w14:paraId="29591E2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r>
      <w:tr w:rsidR="00FD2040" w:rsidRPr="00C01761" w14:paraId="463BF1E4"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CBE762B"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Eğitim Programları ve Öğretim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1C8499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7.07.2021</w:t>
            </w:r>
          </w:p>
        </w:tc>
        <w:tc>
          <w:tcPr>
            <w:tcW w:w="667" w:type="dxa"/>
            <w:tcBorders>
              <w:top w:val="nil"/>
              <w:left w:val="nil"/>
              <w:bottom w:val="single" w:sz="4" w:space="0" w:color="auto"/>
              <w:right w:val="single" w:sz="4" w:space="0" w:color="auto"/>
            </w:tcBorders>
            <w:shd w:val="clear" w:color="auto" w:fill="auto"/>
            <w:noWrap/>
            <w:vAlign w:val="center"/>
            <w:hideMark/>
          </w:tcPr>
          <w:p w14:paraId="6BBC8E0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68</w:t>
            </w:r>
          </w:p>
        </w:tc>
        <w:tc>
          <w:tcPr>
            <w:tcW w:w="979" w:type="dxa"/>
            <w:tcBorders>
              <w:top w:val="nil"/>
              <w:left w:val="nil"/>
              <w:bottom w:val="single" w:sz="4" w:space="0" w:color="auto"/>
              <w:right w:val="single" w:sz="4" w:space="0" w:color="auto"/>
            </w:tcBorders>
            <w:shd w:val="clear" w:color="auto" w:fill="auto"/>
            <w:noWrap/>
            <w:vAlign w:val="center"/>
            <w:hideMark/>
          </w:tcPr>
          <w:p w14:paraId="3BA2AB9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6A9EA20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w:t>
            </w:r>
          </w:p>
        </w:tc>
        <w:tc>
          <w:tcPr>
            <w:tcW w:w="983" w:type="dxa"/>
            <w:tcBorders>
              <w:top w:val="nil"/>
              <w:left w:val="nil"/>
              <w:bottom w:val="single" w:sz="4" w:space="0" w:color="auto"/>
              <w:right w:val="single" w:sz="4" w:space="0" w:color="auto"/>
            </w:tcBorders>
            <w:shd w:val="clear" w:color="auto" w:fill="auto"/>
            <w:noWrap/>
            <w:vAlign w:val="center"/>
            <w:hideMark/>
          </w:tcPr>
          <w:p w14:paraId="62BB4B1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F93FDD6"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4BB9771"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Eğitim Programları ve Öğretim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BAD74D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7.07.2021</w:t>
            </w:r>
          </w:p>
        </w:tc>
        <w:tc>
          <w:tcPr>
            <w:tcW w:w="667" w:type="dxa"/>
            <w:tcBorders>
              <w:top w:val="nil"/>
              <w:left w:val="nil"/>
              <w:bottom w:val="single" w:sz="4" w:space="0" w:color="auto"/>
              <w:right w:val="single" w:sz="4" w:space="0" w:color="auto"/>
            </w:tcBorders>
            <w:shd w:val="clear" w:color="auto" w:fill="auto"/>
            <w:noWrap/>
            <w:vAlign w:val="center"/>
            <w:hideMark/>
          </w:tcPr>
          <w:p w14:paraId="386804B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19</w:t>
            </w:r>
          </w:p>
        </w:tc>
        <w:tc>
          <w:tcPr>
            <w:tcW w:w="979" w:type="dxa"/>
            <w:tcBorders>
              <w:top w:val="nil"/>
              <w:left w:val="nil"/>
              <w:bottom w:val="single" w:sz="4" w:space="0" w:color="auto"/>
              <w:right w:val="single" w:sz="4" w:space="0" w:color="auto"/>
            </w:tcBorders>
            <w:shd w:val="clear" w:color="auto" w:fill="auto"/>
            <w:noWrap/>
            <w:vAlign w:val="center"/>
            <w:hideMark/>
          </w:tcPr>
          <w:p w14:paraId="0989CB8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652CFB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103</w:t>
            </w:r>
          </w:p>
        </w:tc>
        <w:tc>
          <w:tcPr>
            <w:tcW w:w="983" w:type="dxa"/>
            <w:tcBorders>
              <w:top w:val="nil"/>
              <w:left w:val="nil"/>
              <w:bottom w:val="single" w:sz="4" w:space="0" w:color="auto"/>
              <w:right w:val="single" w:sz="4" w:space="0" w:color="auto"/>
            </w:tcBorders>
            <w:shd w:val="clear" w:color="auto" w:fill="auto"/>
            <w:noWrap/>
            <w:vAlign w:val="center"/>
            <w:hideMark/>
          </w:tcPr>
          <w:p w14:paraId="31F7841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7D59E28"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B7DE88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Maliye ve Mali Yönetim ABD Uzaktan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84DC7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1.09.2021</w:t>
            </w:r>
          </w:p>
        </w:tc>
        <w:tc>
          <w:tcPr>
            <w:tcW w:w="667" w:type="dxa"/>
            <w:tcBorders>
              <w:top w:val="nil"/>
              <w:left w:val="nil"/>
              <w:bottom w:val="single" w:sz="4" w:space="0" w:color="auto"/>
              <w:right w:val="single" w:sz="4" w:space="0" w:color="auto"/>
            </w:tcBorders>
            <w:shd w:val="clear" w:color="auto" w:fill="auto"/>
            <w:noWrap/>
            <w:vAlign w:val="center"/>
            <w:hideMark/>
          </w:tcPr>
          <w:p w14:paraId="3AEA5DB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4C1A6A3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C69519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F6BDBA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4DB25FF"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6921493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İletişim Bilimleri ABD Uzaktan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D03616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1.09.2021</w:t>
            </w:r>
          </w:p>
        </w:tc>
        <w:tc>
          <w:tcPr>
            <w:tcW w:w="667" w:type="dxa"/>
            <w:tcBorders>
              <w:top w:val="nil"/>
              <w:left w:val="nil"/>
              <w:bottom w:val="single" w:sz="4" w:space="0" w:color="auto"/>
              <w:right w:val="single" w:sz="4" w:space="0" w:color="auto"/>
            </w:tcBorders>
            <w:shd w:val="clear" w:color="auto" w:fill="auto"/>
            <w:noWrap/>
            <w:vAlign w:val="center"/>
            <w:hideMark/>
          </w:tcPr>
          <w:p w14:paraId="45BDA29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w:t>
            </w:r>
          </w:p>
        </w:tc>
        <w:tc>
          <w:tcPr>
            <w:tcW w:w="979" w:type="dxa"/>
            <w:tcBorders>
              <w:top w:val="nil"/>
              <w:left w:val="nil"/>
              <w:bottom w:val="single" w:sz="4" w:space="0" w:color="auto"/>
              <w:right w:val="single" w:sz="4" w:space="0" w:color="auto"/>
            </w:tcBorders>
            <w:shd w:val="clear" w:color="auto" w:fill="auto"/>
            <w:noWrap/>
            <w:vAlign w:val="center"/>
            <w:hideMark/>
          </w:tcPr>
          <w:p w14:paraId="171418D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790A6FC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44</w:t>
            </w:r>
          </w:p>
        </w:tc>
        <w:tc>
          <w:tcPr>
            <w:tcW w:w="983" w:type="dxa"/>
            <w:tcBorders>
              <w:top w:val="nil"/>
              <w:left w:val="nil"/>
              <w:bottom w:val="single" w:sz="4" w:space="0" w:color="auto"/>
              <w:right w:val="single" w:sz="4" w:space="0" w:color="auto"/>
            </w:tcBorders>
            <w:shd w:val="clear" w:color="auto" w:fill="auto"/>
            <w:noWrap/>
            <w:vAlign w:val="center"/>
            <w:hideMark/>
          </w:tcPr>
          <w:p w14:paraId="206E5C6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2D1E4D8"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64D6DE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Maliye ve Mali Yönetim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37EB8C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20.04.2022</w:t>
            </w:r>
          </w:p>
        </w:tc>
        <w:tc>
          <w:tcPr>
            <w:tcW w:w="667" w:type="dxa"/>
            <w:tcBorders>
              <w:top w:val="nil"/>
              <w:left w:val="nil"/>
              <w:bottom w:val="single" w:sz="4" w:space="0" w:color="auto"/>
              <w:right w:val="single" w:sz="4" w:space="0" w:color="auto"/>
            </w:tcBorders>
            <w:shd w:val="clear" w:color="auto" w:fill="auto"/>
            <w:noWrap/>
            <w:vAlign w:val="center"/>
            <w:hideMark/>
          </w:tcPr>
          <w:p w14:paraId="2F82523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31</w:t>
            </w:r>
          </w:p>
        </w:tc>
        <w:tc>
          <w:tcPr>
            <w:tcW w:w="979" w:type="dxa"/>
            <w:tcBorders>
              <w:top w:val="nil"/>
              <w:left w:val="nil"/>
              <w:bottom w:val="single" w:sz="4" w:space="0" w:color="auto"/>
              <w:right w:val="single" w:sz="4" w:space="0" w:color="auto"/>
            </w:tcBorders>
            <w:shd w:val="clear" w:color="auto" w:fill="auto"/>
            <w:noWrap/>
            <w:vAlign w:val="center"/>
            <w:hideMark/>
          </w:tcPr>
          <w:p w14:paraId="35984E10"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EF785F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w:t>
            </w:r>
          </w:p>
        </w:tc>
        <w:tc>
          <w:tcPr>
            <w:tcW w:w="983" w:type="dxa"/>
            <w:tcBorders>
              <w:top w:val="nil"/>
              <w:left w:val="nil"/>
              <w:bottom w:val="single" w:sz="4" w:space="0" w:color="auto"/>
              <w:right w:val="single" w:sz="4" w:space="0" w:color="auto"/>
            </w:tcBorders>
            <w:shd w:val="clear" w:color="auto" w:fill="auto"/>
            <w:noWrap/>
            <w:vAlign w:val="center"/>
            <w:hideMark/>
          </w:tcPr>
          <w:p w14:paraId="68DC345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1D89FDC"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945257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Maliye ve Mali Yönetim ABD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CBBD8E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20.04.2022</w:t>
            </w:r>
          </w:p>
        </w:tc>
        <w:tc>
          <w:tcPr>
            <w:tcW w:w="667" w:type="dxa"/>
            <w:tcBorders>
              <w:top w:val="nil"/>
              <w:left w:val="nil"/>
              <w:bottom w:val="single" w:sz="4" w:space="0" w:color="auto"/>
              <w:right w:val="single" w:sz="4" w:space="0" w:color="auto"/>
            </w:tcBorders>
            <w:shd w:val="clear" w:color="auto" w:fill="auto"/>
            <w:noWrap/>
            <w:vAlign w:val="center"/>
            <w:hideMark/>
          </w:tcPr>
          <w:p w14:paraId="2D7D852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436A754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6621D02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w:t>
            </w:r>
          </w:p>
        </w:tc>
        <w:tc>
          <w:tcPr>
            <w:tcW w:w="983" w:type="dxa"/>
            <w:tcBorders>
              <w:top w:val="nil"/>
              <w:left w:val="nil"/>
              <w:bottom w:val="single" w:sz="4" w:space="0" w:color="auto"/>
              <w:right w:val="single" w:sz="4" w:space="0" w:color="auto"/>
            </w:tcBorders>
            <w:shd w:val="clear" w:color="auto" w:fill="auto"/>
            <w:noWrap/>
            <w:vAlign w:val="center"/>
            <w:hideMark/>
          </w:tcPr>
          <w:p w14:paraId="3A3C2EB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66A3436D"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E79870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Sınıf Eğitimi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73EC62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20.04.2022</w:t>
            </w:r>
          </w:p>
        </w:tc>
        <w:tc>
          <w:tcPr>
            <w:tcW w:w="667" w:type="dxa"/>
            <w:tcBorders>
              <w:top w:val="nil"/>
              <w:left w:val="nil"/>
              <w:bottom w:val="single" w:sz="4" w:space="0" w:color="auto"/>
              <w:right w:val="single" w:sz="4" w:space="0" w:color="auto"/>
            </w:tcBorders>
            <w:shd w:val="clear" w:color="auto" w:fill="auto"/>
            <w:noWrap/>
            <w:vAlign w:val="center"/>
            <w:hideMark/>
          </w:tcPr>
          <w:p w14:paraId="3E459EF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79" w:type="dxa"/>
            <w:tcBorders>
              <w:top w:val="nil"/>
              <w:left w:val="nil"/>
              <w:bottom w:val="single" w:sz="4" w:space="0" w:color="auto"/>
              <w:right w:val="single" w:sz="4" w:space="0" w:color="auto"/>
            </w:tcBorders>
            <w:shd w:val="clear" w:color="auto" w:fill="auto"/>
            <w:noWrap/>
            <w:vAlign w:val="center"/>
            <w:hideMark/>
          </w:tcPr>
          <w:p w14:paraId="0FF1267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15D021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53</w:t>
            </w:r>
          </w:p>
        </w:tc>
        <w:tc>
          <w:tcPr>
            <w:tcW w:w="983" w:type="dxa"/>
            <w:tcBorders>
              <w:top w:val="nil"/>
              <w:left w:val="nil"/>
              <w:bottom w:val="single" w:sz="4" w:space="0" w:color="auto"/>
              <w:right w:val="single" w:sz="4" w:space="0" w:color="auto"/>
            </w:tcBorders>
            <w:shd w:val="clear" w:color="auto" w:fill="auto"/>
            <w:noWrap/>
            <w:vAlign w:val="center"/>
            <w:hideMark/>
          </w:tcPr>
          <w:p w14:paraId="5826E16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E5B5E52"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05EA037"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Arkeoloji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69351BD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11.05.2022</w:t>
            </w:r>
          </w:p>
        </w:tc>
        <w:tc>
          <w:tcPr>
            <w:tcW w:w="667" w:type="dxa"/>
            <w:tcBorders>
              <w:top w:val="nil"/>
              <w:left w:val="nil"/>
              <w:bottom w:val="single" w:sz="4" w:space="0" w:color="auto"/>
              <w:right w:val="single" w:sz="4" w:space="0" w:color="auto"/>
            </w:tcBorders>
            <w:shd w:val="clear" w:color="auto" w:fill="auto"/>
            <w:noWrap/>
            <w:vAlign w:val="center"/>
            <w:hideMark/>
          </w:tcPr>
          <w:p w14:paraId="357B153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w:t>
            </w:r>
          </w:p>
        </w:tc>
        <w:tc>
          <w:tcPr>
            <w:tcW w:w="979" w:type="dxa"/>
            <w:tcBorders>
              <w:top w:val="nil"/>
              <w:left w:val="nil"/>
              <w:bottom w:val="single" w:sz="4" w:space="0" w:color="auto"/>
              <w:right w:val="single" w:sz="4" w:space="0" w:color="auto"/>
            </w:tcBorders>
            <w:shd w:val="clear" w:color="auto" w:fill="auto"/>
            <w:noWrap/>
            <w:vAlign w:val="center"/>
            <w:hideMark/>
          </w:tcPr>
          <w:p w14:paraId="4DE9218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03B8871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922928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CA87791"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23E2224"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Eğitim Yönetimi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14B09B5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18.05.2022</w:t>
            </w:r>
          </w:p>
        </w:tc>
        <w:tc>
          <w:tcPr>
            <w:tcW w:w="667" w:type="dxa"/>
            <w:tcBorders>
              <w:top w:val="nil"/>
              <w:left w:val="nil"/>
              <w:bottom w:val="single" w:sz="4" w:space="0" w:color="auto"/>
              <w:right w:val="single" w:sz="4" w:space="0" w:color="auto"/>
            </w:tcBorders>
            <w:shd w:val="clear" w:color="auto" w:fill="auto"/>
            <w:noWrap/>
            <w:vAlign w:val="center"/>
            <w:hideMark/>
          </w:tcPr>
          <w:p w14:paraId="56433CE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48</w:t>
            </w:r>
          </w:p>
        </w:tc>
        <w:tc>
          <w:tcPr>
            <w:tcW w:w="979" w:type="dxa"/>
            <w:tcBorders>
              <w:top w:val="nil"/>
              <w:left w:val="nil"/>
              <w:bottom w:val="single" w:sz="4" w:space="0" w:color="auto"/>
              <w:right w:val="single" w:sz="4" w:space="0" w:color="auto"/>
            </w:tcBorders>
            <w:shd w:val="clear" w:color="auto" w:fill="auto"/>
            <w:noWrap/>
            <w:vAlign w:val="center"/>
            <w:hideMark/>
          </w:tcPr>
          <w:p w14:paraId="6C8458E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bottom"/>
            <w:hideMark/>
          </w:tcPr>
          <w:p w14:paraId="2C52D6A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83" w:type="dxa"/>
            <w:tcBorders>
              <w:top w:val="nil"/>
              <w:left w:val="nil"/>
              <w:bottom w:val="single" w:sz="4" w:space="0" w:color="auto"/>
              <w:right w:val="single" w:sz="4" w:space="0" w:color="auto"/>
            </w:tcBorders>
            <w:shd w:val="clear" w:color="auto" w:fill="auto"/>
            <w:noWrap/>
            <w:vAlign w:val="bottom"/>
            <w:hideMark/>
          </w:tcPr>
          <w:p w14:paraId="01029F5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81243D3"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5FFEC2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Sağlık Kurumları İşletmeciliği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612E6B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15.06.2022</w:t>
            </w:r>
          </w:p>
        </w:tc>
        <w:tc>
          <w:tcPr>
            <w:tcW w:w="667" w:type="dxa"/>
            <w:tcBorders>
              <w:top w:val="nil"/>
              <w:left w:val="nil"/>
              <w:bottom w:val="single" w:sz="4" w:space="0" w:color="auto"/>
              <w:right w:val="single" w:sz="4" w:space="0" w:color="auto"/>
            </w:tcBorders>
            <w:shd w:val="clear" w:color="auto" w:fill="auto"/>
            <w:noWrap/>
            <w:vAlign w:val="center"/>
            <w:hideMark/>
          </w:tcPr>
          <w:p w14:paraId="1E28BDF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55</w:t>
            </w:r>
          </w:p>
        </w:tc>
        <w:tc>
          <w:tcPr>
            <w:tcW w:w="979" w:type="dxa"/>
            <w:tcBorders>
              <w:top w:val="nil"/>
              <w:left w:val="nil"/>
              <w:bottom w:val="single" w:sz="4" w:space="0" w:color="auto"/>
              <w:right w:val="single" w:sz="4" w:space="0" w:color="auto"/>
            </w:tcBorders>
            <w:shd w:val="clear" w:color="auto" w:fill="auto"/>
            <w:noWrap/>
            <w:vAlign w:val="center"/>
            <w:hideMark/>
          </w:tcPr>
          <w:p w14:paraId="1C0C5FE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1C8237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16048FE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0FF55A4B"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FC0CF7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Yiyecek İçecek İşletmeciliği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2E4E67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20.07.2022</w:t>
            </w:r>
          </w:p>
        </w:tc>
        <w:tc>
          <w:tcPr>
            <w:tcW w:w="667" w:type="dxa"/>
            <w:tcBorders>
              <w:top w:val="nil"/>
              <w:left w:val="nil"/>
              <w:bottom w:val="single" w:sz="4" w:space="0" w:color="auto"/>
              <w:right w:val="single" w:sz="4" w:space="0" w:color="auto"/>
            </w:tcBorders>
            <w:shd w:val="clear" w:color="auto" w:fill="auto"/>
            <w:noWrap/>
            <w:vAlign w:val="center"/>
            <w:hideMark/>
          </w:tcPr>
          <w:p w14:paraId="42697CF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12</w:t>
            </w:r>
          </w:p>
        </w:tc>
        <w:tc>
          <w:tcPr>
            <w:tcW w:w="979" w:type="dxa"/>
            <w:tcBorders>
              <w:top w:val="nil"/>
              <w:left w:val="nil"/>
              <w:bottom w:val="single" w:sz="4" w:space="0" w:color="auto"/>
              <w:right w:val="single" w:sz="4" w:space="0" w:color="auto"/>
            </w:tcBorders>
            <w:shd w:val="clear" w:color="auto" w:fill="auto"/>
            <w:noWrap/>
            <w:vAlign w:val="center"/>
            <w:hideMark/>
          </w:tcPr>
          <w:p w14:paraId="63EB78C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5B863A5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4779350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EED6B8D"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2959A8E"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Yiyecek İçecek İşletmeciliği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05712FA"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20.07.2022</w:t>
            </w:r>
          </w:p>
        </w:tc>
        <w:tc>
          <w:tcPr>
            <w:tcW w:w="667" w:type="dxa"/>
            <w:tcBorders>
              <w:top w:val="nil"/>
              <w:left w:val="nil"/>
              <w:bottom w:val="single" w:sz="4" w:space="0" w:color="auto"/>
              <w:right w:val="single" w:sz="4" w:space="0" w:color="auto"/>
            </w:tcBorders>
            <w:shd w:val="clear" w:color="auto" w:fill="auto"/>
            <w:noWrap/>
            <w:vAlign w:val="center"/>
            <w:hideMark/>
          </w:tcPr>
          <w:p w14:paraId="377FCF0C"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79" w:type="dxa"/>
            <w:tcBorders>
              <w:top w:val="nil"/>
              <w:left w:val="nil"/>
              <w:bottom w:val="single" w:sz="4" w:space="0" w:color="auto"/>
              <w:right w:val="single" w:sz="4" w:space="0" w:color="auto"/>
            </w:tcBorders>
            <w:shd w:val="clear" w:color="auto" w:fill="auto"/>
            <w:noWrap/>
            <w:vAlign w:val="center"/>
            <w:hideMark/>
          </w:tcPr>
          <w:p w14:paraId="3D36CB1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w:t>
            </w:r>
          </w:p>
        </w:tc>
        <w:tc>
          <w:tcPr>
            <w:tcW w:w="667" w:type="dxa"/>
            <w:tcBorders>
              <w:top w:val="nil"/>
              <w:left w:val="nil"/>
              <w:bottom w:val="single" w:sz="4" w:space="0" w:color="auto"/>
              <w:right w:val="single" w:sz="4" w:space="0" w:color="auto"/>
            </w:tcBorders>
            <w:shd w:val="clear" w:color="auto" w:fill="auto"/>
            <w:noWrap/>
            <w:vAlign w:val="center"/>
            <w:hideMark/>
          </w:tcPr>
          <w:p w14:paraId="7A1AE38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7496F97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007B98C"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5543DCE8"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Aile ve Evlilik Danışmanlığı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77EA49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3.08.2022</w:t>
            </w:r>
          </w:p>
        </w:tc>
        <w:tc>
          <w:tcPr>
            <w:tcW w:w="667" w:type="dxa"/>
            <w:tcBorders>
              <w:top w:val="nil"/>
              <w:left w:val="nil"/>
              <w:bottom w:val="single" w:sz="4" w:space="0" w:color="auto"/>
              <w:right w:val="single" w:sz="4" w:space="0" w:color="auto"/>
            </w:tcBorders>
            <w:shd w:val="clear" w:color="auto" w:fill="auto"/>
            <w:noWrap/>
            <w:vAlign w:val="center"/>
            <w:hideMark/>
          </w:tcPr>
          <w:p w14:paraId="407C4B4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45</w:t>
            </w:r>
          </w:p>
        </w:tc>
        <w:tc>
          <w:tcPr>
            <w:tcW w:w="979" w:type="dxa"/>
            <w:tcBorders>
              <w:top w:val="nil"/>
              <w:left w:val="nil"/>
              <w:bottom w:val="single" w:sz="4" w:space="0" w:color="auto"/>
              <w:right w:val="single" w:sz="4" w:space="0" w:color="auto"/>
            </w:tcBorders>
            <w:shd w:val="clear" w:color="auto" w:fill="auto"/>
            <w:noWrap/>
            <w:vAlign w:val="center"/>
            <w:hideMark/>
          </w:tcPr>
          <w:p w14:paraId="7B60E59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4F55BDC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61</w:t>
            </w:r>
          </w:p>
        </w:tc>
        <w:tc>
          <w:tcPr>
            <w:tcW w:w="983" w:type="dxa"/>
            <w:tcBorders>
              <w:top w:val="nil"/>
              <w:left w:val="nil"/>
              <w:bottom w:val="single" w:sz="4" w:space="0" w:color="auto"/>
              <w:right w:val="single" w:sz="4" w:space="0" w:color="auto"/>
            </w:tcBorders>
            <w:shd w:val="clear" w:color="auto" w:fill="auto"/>
            <w:noWrap/>
            <w:vAlign w:val="center"/>
            <w:hideMark/>
          </w:tcPr>
          <w:p w14:paraId="275E845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F367180"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36615AF"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Tarih Eğitimi 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E5AD51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1.02.2023</w:t>
            </w:r>
          </w:p>
        </w:tc>
        <w:tc>
          <w:tcPr>
            <w:tcW w:w="667" w:type="dxa"/>
            <w:tcBorders>
              <w:top w:val="nil"/>
              <w:left w:val="nil"/>
              <w:bottom w:val="single" w:sz="4" w:space="0" w:color="auto"/>
              <w:right w:val="single" w:sz="4" w:space="0" w:color="auto"/>
            </w:tcBorders>
            <w:shd w:val="clear" w:color="auto" w:fill="auto"/>
            <w:noWrap/>
            <w:vAlign w:val="center"/>
            <w:hideMark/>
          </w:tcPr>
          <w:p w14:paraId="6DAD5FD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w:t>
            </w:r>
          </w:p>
        </w:tc>
        <w:tc>
          <w:tcPr>
            <w:tcW w:w="979" w:type="dxa"/>
            <w:tcBorders>
              <w:top w:val="nil"/>
              <w:left w:val="nil"/>
              <w:bottom w:val="single" w:sz="4" w:space="0" w:color="auto"/>
              <w:right w:val="single" w:sz="4" w:space="0" w:color="auto"/>
            </w:tcBorders>
            <w:shd w:val="clear" w:color="auto" w:fill="auto"/>
            <w:noWrap/>
            <w:vAlign w:val="center"/>
            <w:hideMark/>
          </w:tcPr>
          <w:p w14:paraId="2F43AE4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5282941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76791C0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D8AAEE9"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06ACED55"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Tarih Eğitimi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319815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1.02.2023</w:t>
            </w:r>
          </w:p>
        </w:tc>
        <w:tc>
          <w:tcPr>
            <w:tcW w:w="667" w:type="dxa"/>
            <w:tcBorders>
              <w:top w:val="nil"/>
              <w:left w:val="nil"/>
              <w:bottom w:val="single" w:sz="4" w:space="0" w:color="auto"/>
              <w:right w:val="single" w:sz="4" w:space="0" w:color="auto"/>
            </w:tcBorders>
            <w:shd w:val="clear" w:color="auto" w:fill="auto"/>
            <w:noWrap/>
            <w:vAlign w:val="center"/>
            <w:hideMark/>
          </w:tcPr>
          <w:p w14:paraId="7483A79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79C0520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62177C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3A1CCA5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62D4626"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C651BE7"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Müzik Eğitimi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DEC3F1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1.02.2023</w:t>
            </w:r>
          </w:p>
        </w:tc>
        <w:tc>
          <w:tcPr>
            <w:tcW w:w="667" w:type="dxa"/>
            <w:tcBorders>
              <w:top w:val="nil"/>
              <w:left w:val="nil"/>
              <w:bottom w:val="single" w:sz="4" w:space="0" w:color="auto"/>
              <w:right w:val="single" w:sz="4" w:space="0" w:color="auto"/>
            </w:tcBorders>
            <w:shd w:val="clear" w:color="auto" w:fill="auto"/>
            <w:noWrap/>
            <w:vAlign w:val="center"/>
            <w:hideMark/>
          </w:tcPr>
          <w:p w14:paraId="4B3E1F5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18</w:t>
            </w:r>
          </w:p>
        </w:tc>
        <w:tc>
          <w:tcPr>
            <w:tcW w:w="979" w:type="dxa"/>
            <w:tcBorders>
              <w:top w:val="nil"/>
              <w:left w:val="nil"/>
              <w:bottom w:val="single" w:sz="4" w:space="0" w:color="auto"/>
              <w:right w:val="single" w:sz="4" w:space="0" w:color="auto"/>
            </w:tcBorders>
            <w:shd w:val="clear" w:color="auto" w:fill="auto"/>
            <w:noWrap/>
            <w:vAlign w:val="center"/>
            <w:hideMark/>
          </w:tcPr>
          <w:p w14:paraId="2945245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5C9038B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23DC517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340185DB"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21E90170"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Şehir ve Medeniyet Araştırmaları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02E8F32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2.08.2023</w:t>
            </w:r>
          </w:p>
        </w:tc>
        <w:tc>
          <w:tcPr>
            <w:tcW w:w="667" w:type="dxa"/>
            <w:tcBorders>
              <w:top w:val="nil"/>
              <w:left w:val="nil"/>
              <w:bottom w:val="single" w:sz="4" w:space="0" w:color="auto"/>
              <w:right w:val="single" w:sz="4" w:space="0" w:color="auto"/>
            </w:tcBorders>
            <w:shd w:val="clear" w:color="auto" w:fill="auto"/>
            <w:noWrap/>
            <w:vAlign w:val="center"/>
            <w:hideMark/>
          </w:tcPr>
          <w:p w14:paraId="3DC5650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10</w:t>
            </w:r>
          </w:p>
        </w:tc>
        <w:tc>
          <w:tcPr>
            <w:tcW w:w="979" w:type="dxa"/>
            <w:tcBorders>
              <w:top w:val="nil"/>
              <w:left w:val="nil"/>
              <w:bottom w:val="single" w:sz="4" w:space="0" w:color="auto"/>
              <w:right w:val="single" w:sz="4" w:space="0" w:color="auto"/>
            </w:tcBorders>
            <w:shd w:val="clear" w:color="auto" w:fill="auto"/>
            <w:noWrap/>
            <w:vAlign w:val="center"/>
            <w:hideMark/>
          </w:tcPr>
          <w:p w14:paraId="58C298E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C7116C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983E55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4730E84B"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9790132"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Şehir ve Medeniyet Araştırmaları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22F9E72"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2.08.2023</w:t>
            </w:r>
          </w:p>
        </w:tc>
        <w:tc>
          <w:tcPr>
            <w:tcW w:w="667" w:type="dxa"/>
            <w:tcBorders>
              <w:top w:val="nil"/>
              <w:left w:val="nil"/>
              <w:bottom w:val="single" w:sz="4" w:space="0" w:color="auto"/>
              <w:right w:val="single" w:sz="4" w:space="0" w:color="auto"/>
            </w:tcBorders>
            <w:shd w:val="clear" w:color="auto" w:fill="auto"/>
            <w:noWrap/>
            <w:vAlign w:val="center"/>
            <w:hideMark/>
          </w:tcPr>
          <w:p w14:paraId="27DE7FF7"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w:t>
            </w:r>
          </w:p>
        </w:tc>
        <w:tc>
          <w:tcPr>
            <w:tcW w:w="979" w:type="dxa"/>
            <w:tcBorders>
              <w:top w:val="nil"/>
              <w:left w:val="nil"/>
              <w:bottom w:val="single" w:sz="4" w:space="0" w:color="auto"/>
              <w:right w:val="single" w:sz="4" w:space="0" w:color="auto"/>
            </w:tcBorders>
            <w:shd w:val="clear" w:color="auto" w:fill="auto"/>
            <w:noWrap/>
            <w:vAlign w:val="center"/>
            <w:hideMark/>
          </w:tcPr>
          <w:p w14:paraId="1DDFE6A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1A01F7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66E3AB5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757D097" w14:textId="77777777" w:rsidTr="005B58C3">
        <w:trPr>
          <w:trHeight w:val="631"/>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A4C6E39"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Rehberlik ve Psikolojik Danışmanlık BD Tezsiz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12D468B"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28.08.2024</w:t>
            </w:r>
          </w:p>
        </w:tc>
        <w:tc>
          <w:tcPr>
            <w:tcW w:w="667" w:type="dxa"/>
            <w:tcBorders>
              <w:top w:val="nil"/>
              <w:left w:val="nil"/>
              <w:bottom w:val="single" w:sz="4" w:space="0" w:color="auto"/>
              <w:right w:val="single" w:sz="4" w:space="0" w:color="auto"/>
            </w:tcBorders>
            <w:shd w:val="clear" w:color="auto" w:fill="auto"/>
            <w:noWrap/>
            <w:vAlign w:val="center"/>
            <w:hideMark/>
          </w:tcPr>
          <w:p w14:paraId="60F8010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254D8FF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2B99BA3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4388EF7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326FBC0"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7EEA36AD"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Yabancılara Türkçe Öğretimi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7A40749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28.08.2024</w:t>
            </w:r>
          </w:p>
        </w:tc>
        <w:tc>
          <w:tcPr>
            <w:tcW w:w="667" w:type="dxa"/>
            <w:tcBorders>
              <w:top w:val="nil"/>
              <w:left w:val="nil"/>
              <w:bottom w:val="single" w:sz="4" w:space="0" w:color="auto"/>
              <w:right w:val="single" w:sz="4" w:space="0" w:color="auto"/>
            </w:tcBorders>
            <w:shd w:val="clear" w:color="auto" w:fill="auto"/>
            <w:noWrap/>
            <w:vAlign w:val="center"/>
            <w:hideMark/>
          </w:tcPr>
          <w:p w14:paraId="15C4EA4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3E5C1BD4"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6EA467C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342E66B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161564EB"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3994F853"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Sosyoloji ABD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2307607F"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28.08.2024</w:t>
            </w:r>
          </w:p>
        </w:tc>
        <w:tc>
          <w:tcPr>
            <w:tcW w:w="667" w:type="dxa"/>
            <w:tcBorders>
              <w:top w:val="nil"/>
              <w:left w:val="nil"/>
              <w:bottom w:val="single" w:sz="4" w:space="0" w:color="auto"/>
              <w:right w:val="single" w:sz="4" w:space="0" w:color="auto"/>
            </w:tcBorders>
            <w:shd w:val="clear" w:color="auto" w:fill="auto"/>
            <w:noWrap/>
            <w:vAlign w:val="center"/>
            <w:hideMark/>
          </w:tcPr>
          <w:p w14:paraId="6D0DA18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3EFABD7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4445195"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3BFA8D8E"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78AACC9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DCD472A"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Felsefe ve Din Bilimleri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572FEE2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28.08.2024</w:t>
            </w:r>
          </w:p>
        </w:tc>
        <w:tc>
          <w:tcPr>
            <w:tcW w:w="667" w:type="dxa"/>
            <w:tcBorders>
              <w:top w:val="nil"/>
              <w:left w:val="nil"/>
              <w:bottom w:val="single" w:sz="4" w:space="0" w:color="auto"/>
              <w:right w:val="single" w:sz="4" w:space="0" w:color="auto"/>
            </w:tcBorders>
            <w:shd w:val="clear" w:color="auto" w:fill="auto"/>
            <w:noWrap/>
            <w:vAlign w:val="center"/>
            <w:hideMark/>
          </w:tcPr>
          <w:p w14:paraId="64D0041D"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1B3AC45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388B4ED1"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535B828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253FFD94" w14:textId="77777777" w:rsidTr="005B58C3">
        <w:trPr>
          <w:trHeight w:val="315"/>
        </w:trPr>
        <w:tc>
          <w:tcPr>
            <w:tcW w:w="4759" w:type="dxa"/>
            <w:tcBorders>
              <w:top w:val="nil"/>
              <w:left w:val="single" w:sz="4" w:space="0" w:color="auto"/>
              <w:bottom w:val="single" w:sz="4" w:space="0" w:color="auto"/>
              <w:right w:val="single" w:sz="4" w:space="0" w:color="auto"/>
            </w:tcBorders>
            <w:shd w:val="clear" w:color="auto" w:fill="auto"/>
            <w:vAlign w:val="bottom"/>
            <w:hideMark/>
          </w:tcPr>
          <w:p w14:paraId="4B7746AC" w14:textId="77777777" w:rsidR="00FD2040" w:rsidRPr="00C01761" w:rsidRDefault="00FD2040" w:rsidP="003F161A">
            <w:pPr>
              <w:widowControl/>
              <w:autoSpaceDE/>
              <w:autoSpaceDN/>
              <w:rPr>
                <w:color w:val="000000"/>
                <w:sz w:val="24"/>
                <w:szCs w:val="24"/>
                <w:lang w:eastAsia="tr-TR"/>
              </w:rPr>
            </w:pPr>
            <w:r w:rsidRPr="00C01761">
              <w:rPr>
                <w:color w:val="000000"/>
                <w:sz w:val="24"/>
                <w:szCs w:val="24"/>
                <w:lang w:eastAsia="tr-TR"/>
              </w:rPr>
              <w:t>İngiliz Dili Eğitimi Tezli YL Programı</w:t>
            </w:r>
          </w:p>
        </w:tc>
        <w:tc>
          <w:tcPr>
            <w:tcW w:w="1950" w:type="dxa"/>
            <w:tcBorders>
              <w:top w:val="nil"/>
              <w:left w:val="nil"/>
              <w:bottom w:val="single" w:sz="4" w:space="0" w:color="auto"/>
              <w:right w:val="single" w:sz="4" w:space="0" w:color="auto"/>
            </w:tcBorders>
            <w:shd w:val="clear" w:color="auto" w:fill="auto"/>
            <w:noWrap/>
            <w:vAlign w:val="bottom"/>
            <w:hideMark/>
          </w:tcPr>
          <w:p w14:paraId="39DF0688"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28.08.2024</w:t>
            </w:r>
          </w:p>
        </w:tc>
        <w:tc>
          <w:tcPr>
            <w:tcW w:w="667" w:type="dxa"/>
            <w:tcBorders>
              <w:top w:val="nil"/>
              <w:left w:val="nil"/>
              <w:bottom w:val="single" w:sz="4" w:space="0" w:color="auto"/>
              <w:right w:val="single" w:sz="4" w:space="0" w:color="auto"/>
            </w:tcBorders>
            <w:shd w:val="clear" w:color="auto" w:fill="auto"/>
            <w:noWrap/>
            <w:vAlign w:val="center"/>
            <w:hideMark/>
          </w:tcPr>
          <w:p w14:paraId="3C0A654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79" w:type="dxa"/>
            <w:tcBorders>
              <w:top w:val="nil"/>
              <w:left w:val="nil"/>
              <w:bottom w:val="single" w:sz="4" w:space="0" w:color="auto"/>
              <w:right w:val="single" w:sz="4" w:space="0" w:color="auto"/>
            </w:tcBorders>
            <w:shd w:val="clear" w:color="auto" w:fill="auto"/>
            <w:noWrap/>
            <w:vAlign w:val="center"/>
            <w:hideMark/>
          </w:tcPr>
          <w:p w14:paraId="75DC0E69"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667" w:type="dxa"/>
            <w:tcBorders>
              <w:top w:val="nil"/>
              <w:left w:val="nil"/>
              <w:bottom w:val="single" w:sz="4" w:space="0" w:color="auto"/>
              <w:right w:val="single" w:sz="4" w:space="0" w:color="auto"/>
            </w:tcBorders>
            <w:shd w:val="clear" w:color="auto" w:fill="auto"/>
            <w:noWrap/>
            <w:vAlign w:val="center"/>
            <w:hideMark/>
          </w:tcPr>
          <w:p w14:paraId="1621C623"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c>
          <w:tcPr>
            <w:tcW w:w="983" w:type="dxa"/>
            <w:tcBorders>
              <w:top w:val="nil"/>
              <w:left w:val="nil"/>
              <w:bottom w:val="single" w:sz="4" w:space="0" w:color="auto"/>
              <w:right w:val="single" w:sz="4" w:space="0" w:color="auto"/>
            </w:tcBorders>
            <w:shd w:val="clear" w:color="auto" w:fill="auto"/>
            <w:noWrap/>
            <w:vAlign w:val="center"/>
            <w:hideMark/>
          </w:tcPr>
          <w:p w14:paraId="28BAE716" w14:textId="77777777" w:rsidR="00FD2040" w:rsidRPr="00C01761" w:rsidRDefault="00FD2040" w:rsidP="003F161A">
            <w:pPr>
              <w:widowControl/>
              <w:autoSpaceDE/>
              <w:autoSpaceDN/>
              <w:jc w:val="center"/>
              <w:rPr>
                <w:color w:val="000000"/>
                <w:sz w:val="24"/>
                <w:szCs w:val="24"/>
                <w:lang w:eastAsia="tr-TR"/>
              </w:rPr>
            </w:pPr>
            <w:r w:rsidRPr="00C01761">
              <w:rPr>
                <w:color w:val="000000"/>
                <w:sz w:val="24"/>
                <w:szCs w:val="24"/>
                <w:lang w:eastAsia="tr-TR"/>
              </w:rPr>
              <w:t>0</w:t>
            </w:r>
          </w:p>
        </w:tc>
      </w:tr>
      <w:tr w:rsidR="00FD2040" w:rsidRPr="00C01761" w14:paraId="5A26B0A4" w14:textId="77777777" w:rsidTr="005B58C3">
        <w:trPr>
          <w:trHeight w:val="285"/>
        </w:trPr>
        <w:tc>
          <w:tcPr>
            <w:tcW w:w="4759" w:type="dxa"/>
            <w:tcBorders>
              <w:top w:val="nil"/>
              <w:left w:val="single" w:sz="4" w:space="0" w:color="auto"/>
              <w:bottom w:val="single" w:sz="4" w:space="0" w:color="auto"/>
              <w:right w:val="single" w:sz="4" w:space="0" w:color="auto"/>
            </w:tcBorders>
            <w:shd w:val="clear" w:color="auto" w:fill="548DD4" w:themeFill="text2" w:themeFillTint="99"/>
            <w:vAlign w:val="bottom"/>
            <w:hideMark/>
          </w:tcPr>
          <w:p w14:paraId="22EFCE4A" w14:textId="77777777" w:rsidR="00FD2040" w:rsidRPr="00C01761" w:rsidRDefault="00FD2040" w:rsidP="003F161A">
            <w:pPr>
              <w:widowControl/>
              <w:autoSpaceDE/>
              <w:autoSpaceDN/>
              <w:rPr>
                <w:b/>
                <w:bCs/>
                <w:color w:val="000000"/>
                <w:sz w:val="24"/>
                <w:szCs w:val="24"/>
                <w:lang w:eastAsia="tr-TR"/>
              </w:rPr>
            </w:pPr>
            <w:r w:rsidRPr="00C01761">
              <w:rPr>
                <w:b/>
                <w:bCs/>
                <w:color w:val="000000"/>
                <w:sz w:val="24"/>
                <w:szCs w:val="24"/>
                <w:lang w:eastAsia="tr-TR"/>
              </w:rPr>
              <w:t>Toplam</w:t>
            </w:r>
          </w:p>
        </w:tc>
        <w:tc>
          <w:tcPr>
            <w:tcW w:w="1950" w:type="dxa"/>
            <w:tcBorders>
              <w:top w:val="nil"/>
              <w:left w:val="nil"/>
              <w:bottom w:val="single" w:sz="4" w:space="0" w:color="auto"/>
              <w:right w:val="single" w:sz="4" w:space="0" w:color="auto"/>
            </w:tcBorders>
            <w:shd w:val="clear" w:color="auto" w:fill="548DD4" w:themeFill="text2" w:themeFillTint="99"/>
            <w:noWrap/>
            <w:vAlign w:val="bottom"/>
            <w:hideMark/>
          </w:tcPr>
          <w:p w14:paraId="64C9B736"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667" w:type="dxa"/>
            <w:tcBorders>
              <w:top w:val="nil"/>
              <w:left w:val="nil"/>
              <w:bottom w:val="single" w:sz="4" w:space="0" w:color="auto"/>
              <w:right w:val="single" w:sz="4" w:space="0" w:color="auto"/>
            </w:tcBorders>
            <w:shd w:val="clear" w:color="auto" w:fill="548DD4" w:themeFill="text2" w:themeFillTint="99"/>
            <w:noWrap/>
            <w:vAlign w:val="bottom"/>
            <w:hideMark/>
          </w:tcPr>
          <w:p w14:paraId="298673A7"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1463</w:t>
            </w:r>
          </w:p>
        </w:tc>
        <w:tc>
          <w:tcPr>
            <w:tcW w:w="979" w:type="dxa"/>
            <w:tcBorders>
              <w:top w:val="nil"/>
              <w:left w:val="nil"/>
              <w:bottom w:val="single" w:sz="4" w:space="0" w:color="auto"/>
              <w:right w:val="single" w:sz="4" w:space="0" w:color="auto"/>
            </w:tcBorders>
            <w:shd w:val="clear" w:color="auto" w:fill="548DD4" w:themeFill="text2" w:themeFillTint="99"/>
            <w:noWrap/>
            <w:vAlign w:val="bottom"/>
            <w:hideMark/>
          </w:tcPr>
          <w:p w14:paraId="260F89C3"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77</w:t>
            </w:r>
          </w:p>
        </w:tc>
        <w:tc>
          <w:tcPr>
            <w:tcW w:w="667" w:type="dxa"/>
            <w:tcBorders>
              <w:top w:val="nil"/>
              <w:left w:val="nil"/>
              <w:bottom w:val="single" w:sz="4" w:space="0" w:color="auto"/>
              <w:right w:val="single" w:sz="4" w:space="0" w:color="auto"/>
            </w:tcBorders>
            <w:shd w:val="clear" w:color="auto" w:fill="548DD4" w:themeFill="text2" w:themeFillTint="99"/>
            <w:noWrap/>
            <w:vAlign w:val="bottom"/>
            <w:hideMark/>
          </w:tcPr>
          <w:p w14:paraId="3D24CB3E"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2167</w:t>
            </w:r>
          </w:p>
        </w:tc>
        <w:tc>
          <w:tcPr>
            <w:tcW w:w="983" w:type="dxa"/>
            <w:tcBorders>
              <w:top w:val="nil"/>
              <w:left w:val="nil"/>
              <w:bottom w:val="single" w:sz="4" w:space="0" w:color="auto"/>
              <w:right w:val="single" w:sz="4" w:space="0" w:color="auto"/>
            </w:tcBorders>
            <w:shd w:val="clear" w:color="auto" w:fill="548DD4" w:themeFill="text2" w:themeFillTint="99"/>
            <w:noWrap/>
            <w:vAlign w:val="bottom"/>
            <w:hideMark/>
          </w:tcPr>
          <w:p w14:paraId="4795D55A"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61</w:t>
            </w:r>
          </w:p>
        </w:tc>
      </w:tr>
      <w:tr w:rsidR="00FD2040" w:rsidRPr="00C01761" w14:paraId="455A6F72" w14:textId="77777777" w:rsidTr="005B58C3">
        <w:trPr>
          <w:trHeight w:val="285"/>
        </w:trPr>
        <w:tc>
          <w:tcPr>
            <w:tcW w:w="4759" w:type="dxa"/>
            <w:tcBorders>
              <w:top w:val="nil"/>
              <w:left w:val="single" w:sz="4" w:space="0" w:color="auto"/>
              <w:bottom w:val="single" w:sz="4" w:space="0" w:color="auto"/>
              <w:right w:val="single" w:sz="4" w:space="0" w:color="auto"/>
            </w:tcBorders>
            <w:shd w:val="clear" w:color="auto" w:fill="548DD4" w:themeFill="text2" w:themeFillTint="99"/>
            <w:vAlign w:val="bottom"/>
            <w:hideMark/>
          </w:tcPr>
          <w:p w14:paraId="19536058" w14:textId="77777777" w:rsidR="00FD2040" w:rsidRPr="00C01761" w:rsidRDefault="00FD2040" w:rsidP="003F161A">
            <w:pPr>
              <w:widowControl/>
              <w:autoSpaceDE/>
              <w:autoSpaceDN/>
              <w:rPr>
                <w:b/>
                <w:bCs/>
                <w:color w:val="000000"/>
                <w:sz w:val="24"/>
                <w:szCs w:val="24"/>
                <w:lang w:eastAsia="tr-TR"/>
              </w:rPr>
            </w:pPr>
            <w:r w:rsidRPr="00C01761">
              <w:rPr>
                <w:b/>
                <w:bCs/>
                <w:color w:val="000000"/>
                <w:sz w:val="24"/>
                <w:szCs w:val="24"/>
                <w:lang w:eastAsia="tr-TR"/>
              </w:rPr>
              <w:t>Genel Toplam</w:t>
            </w:r>
          </w:p>
        </w:tc>
        <w:tc>
          <w:tcPr>
            <w:tcW w:w="1950" w:type="dxa"/>
            <w:tcBorders>
              <w:top w:val="nil"/>
              <w:left w:val="nil"/>
              <w:bottom w:val="single" w:sz="4" w:space="0" w:color="auto"/>
              <w:right w:val="single" w:sz="4" w:space="0" w:color="auto"/>
            </w:tcBorders>
            <w:shd w:val="clear" w:color="auto" w:fill="548DD4" w:themeFill="text2" w:themeFillTint="99"/>
            <w:noWrap/>
            <w:vAlign w:val="bottom"/>
            <w:hideMark/>
          </w:tcPr>
          <w:p w14:paraId="2EA3BE80"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46" w:type="dxa"/>
            <w:gridSpan w:val="2"/>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14:paraId="5AD0069F"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1540</w:t>
            </w:r>
          </w:p>
        </w:tc>
        <w:tc>
          <w:tcPr>
            <w:tcW w:w="1650" w:type="dxa"/>
            <w:gridSpan w:val="2"/>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14:paraId="799ADE98" w14:textId="77777777" w:rsidR="00FD2040" w:rsidRPr="00C01761" w:rsidRDefault="00FD2040" w:rsidP="003F161A">
            <w:pPr>
              <w:widowControl/>
              <w:autoSpaceDE/>
              <w:autoSpaceDN/>
              <w:jc w:val="center"/>
              <w:rPr>
                <w:b/>
                <w:bCs/>
                <w:color w:val="000000"/>
                <w:sz w:val="24"/>
                <w:szCs w:val="24"/>
                <w:lang w:eastAsia="tr-TR"/>
              </w:rPr>
            </w:pPr>
            <w:r w:rsidRPr="00C01761">
              <w:rPr>
                <w:b/>
                <w:bCs/>
                <w:color w:val="000000"/>
                <w:sz w:val="24"/>
                <w:szCs w:val="24"/>
                <w:lang w:eastAsia="tr-TR"/>
              </w:rPr>
              <w:t>2228</w:t>
            </w:r>
          </w:p>
        </w:tc>
      </w:tr>
    </w:tbl>
    <w:p w14:paraId="39723691" w14:textId="77777777" w:rsidR="00FD2040" w:rsidRPr="00C01761" w:rsidRDefault="00FD2040" w:rsidP="003F161A">
      <w:pPr>
        <w:widowControl/>
        <w:shd w:val="clear" w:color="auto" w:fill="FFFFFF"/>
        <w:autoSpaceDE/>
        <w:autoSpaceDN/>
        <w:spacing w:after="150"/>
        <w:ind w:left="284" w:right="425"/>
        <w:jc w:val="both"/>
        <w:rPr>
          <w:color w:val="000000"/>
          <w:sz w:val="24"/>
          <w:szCs w:val="24"/>
          <w:lang w:eastAsia="tr-TR"/>
        </w:rPr>
      </w:pPr>
    </w:p>
    <w:p w14:paraId="6DA41D75" w14:textId="77777777" w:rsidR="00CC2539" w:rsidRPr="00C01761" w:rsidRDefault="00CC2539" w:rsidP="003F161A">
      <w:pPr>
        <w:widowControl/>
        <w:shd w:val="clear" w:color="auto" w:fill="FFFFFF"/>
        <w:autoSpaceDE/>
        <w:autoSpaceDN/>
        <w:spacing w:after="150"/>
        <w:ind w:left="284" w:right="425"/>
        <w:jc w:val="both"/>
        <w:rPr>
          <w:color w:val="000000"/>
          <w:sz w:val="24"/>
          <w:szCs w:val="24"/>
          <w:lang w:eastAsia="tr-TR"/>
        </w:rPr>
      </w:pPr>
    </w:p>
    <w:p w14:paraId="4C0B07F7" w14:textId="77777777" w:rsidR="005B58C3" w:rsidRPr="00C01761" w:rsidRDefault="005B58C3" w:rsidP="003F161A">
      <w:pPr>
        <w:widowControl/>
        <w:shd w:val="clear" w:color="auto" w:fill="FFFFFF"/>
        <w:autoSpaceDE/>
        <w:autoSpaceDN/>
        <w:spacing w:after="150"/>
        <w:ind w:left="284" w:right="425"/>
        <w:jc w:val="both"/>
        <w:rPr>
          <w:color w:val="000000"/>
          <w:sz w:val="24"/>
          <w:szCs w:val="24"/>
          <w:lang w:eastAsia="tr-TR"/>
        </w:rPr>
      </w:pPr>
    </w:p>
    <w:p w14:paraId="5E3D6F50" w14:textId="77777777" w:rsidR="007A513D" w:rsidRPr="00C01761" w:rsidRDefault="00BE48E2" w:rsidP="003F161A">
      <w:pPr>
        <w:widowControl/>
        <w:shd w:val="clear" w:color="auto" w:fill="FFFFFF"/>
        <w:autoSpaceDE/>
        <w:autoSpaceDN/>
        <w:spacing w:after="150"/>
        <w:ind w:left="284" w:right="425"/>
        <w:jc w:val="both"/>
        <w:rPr>
          <w:b/>
          <w:color w:val="000000"/>
          <w:sz w:val="24"/>
          <w:szCs w:val="24"/>
          <w:lang w:eastAsia="tr-TR"/>
        </w:rPr>
      </w:pPr>
      <w:r w:rsidRPr="00C01761">
        <w:rPr>
          <w:b/>
          <w:color w:val="000000"/>
          <w:sz w:val="24"/>
          <w:szCs w:val="24"/>
          <w:lang w:eastAsia="tr-TR"/>
        </w:rPr>
        <w:lastRenderedPageBreak/>
        <w:t>Tablo 3</w:t>
      </w:r>
      <w:r w:rsidR="00857467" w:rsidRPr="00C01761">
        <w:rPr>
          <w:b/>
          <w:color w:val="000000"/>
          <w:sz w:val="24"/>
          <w:szCs w:val="24"/>
          <w:lang w:eastAsia="tr-TR"/>
        </w:rPr>
        <w:t xml:space="preserve"> </w:t>
      </w:r>
      <w:r w:rsidR="00857502">
        <w:rPr>
          <w:b/>
          <w:color w:val="000000"/>
          <w:sz w:val="24"/>
          <w:szCs w:val="24"/>
          <w:lang w:eastAsia="tr-TR"/>
        </w:rPr>
        <w:t xml:space="preserve">2024 Yılında 2547 Sayılı Kanunun </w:t>
      </w:r>
      <w:r w:rsidR="00857467" w:rsidRPr="00C01761">
        <w:rPr>
          <w:b/>
          <w:color w:val="000000"/>
          <w:sz w:val="24"/>
          <w:szCs w:val="24"/>
          <w:lang w:eastAsia="tr-TR"/>
        </w:rPr>
        <w:t xml:space="preserve">40/A </w:t>
      </w:r>
      <w:r w:rsidR="00857502">
        <w:rPr>
          <w:b/>
          <w:color w:val="000000"/>
          <w:sz w:val="24"/>
          <w:szCs w:val="24"/>
          <w:lang w:eastAsia="tr-TR"/>
        </w:rPr>
        <w:t xml:space="preserve">Maddesine Göre </w:t>
      </w:r>
      <w:r w:rsidR="00857467" w:rsidRPr="00C01761">
        <w:rPr>
          <w:b/>
          <w:color w:val="000000"/>
          <w:sz w:val="24"/>
          <w:szCs w:val="24"/>
          <w:lang w:eastAsia="tr-TR"/>
        </w:rPr>
        <w:t>Görevlendirilen Akademik Personel Sayısı</w:t>
      </w:r>
    </w:p>
    <w:tbl>
      <w:tblPr>
        <w:tblW w:w="9832" w:type="dxa"/>
        <w:tblInd w:w="279" w:type="dxa"/>
        <w:tblCellMar>
          <w:left w:w="70" w:type="dxa"/>
          <w:right w:w="70" w:type="dxa"/>
        </w:tblCellMar>
        <w:tblLook w:val="04A0" w:firstRow="1" w:lastRow="0" w:firstColumn="1" w:lastColumn="0" w:noHBand="0" w:noVBand="1"/>
      </w:tblPr>
      <w:tblGrid>
        <w:gridCol w:w="1221"/>
        <w:gridCol w:w="1447"/>
        <w:gridCol w:w="1167"/>
        <w:gridCol w:w="1634"/>
        <w:gridCol w:w="1501"/>
        <w:gridCol w:w="1668"/>
        <w:gridCol w:w="1194"/>
      </w:tblGrid>
      <w:tr w:rsidR="00867554" w:rsidRPr="00C01761" w14:paraId="64B5C4F4" w14:textId="77777777" w:rsidTr="007E023B">
        <w:trPr>
          <w:trHeight w:val="728"/>
        </w:trPr>
        <w:tc>
          <w:tcPr>
            <w:tcW w:w="122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5E42F12" w14:textId="77777777" w:rsidR="00867554" w:rsidRPr="00C01761" w:rsidRDefault="00867554" w:rsidP="003F161A">
            <w:pPr>
              <w:widowControl/>
              <w:autoSpaceDE/>
              <w:autoSpaceDN/>
              <w:jc w:val="center"/>
              <w:rPr>
                <w:color w:val="FF0000"/>
                <w:sz w:val="24"/>
                <w:szCs w:val="24"/>
                <w:lang w:eastAsia="tr-TR"/>
              </w:rPr>
            </w:pPr>
            <w:r w:rsidRPr="00C01761">
              <w:rPr>
                <w:color w:val="FF0000"/>
                <w:sz w:val="24"/>
                <w:szCs w:val="24"/>
                <w:lang w:eastAsia="tr-TR"/>
              </w:rPr>
              <w:t> </w:t>
            </w:r>
          </w:p>
        </w:tc>
        <w:tc>
          <w:tcPr>
            <w:tcW w:w="144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DEEABAA"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PROFESÖR</w:t>
            </w:r>
          </w:p>
        </w:tc>
        <w:tc>
          <w:tcPr>
            <w:tcW w:w="116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83C88C6"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DOÇENT</w:t>
            </w:r>
          </w:p>
        </w:tc>
        <w:tc>
          <w:tcPr>
            <w:tcW w:w="16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55802FA" w14:textId="77777777" w:rsidR="00867554" w:rsidRPr="00C01761" w:rsidRDefault="00FC2F3F" w:rsidP="003F161A">
            <w:pPr>
              <w:widowControl/>
              <w:autoSpaceDE/>
              <w:autoSpaceDN/>
              <w:jc w:val="center"/>
              <w:rPr>
                <w:b/>
                <w:bCs/>
                <w:color w:val="000000"/>
                <w:sz w:val="24"/>
                <w:szCs w:val="24"/>
                <w:lang w:eastAsia="tr-TR"/>
              </w:rPr>
            </w:pPr>
            <w:r w:rsidRPr="00C01761">
              <w:rPr>
                <w:b/>
                <w:bCs/>
                <w:color w:val="000000"/>
                <w:sz w:val="24"/>
                <w:szCs w:val="24"/>
                <w:lang w:eastAsia="tr-TR"/>
              </w:rPr>
              <w:t>DOKTORALI ÖĞRETİM</w:t>
            </w:r>
            <w:r w:rsidR="00867554" w:rsidRPr="00C01761">
              <w:rPr>
                <w:b/>
                <w:bCs/>
                <w:color w:val="000000"/>
                <w:sz w:val="24"/>
                <w:szCs w:val="24"/>
                <w:lang w:eastAsia="tr-TR"/>
              </w:rPr>
              <w:t xml:space="preserve"> ÜYESİ</w:t>
            </w:r>
          </w:p>
        </w:tc>
        <w:tc>
          <w:tcPr>
            <w:tcW w:w="15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C76EBA4"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ÖĞRETİM GÖREVLİSİ</w:t>
            </w:r>
          </w:p>
        </w:tc>
        <w:tc>
          <w:tcPr>
            <w:tcW w:w="166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93ABC9C"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ARAŞTIRMA</w:t>
            </w:r>
            <w:r w:rsidR="00857467" w:rsidRPr="00C01761">
              <w:rPr>
                <w:b/>
                <w:bCs/>
                <w:color w:val="000000"/>
                <w:sz w:val="24"/>
                <w:szCs w:val="24"/>
                <w:lang w:eastAsia="tr-TR"/>
              </w:rPr>
              <w:t xml:space="preserve"> </w:t>
            </w:r>
            <w:r w:rsidRPr="00C01761">
              <w:rPr>
                <w:b/>
                <w:bCs/>
                <w:color w:val="000000"/>
                <w:sz w:val="24"/>
                <w:szCs w:val="24"/>
                <w:lang w:eastAsia="tr-TR"/>
              </w:rPr>
              <w:t>GÖREVLİSİ</w:t>
            </w:r>
          </w:p>
        </w:tc>
        <w:tc>
          <w:tcPr>
            <w:tcW w:w="119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D6271D5"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TOPLAM</w:t>
            </w:r>
          </w:p>
        </w:tc>
      </w:tr>
      <w:tr w:rsidR="00867554" w:rsidRPr="00C01761" w14:paraId="3998F7E9" w14:textId="77777777" w:rsidTr="007E023B">
        <w:trPr>
          <w:trHeight w:val="450"/>
        </w:trPr>
        <w:tc>
          <w:tcPr>
            <w:tcW w:w="1221" w:type="dxa"/>
            <w:tcBorders>
              <w:top w:val="nil"/>
              <w:left w:val="single" w:sz="4" w:space="0" w:color="auto"/>
              <w:bottom w:val="single" w:sz="4" w:space="0" w:color="auto"/>
              <w:right w:val="single" w:sz="4" w:space="0" w:color="auto"/>
            </w:tcBorders>
            <w:shd w:val="clear" w:color="000000" w:fill="FFFFFF"/>
            <w:vAlign w:val="center"/>
            <w:hideMark/>
          </w:tcPr>
          <w:p w14:paraId="2C51B6E8" w14:textId="77777777" w:rsidR="00867554" w:rsidRPr="00C01761" w:rsidRDefault="00867554" w:rsidP="003F161A">
            <w:pPr>
              <w:widowControl/>
              <w:autoSpaceDE/>
              <w:autoSpaceDN/>
              <w:rPr>
                <w:b/>
                <w:bCs/>
                <w:color w:val="000000"/>
                <w:sz w:val="24"/>
                <w:szCs w:val="24"/>
                <w:lang w:eastAsia="tr-TR"/>
              </w:rPr>
            </w:pPr>
            <w:r w:rsidRPr="00C01761">
              <w:rPr>
                <w:b/>
                <w:bCs/>
                <w:color w:val="000000"/>
                <w:sz w:val="24"/>
                <w:szCs w:val="24"/>
                <w:lang w:eastAsia="tr-TR"/>
              </w:rPr>
              <w:t>2547/40-a</w:t>
            </w:r>
          </w:p>
        </w:tc>
        <w:tc>
          <w:tcPr>
            <w:tcW w:w="1447" w:type="dxa"/>
            <w:tcBorders>
              <w:top w:val="nil"/>
              <w:left w:val="nil"/>
              <w:bottom w:val="single" w:sz="4" w:space="0" w:color="auto"/>
              <w:right w:val="single" w:sz="4" w:space="0" w:color="auto"/>
            </w:tcBorders>
            <w:shd w:val="clear" w:color="000000" w:fill="FFFFFF"/>
            <w:vAlign w:val="center"/>
            <w:hideMark/>
          </w:tcPr>
          <w:p w14:paraId="55E2BC32"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51</w:t>
            </w:r>
          </w:p>
        </w:tc>
        <w:tc>
          <w:tcPr>
            <w:tcW w:w="1167" w:type="dxa"/>
            <w:tcBorders>
              <w:top w:val="nil"/>
              <w:left w:val="nil"/>
              <w:bottom w:val="single" w:sz="4" w:space="0" w:color="auto"/>
              <w:right w:val="single" w:sz="4" w:space="0" w:color="auto"/>
            </w:tcBorders>
            <w:shd w:val="clear" w:color="000000" w:fill="FFFFFF"/>
            <w:vAlign w:val="center"/>
            <w:hideMark/>
          </w:tcPr>
          <w:p w14:paraId="765AA2CD"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110</w:t>
            </w:r>
          </w:p>
        </w:tc>
        <w:tc>
          <w:tcPr>
            <w:tcW w:w="1634" w:type="dxa"/>
            <w:tcBorders>
              <w:top w:val="nil"/>
              <w:left w:val="nil"/>
              <w:bottom w:val="single" w:sz="4" w:space="0" w:color="auto"/>
              <w:right w:val="single" w:sz="4" w:space="0" w:color="auto"/>
            </w:tcBorders>
            <w:shd w:val="clear" w:color="000000" w:fill="FFFFFF"/>
            <w:vAlign w:val="center"/>
            <w:hideMark/>
          </w:tcPr>
          <w:p w14:paraId="0E248E1C"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44</w:t>
            </w:r>
          </w:p>
        </w:tc>
        <w:tc>
          <w:tcPr>
            <w:tcW w:w="1501" w:type="dxa"/>
            <w:tcBorders>
              <w:top w:val="nil"/>
              <w:left w:val="nil"/>
              <w:bottom w:val="single" w:sz="4" w:space="0" w:color="auto"/>
              <w:right w:val="single" w:sz="4" w:space="0" w:color="auto"/>
            </w:tcBorders>
            <w:shd w:val="clear" w:color="000000" w:fill="FFFFFF"/>
            <w:vAlign w:val="center"/>
            <w:hideMark/>
          </w:tcPr>
          <w:p w14:paraId="2B6C708F"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0</w:t>
            </w:r>
          </w:p>
        </w:tc>
        <w:tc>
          <w:tcPr>
            <w:tcW w:w="1668" w:type="dxa"/>
            <w:tcBorders>
              <w:top w:val="nil"/>
              <w:left w:val="nil"/>
              <w:bottom w:val="single" w:sz="4" w:space="0" w:color="auto"/>
              <w:right w:val="single" w:sz="4" w:space="0" w:color="auto"/>
            </w:tcBorders>
            <w:shd w:val="clear" w:color="000000" w:fill="FFFFFF"/>
            <w:vAlign w:val="center"/>
            <w:hideMark/>
          </w:tcPr>
          <w:p w14:paraId="7A26F41D"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0</w:t>
            </w:r>
          </w:p>
        </w:tc>
        <w:tc>
          <w:tcPr>
            <w:tcW w:w="1194" w:type="dxa"/>
            <w:tcBorders>
              <w:top w:val="nil"/>
              <w:left w:val="nil"/>
              <w:bottom w:val="single" w:sz="4" w:space="0" w:color="auto"/>
              <w:right w:val="single" w:sz="4" w:space="0" w:color="auto"/>
            </w:tcBorders>
            <w:shd w:val="clear" w:color="000000" w:fill="FFFFFF"/>
            <w:vAlign w:val="center"/>
            <w:hideMark/>
          </w:tcPr>
          <w:p w14:paraId="436FF864"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205</w:t>
            </w:r>
          </w:p>
        </w:tc>
      </w:tr>
      <w:tr w:rsidR="00867554" w:rsidRPr="00C01761" w14:paraId="1020F005" w14:textId="77777777" w:rsidTr="007E023B">
        <w:trPr>
          <w:trHeight w:val="450"/>
        </w:trPr>
        <w:tc>
          <w:tcPr>
            <w:tcW w:w="1221" w:type="dxa"/>
            <w:tcBorders>
              <w:top w:val="nil"/>
              <w:left w:val="single" w:sz="4" w:space="0" w:color="auto"/>
              <w:bottom w:val="single" w:sz="4" w:space="0" w:color="auto"/>
              <w:right w:val="single" w:sz="4" w:space="0" w:color="auto"/>
            </w:tcBorders>
            <w:shd w:val="clear" w:color="000000" w:fill="FFFFFF"/>
            <w:vAlign w:val="center"/>
            <w:hideMark/>
          </w:tcPr>
          <w:p w14:paraId="3C6B687B" w14:textId="77777777" w:rsidR="00867554" w:rsidRPr="00C01761" w:rsidRDefault="00867554" w:rsidP="003F161A">
            <w:pPr>
              <w:widowControl/>
              <w:autoSpaceDE/>
              <w:autoSpaceDN/>
              <w:rPr>
                <w:b/>
                <w:bCs/>
                <w:color w:val="000000"/>
                <w:sz w:val="24"/>
                <w:szCs w:val="24"/>
                <w:lang w:eastAsia="tr-TR"/>
              </w:rPr>
            </w:pPr>
            <w:r w:rsidRPr="00C01761">
              <w:rPr>
                <w:b/>
                <w:bCs/>
                <w:color w:val="000000"/>
                <w:sz w:val="24"/>
                <w:szCs w:val="24"/>
                <w:lang w:eastAsia="tr-TR"/>
              </w:rPr>
              <w:t>2547/40-b</w:t>
            </w:r>
          </w:p>
        </w:tc>
        <w:tc>
          <w:tcPr>
            <w:tcW w:w="1447" w:type="dxa"/>
            <w:tcBorders>
              <w:top w:val="nil"/>
              <w:left w:val="nil"/>
              <w:bottom w:val="single" w:sz="4" w:space="0" w:color="auto"/>
              <w:right w:val="single" w:sz="4" w:space="0" w:color="auto"/>
            </w:tcBorders>
            <w:shd w:val="clear" w:color="000000" w:fill="FFFFFF"/>
            <w:vAlign w:val="center"/>
            <w:hideMark/>
          </w:tcPr>
          <w:p w14:paraId="7F94116B"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67" w:type="dxa"/>
            <w:tcBorders>
              <w:top w:val="nil"/>
              <w:left w:val="nil"/>
              <w:bottom w:val="single" w:sz="4" w:space="0" w:color="auto"/>
              <w:right w:val="single" w:sz="4" w:space="0" w:color="auto"/>
            </w:tcBorders>
            <w:shd w:val="clear" w:color="000000" w:fill="FFFFFF"/>
            <w:vAlign w:val="center"/>
            <w:hideMark/>
          </w:tcPr>
          <w:p w14:paraId="6E6D34CC"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34" w:type="dxa"/>
            <w:tcBorders>
              <w:top w:val="nil"/>
              <w:left w:val="nil"/>
              <w:bottom w:val="single" w:sz="4" w:space="0" w:color="auto"/>
              <w:right w:val="single" w:sz="4" w:space="0" w:color="auto"/>
            </w:tcBorders>
            <w:shd w:val="clear" w:color="000000" w:fill="FFFFFF"/>
            <w:vAlign w:val="center"/>
            <w:hideMark/>
          </w:tcPr>
          <w:p w14:paraId="6E8F6AEC"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501" w:type="dxa"/>
            <w:tcBorders>
              <w:top w:val="nil"/>
              <w:left w:val="nil"/>
              <w:bottom w:val="single" w:sz="4" w:space="0" w:color="auto"/>
              <w:right w:val="single" w:sz="4" w:space="0" w:color="auto"/>
            </w:tcBorders>
            <w:shd w:val="clear" w:color="000000" w:fill="FFFFFF"/>
            <w:vAlign w:val="center"/>
            <w:hideMark/>
          </w:tcPr>
          <w:p w14:paraId="0F05C078"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68" w:type="dxa"/>
            <w:tcBorders>
              <w:top w:val="nil"/>
              <w:left w:val="nil"/>
              <w:bottom w:val="single" w:sz="4" w:space="0" w:color="auto"/>
              <w:right w:val="single" w:sz="4" w:space="0" w:color="auto"/>
            </w:tcBorders>
            <w:shd w:val="clear" w:color="000000" w:fill="FFFFFF"/>
            <w:vAlign w:val="center"/>
            <w:hideMark/>
          </w:tcPr>
          <w:p w14:paraId="6AB58240"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94" w:type="dxa"/>
            <w:tcBorders>
              <w:top w:val="nil"/>
              <w:left w:val="nil"/>
              <w:bottom w:val="single" w:sz="4" w:space="0" w:color="auto"/>
              <w:right w:val="single" w:sz="4" w:space="0" w:color="auto"/>
            </w:tcBorders>
            <w:shd w:val="clear" w:color="000000" w:fill="FFFFFF"/>
            <w:vAlign w:val="center"/>
            <w:hideMark/>
          </w:tcPr>
          <w:p w14:paraId="5052B61A"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r>
      <w:tr w:rsidR="00867554" w:rsidRPr="00C01761" w14:paraId="6AC69F87" w14:textId="77777777" w:rsidTr="007E023B">
        <w:trPr>
          <w:trHeight w:val="450"/>
        </w:trPr>
        <w:tc>
          <w:tcPr>
            <w:tcW w:w="1221" w:type="dxa"/>
            <w:tcBorders>
              <w:top w:val="nil"/>
              <w:left w:val="single" w:sz="4" w:space="0" w:color="auto"/>
              <w:bottom w:val="single" w:sz="4" w:space="0" w:color="auto"/>
              <w:right w:val="single" w:sz="4" w:space="0" w:color="auto"/>
            </w:tcBorders>
            <w:shd w:val="clear" w:color="000000" w:fill="FFFFFF"/>
            <w:vAlign w:val="center"/>
            <w:hideMark/>
          </w:tcPr>
          <w:p w14:paraId="5AA4AADC" w14:textId="77777777" w:rsidR="00867554" w:rsidRPr="00C01761" w:rsidRDefault="00867554" w:rsidP="003F161A">
            <w:pPr>
              <w:widowControl/>
              <w:autoSpaceDE/>
              <w:autoSpaceDN/>
              <w:rPr>
                <w:b/>
                <w:bCs/>
                <w:color w:val="000000"/>
                <w:sz w:val="24"/>
                <w:szCs w:val="24"/>
                <w:lang w:eastAsia="tr-TR"/>
              </w:rPr>
            </w:pPr>
            <w:r w:rsidRPr="00C01761">
              <w:rPr>
                <w:b/>
                <w:bCs/>
                <w:color w:val="000000"/>
                <w:sz w:val="24"/>
                <w:szCs w:val="24"/>
                <w:lang w:eastAsia="tr-TR"/>
              </w:rPr>
              <w:t>2547/40-c</w:t>
            </w:r>
          </w:p>
        </w:tc>
        <w:tc>
          <w:tcPr>
            <w:tcW w:w="1447" w:type="dxa"/>
            <w:tcBorders>
              <w:top w:val="nil"/>
              <w:left w:val="nil"/>
              <w:bottom w:val="single" w:sz="4" w:space="0" w:color="auto"/>
              <w:right w:val="single" w:sz="4" w:space="0" w:color="auto"/>
            </w:tcBorders>
            <w:shd w:val="clear" w:color="000000" w:fill="FFFFFF"/>
            <w:vAlign w:val="center"/>
            <w:hideMark/>
          </w:tcPr>
          <w:p w14:paraId="7A3B98DA"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67" w:type="dxa"/>
            <w:tcBorders>
              <w:top w:val="nil"/>
              <w:left w:val="nil"/>
              <w:bottom w:val="single" w:sz="4" w:space="0" w:color="auto"/>
              <w:right w:val="single" w:sz="4" w:space="0" w:color="auto"/>
            </w:tcBorders>
            <w:shd w:val="clear" w:color="000000" w:fill="FFFFFF"/>
            <w:vAlign w:val="center"/>
            <w:hideMark/>
          </w:tcPr>
          <w:p w14:paraId="5B63E8B7"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34" w:type="dxa"/>
            <w:tcBorders>
              <w:top w:val="nil"/>
              <w:left w:val="nil"/>
              <w:bottom w:val="single" w:sz="4" w:space="0" w:color="auto"/>
              <w:right w:val="single" w:sz="4" w:space="0" w:color="auto"/>
            </w:tcBorders>
            <w:shd w:val="clear" w:color="000000" w:fill="FFFFFF"/>
            <w:vAlign w:val="center"/>
            <w:hideMark/>
          </w:tcPr>
          <w:p w14:paraId="22E3A8B2"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501" w:type="dxa"/>
            <w:tcBorders>
              <w:top w:val="nil"/>
              <w:left w:val="nil"/>
              <w:bottom w:val="single" w:sz="4" w:space="0" w:color="auto"/>
              <w:right w:val="single" w:sz="4" w:space="0" w:color="auto"/>
            </w:tcBorders>
            <w:shd w:val="clear" w:color="000000" w:fill="FFFFFF"/>
            <w:vAlign w:val="center"/>
            <w:hideMark/>
          </w:tcPr>
          <w:p w14:paraId="12CB83F1"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68" w:type="dxa"/>
            <w:tcBorders>
              <w:top w:val="nil"/>
              <w:left w:val="nil"/>
              <w:bottom w:val="single" w:sz="4" w:space="0" w:color="auto"/>
              <w:right w:val="single" w:sz="4" w:space="0" w:color="auto"/>
            </w:tcBorders>
            <w:shd w:val="clear" w:color="000000" w:fill="FFFFFF"/>
            <w:vAlign w:val="center"/>
            <w:hideMark/>
          </w:tcPr>
          <w:p w14:paraId="24916EC6"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94" w:type="dxa"/>
            <w:tcBorders>
              <w:top w:val="nil"/>
              <w:left w:val="nil"/>
              <w:bottom w:val="single" w:sz="4" w:space="0" w:color="auto"/>
              <w:right w:val="single" w:sz="4" w:space="0" w:color="auto"/>
            </w:tcBorders>
            <w:shd w:val="clear" w:color="000000" w:fill="FFFFFF"/>
            <w:vAlign w:val="center"/>
            <w:hideMark/>
          </w:tcPr>
          <w:p w14:paraId="7A535A92"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r>
      <w:tr w:rsidR="00867554" w:rsidRPr="00C01761" w14:paraId="42A10113" w14:textId="77777777" w:rsidTr="007E023B">
        <w:trPr>
          <w:trHeight w:val="450"/>
        </w:trPr>
        <w:tc>
          <w:tcPr>
            <w:tcW w:w="1221" w:type="dxa"/>
            <w:tcBorders>
              <w:top w:val="nil"/>
              <w:left w:val="single" w:sz="4" w:space="0" w:color="auto"/>
              <w:bottom w:val="single" w:sz="4" w:space="0" w:color="auto"/>
              <w:right w:val="single" w:sz="4" w:space="0" w:color="auto"/>
            </w:tcBorders>
            <w:shd w:val="clear" w:color="000000" w:fill="FFFFFF"/>
            <w:vAlign w:val="center"/>
            <w:hideMark/>
          </w:tcPr>
          <w:p w14:paraId="60E2EE0F" w14:textId="77777777" w:rsidR="00867554" w:rsidRPr="00C01761" w:rsidRDefault="00867554" w:rsidP="003F161A">
            <w:pPr>
              <w:widowControl/>
              <w:autoSpaceDE/>
              <w:autoSpaceDN/>
              <w:rPr>
                <w:b/>
                <w:bCs/>
                <w:color w:val="000000"/>
                <w:sz w:val="24"/>
                <w:szCs w:val="24"/>
                <w:lang w:eastAsia="tr-TR"/>
              </w:rPr>
            </w:pPr>
            <w:r w:rsidRPr="00C01761">
              <w:rPr>
                <w:b/>
                <w:bCs/>
                <w:color w:val="000000"/>
                <w:sz w:val="24"/>
                <w:szCs w:val="24"/>
                <w:lang w:eastAsia="tr-TR"/>
              </w:rPr>
              <w:t>2547/40-d</w:t>
            </w:r>
          </w:p>
        </w:tc>
        <w:tc>
          <w:tcPr>
            <w:tcW w:w="1447" w:type="dxa"/>
            <w:tcBorders>
              <w:top w:val="nil"/>
              <w:left w:val="nil"/>
              <w:bottom w:val="single" w:sz="4" w:space="0" w:color="auto"/>
              <w:right w:val="single" w:sz="4" w:space="0" w:color="auto"/>
            </w:tcBorders>
            <w:shd w:val="clear" w:color="000000" w:fill="FFFFFF"/>
            <w:vAlign w:val="center"/>
            <w:hideMark/>
          </w:tcPr>
          <w:p w14:paraId="7CD3A491"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67" w:type="dxa"/>
            <w:tcBorders>
              <w:top w:val="nil"/>
              <w:left w:val="nil"/>
              <w:bottom w:val="single" w:sz="4" w:space="0" w:color="auto"/>
              <w:right w:val="single" w:sz="4" w:space="0" w:color="auto"/>
            </w:tcBorders>
            <w:shd w:val="clear" w:color="000000" w:fill="FFFFFF"/>
            <w:vAlign w:val="center"/>
            <w:hideMark/>
          </w:tcPr>
          <w:p w14:paraId="5E5D36D3"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34" w:type="dxa"/>
            <w:tcBorders>
              <w:top w:val="nil"/>
              <w:left w:val="nil"/>
              <w:bottom w:val="single" w:sz="4" w:space="0" w:color="auto"/>
              <w:right w:val="single" w:sz="4" w:space="0" w:color="auto"/>
            </w:tcBorders>
            <w:shd w:val="clear" w:color="000000" w:fill="FFFFFF"/>
            <w:vAlign w:val="center"/>
            <w:hideMark/>
          </w:tcPr>
          <w:p w14:paraId="390D2913"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501" w:type="dxa"/>
            <w:tcBorders>
              <w:top w:val="nil"/>
              <w:left w:val="nil"/>
              <w:bottom w:val="single" w:sz="4" w:space="0" w:color="auto"/>
              <w:right w:val="single" w:sz="4" w:space="0" w:color="auto"/>
            </w:tcBorders>
            <w:shd w:val="clear" w:color="000000" w:fill="FFFFFF"/>
            <w:vAlign w:val="center"/>
            <w:hideMark/>
          </w:tcPr>
          <w:p w14:paraId="48ED915F"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668" w:type="dxa"/>
            <w:tcBorders>
              <w:top w:val="nil"/>
              <w:left w:val="nil"/>
              <w:bottom w:val="single" w:sz="4" w:space="0" w:color="auto"/>
              <w:right w:val="single" w:sz="4" w:space="0" w:color="auto"/>
            </w:tcBorders>
            <w:shd w:val="clear" w:color="000000" w:fill="FFFFFF"/>
            <w:vAlign w:val="center"/>
            <w:hideMark/>
          </w:tcPr>
          <w:p w14:paraId="5CEED0B0"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c>
          <w:tcPr>
            <w:tcW w:w="1194" w:type="dxa"/>
            <w:tcBorders>
              <w:top w:val="nil"/>
              <w:left w:val="nil"/>
              <w:bottom w:val="single" w:sz="4" w:space="0" w:color="auto"/>
              <w:right w:val="single" w:sz="4" w:space="0" w:color="auto"/>
            </w:tcBorders>
            <w:shd w:val="clear" w:color="000000" w:fill="FFFFFF"/>
            <w:vAlign w:val="center"/>
            <w:hideMark/>
          </w:tcPr>
          <w:p w14:paraId="50C8CE59" w14:textId="77777777" w:rsidR="00867554" w:rsidRPr="00C01761" w:rsidRDefault="00867554" w:rsidP="003F161A">
            <w:pPr>
              <w:widowControl/>
              <w:autoSpaceDE/>
              <w:autoSpaceDN/>
              <w:jc w:val="center"/>
              <w:rPr>
                <w:b/>
                <w:bCs/>
                <w:color w:val="000000"/>
                <w:sz w:val="24"/>
                <w:szCs w:val="24"/>
                <w:lang w:eastAsia="tr-TR"/>
              </w:rPr>
            </w:pPr>
            <w:r w:rsidRPr="00C01761">
              <w:rPr>
                <w:b/>
                <w:bCs/>
                <w:color w:val="000000"/>
                <w:sz w:val="24"/>
                <w:szCs w:val="24"/>
                <w:lang w:eastAsia="tr-TR"/>
              </w:rPr>
              <w:t> </w:t>
            </w:r>
          </w:p>
        </w:tc>
      </w:tr>
      <w:tr w:rsidR="0081182E" w:rsidRPr="00C01761" w14:paraId="33269BB7" w14:textId="77777777" w:rsidTr="007E023B">
        <w:trPr>
          <w:trHeight w:val="647"/>
        </w:trPr>
        <w:tc>
          <w:tcPr>
            <w:tcW w:w="1221"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5B32074"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TOPLAM</w:t>
            </w:r>
          </w:p>
        </w:tc>
        <w:tc>
          <w:tcPr>
            <w:tcW w:w="1447" w:type="dxa"/>
            <w:tcBorders>
              <w:top w:val="nil"/>
              <w:left w:val="nil"/>
              <w:bottom w:val="single" w:sz="4" w:space="0" w:color="auto"/>
              <w:right w:val="single" w:sz="4" w:space="0" w:color="auto"/>
            </w:tcBorders>
            <w:shd w:val="clear" w:color="auto" w:fill="8DB3E2" w:themeFill="text2" w:themeFillTint="66"/>
            <w:vAlign w:val="center"/>
            <w:hideMark/>
          </w:tcPr>
          <w:p w14:paraId="33F0C0DB"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51</w:t>
            </w:r>
          </w:p>
        </w:tc>
        <w:tc>
          <w:tcPr>
            <w:tcW w:w="1167" w:type="dxa"/>
            <w:tcBorders>
              <w:top w:val="nil"/>
              <w:left w:val="nil"/>
              <w:bottom w:val="single" w:sz="4" w:space="0" w:color="auto"/>
              <w:right w:val="single" w:sz="4" w:space="0" w:color="auto"/>
            </w:tcBorders>
            <w:shd w:val="clear" w:color="auto" w:fill="8DB3E2" w:themeFill="text2" w:themeFillTint="66"/>
            <w:vAlign w:val="center"/>
            <w:hideMark/>
          </w:tcPr>
          <w:p w14:paraId="36236CAC"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110</w:t>
            </w:r>
          </w:p>
        </w:tc>
        <w:tc>
          <w:tcPr>
            <w:tcW w:w="1634" w:type="dxa"/>
            <w:tcBorders>
              <w:top w:val="nil"/>
              <w:left w:val="nil"/>
              <w:bottom w:val="single" w:sz="4" w:space="0" w:color="auto"/>
              <w:right w:val="single" w:sz="4" w:space="0" w:color="auto"/>
            </w:tcBorders>
            <w:shd w:val="clear" w:color="auto" w:fill="8DB3E2" w:themeFill="text2" w:themeFillTint="66"/>
            <w:vAlign w:val="center"/>
            <w:hideMark/>
          </w:tcPr>
          <w:p w14:paraId="080CD788"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44</w:t>
            </w:r>
          </w:p>
        </w:tc>
        <w:tc>
          <w:tcPr>
            <w:tcW w:w="1501" w:type="dxa"/>
            <w:tcBorders>
              <w:top w:val="nil"/>
              <w:left w:val="nil"/>
              <w:bottom w:val="single" w:sz="4" w:space="0" w:color="auto"/>
              <w:right w:val="single" w:sz="4" w:space="0" w:color="auto"/>
            </w:tcBorders>
            <w:shd w:val="clear" w:color="auto" w:fill="8DB3E2" w:themeFill="text2" w:themeFillTint="66"/>
            <w:vAlign w:val="center"/>
            <w:hideMark/>
          </w:tcPr>
          <w:p w14:paraId="6FB53619"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0</w:t>
            </w:r>
          </w:p>
        </w:tc>
        <w:tc>
          <w:tcPr>
            <w:tcW w:w="1668" w:type="dxa"/>
            <w:tcBorders>
              <w:top w:val="nil"/>
              <w:left w:val="nil"/>
              <w:bottom w:val="single" w:sz="4" w:space="0" w:color="auto"/>
              <w:right w:val="single" w:sz="4" w:space="0" w:color="auto"/>
            </w:tcBorders>
            <w:shd w:val="clear" w:color="auto" w:fill="8DB3E2" w:themeFill="text2" w:themeFillTint="66"/>
            <w:vAlign w:val="center"/>
            <w:hideMark/>
          </w:tcPr>
          <w:p w14:paraId="15E9580B"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0</w:t>
            </w:r>
          </w:p>
        </w:tc>
        <w:tc>
          <w:tcPr>
            <w:tcW w:w="1194" w:type="dxa"/>
            <w:tcBorders>
              <w:top w:val="nil"/>
              <w:left w:val="nil"/>
              <w:bottom w:val="single" w:sz="4" w:space="0" w:color="auto"/>
              <w:right w:val="single" w:sz="4" w:space="0" w:color="auto"/>
            </w:tcBorders>
            <w:shd w:val="clear" w:color="auto" w:fill="8DB3E2" w:themeFill="text2" w:themeFillTint="66"/>
            <w:vAlign w:val="center"/>
            <w:hideMark/>
          </w:tcPr>
          <w:p w14:paraId="33E35452" w14:textId="77777777" w:rsidR="0081182E" w:rsidRPr="00C01761" w:rsidRDefault="0081182E" w:rsidP="003F161A">
            <w:pPr>
              <w:widowControl/>
              <w:autoSpaceDE/>
              <w:autoSpaceDN/>
              <w:jc w:val="center"/>
              <w:rPr>
                <w:b/>
                <w:bCs/>
                <w:color w:val="000000"/>
                <w:sz w:val="24"/>
                <w:szCs w:val="24"/>
                <w:lang w:eastAsia="tr-TR"/>
              </w:rPr>
            </w:pPr>
            <w:r w:rsidRPr="00C01761">
              <w:rPr>
                <w:b/>
                <w:bCs/>
                <w:color w:val="000000"/>
                <w:sz w:val="24"/>
                <w:szCs w:val="24"/>
                <w:lang w:eastAsia="tr-TR"/>
              </w:rPr>
              <w:t>205</w:t>
            </w:r>
          </w:p>
        </w:tc>
      </w:tr>
    </w:tbl>
    <w:p w14:paraId="6B3091B8" w14:textId="77777777" w:rsidR="00867554" w:rsidRPr="00C01761" w:rsidRDefault="00867554" w:rsidP="003F161A">
      <w:pPr>
        <w:pStyle w:val="GvdeMetni"/>
        <w:spacing w:before="160"/>
        <w:ind w:left="372" w:right="406" w:firstLine="708"/>
        <w:jc w:val="both"/>
        <w:rPr>
          <w:spacing w:val="-2"/>
        </w:rPr>
      </w:pPr>
    </w:p>
    <w:p w14:paraId="415342AB" w14:textId="77777777" w:rsidR="00BE48E2" w:rsidRPr="00C01761" w:rsidRDefault="00857502" w:rsidP="003F161A">
      <w:pPr>
        <w:pStyle w:val="Default"/>
        <w:rPr>
          <w:b/>
          <w:bCs/>
        </w:rPr>
      </w:pPr>
      <w:r>
        <w:rPr>
          <w:b/>
          <w:bCs/>
        </w:rPr>
        <w:t xml:space="preserve">   </w:t>
      </w:r>
      <w:r w:rsidR="00BE48E2" w:rsidRPr="00C01761">
        <w:rPr>
          <w:b/>
          <w:bCs/>
        </w:rPr>
        <w:t xml:space="preserve"> Tablo 4</w:t>
      </w:r>
      <w:r w:rsidR="00857467" w:rsidRPr="00C01761">
        <w:rPr>
          <w:b/>
          <w:bCs/>
        </w:rPr>
        <w:t xml:space="preserve"> İdari Personel Sayısı</w:t>
      </w:r>
    </w:p>
    <w:tbl>
      <w:tblPr>
        <w:tblpPr w:leftFromText="141" w:rightFromText="141" w:vertAnchor="text" w:horzAnchor="margin" w:tblpX="279" w:tblpY="-37"/>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2"/>
        <w:gridCol w:w="4962"/>
      </w:tblGrid>
      <w:tr w:rsidR="00F1572E" w:rsidRPr="00C01761" w14:paraId="50B6A6B6" w14:textId="77777777" w:rsidTr="0081182E">
        <w:trPr>
          <w:trHeight w:val="378"/>
        </w:trPr>
        <w:tc>
          <w:tcPr>
            <w:tcW w:w="4982" w:type="dxa"/>
            <w:shd w:val="clear" w:color="auto" w:fill="8DB3E2" w:themeFill="text2" w:themeFillTint="66"/>
          </w:tcPr>
          <w:p w14:paraId="323179A8" w14:textId="77777777" w:rsidR="00F1572E" w:rsidRPr="00C01761" w:rsidRDefault="00857467" w:rsidP="003F161A">
            <w:pPr>
              <w:jc w:val="center"/>
              <w:rPr>
                <w:b/>
                <w:bCs/>
                <w:color w:val="000000"/>
                <w:sz w:val="24"/>
                <w:szCs w:val="24"/>
                <w:lang w:eastAsia="tr-TR"/>
              </w:rPr>
            </w:pPr>
            <w:r w:rsidRPr="00C01761">
              <w:rPr>
                <w:b/>
                <w:sz w:val="24"/>
                <w:szCs w:val="24"/>
              </w:rPr>
              <w:t>U</w:t>
            </w:r>
            <w:r w:rsidR="00F1572E" w:rsidRPr="00C01761">
              <w:rPr>
                <w:b/>
                <w:sz w:val="24"/>
                <w:szCs w:val="24"/>
              </w:rPr>
              <w:t>nvan</w:t>
            </w:r>
          </w:p>
        </w:tc>
        <w:tc>
          <w:tcPr>
            <w:tcW w:w="4962" w:type="dxa"/>
            <w:shd w:val="clear" w:color="auto" w:fill="8DB3E2" w:themeFill="text2" w:themeFillTint="66"/>
          </w:tcPr>
          <w:p w14:paraId="2F14EC36" w14:textId="77777777" w:rsidR="00F1572E" w:rsidRPr="00C01761" w:rsidRDefault="00F1572E" w:rsidP="003F161A">
            <w:pPr>
              <w:jc w:val="center"/>
              <w:rPr>
                <w:b/>
                <w:bCs/>
                <w:color w:val="000000"/>
                <w:sz w:val="24"/>
                <w:szCs w:val="24"/>
                <w:lang w:eastAsia="tr-TR"/>
              </w:rPr>
            </w:pPr>
            <w:r w:rsidRPr="00C01761">
              <w:rPr>
                <w:b/>
                <w:bCs/>
                <w:color w:val="000000"/>
                <w:sz w:val="24"/>
                <w:szCs w:val="24"/>
                <w:lang w:eastAsia="tr-TR"/>
              </w:rPr>
              <w:t>Sayı</w:t>
            </w:r>
          </w:p>
        </w:tc>
      </w:tr>
      <w:tr w:rsidR="00F1572E" w:rsidRPr="00C01761" w14:paraId="6BDCD4A2" w14:textId="77777777" w:rsidTr="0081182E">
        <w:trPr>
          <w:trHeight w:val="378"/>
        </w:trPr>
        <w:tc>
          <w:tcPr>
            <w:tcW w:w="4982" w:type="dxa"/>
          </w:tcPr>
          <w:p w14:paraId="0A267ED2" w14:textId="77777777" w:rsidR="00F1572E" w:rsidRPr="00C01761" w:rsidRDefault="00F1572E" w:rsidP="003F161A">
            <w:pPr>
              <w:jc w:val="center"/>
              <w:rPr>
                <w:b/>
                <w:bCs/>
                <w:color w:val="000000"/>
                <w:sz w:val="24"/>
                <w:szCs w:val="24"/>
                <w:lang w:eastAsia="tr-TR"/>
              </w:rPr>
            </w:pPr>
            <w:r w:rsidRPr="00C01761">
              <w:rPr>
                <w:sz w:val="24"/>
                <w:szCs w:val="24"/>
              </w:rPr>
              <w:t>Enstitü Sekreteri</w:t>
            </w:r>
          </w:p>
        </w:tc>
        <w:tc>
          <w:tcPr>
            <w:tcW w:w="4962" w:type="dxa"/>
          </w:tcPr>
          <w:p w14:paraId="01DBE495" w14:textId="77777777" w:rsidR="00F1572E" w:rsidRPr="00C01761" w:rsidRDefault="00F1572E" w:rsidP="003F161A">
            <w:pPr>
              <w:jc w:val="center"/>
              <w:rPr>
                <w:bCs/>
                <w:color w:val="000000"/>
                <w:sz w:val="24"/>
                <w:szCs w:val="24"/>
                <w:lang w:eastAsia="tr-TR"/>
              </w:rPr>
            </w:pPr>
            <w:r w:rsidRPr="00C01761">
              <w:rPr>
                <w:sz w:val="24"/>
                <w:szCs w:val="24"/>
              </w:rPr>
              <w:t>1</w:t>
            </w:r>
          </w:p>
        </w:tc>
      </w:tr>
      <w:tr w:rsidR="00F1572E" w:rsidRPr="00C01761" w14:paraId="1288F312" w14:textId="77777777" w:rsidTr="0081182E">
        <w:trPr>
          <w:trHeight w:val="378"/>
        </w:trPr>
        <w:tc>
          <w:tcPr>
            <w:tcW w:w="4982" w:type="dxa"/>
          </w:tcPr>
          <w:p w14:paraId="11D64703" w14:textId="77777777" w:rsidR="00F1572E" w:rsidRPr="00C01761" w:rsidRDefault="00F1572E" w:rsidP="003F161A">
            <w:pPr>
              <w:jc w:val="center"/>
              <w:rPr>
                <w:b/>
                <w:bCs/>
                <w:color w:val="000000"/>
                <w:sz w:val="24"/>
                <w:szCs w:val="24"/>
                <w:lang w:eastAsia="tr-TR"/>
              </w:rPr>
            </w:pPr>
            <w:r w:rsidRPr="00C01761">
              <w:rPr>
                <w:sz w:val="24"/>
                <w:szCs w:val="24"/>
              </w:rPr>
              <w:t>Bilgisayar İşletmeni</w:t>
            </w:r>
          </w:p>
        </w:tc>
        <w:tc>
          <w:tcPr>
            <w:tcW w:w="4962" w:type="dxa"/>
          </w:tcPr>
          <w:p w14:paraId="646F07BE" w14:textId="77777777" w:rsidR="00F1572E" w:rsidRPr="00C01761" w:rsidRDefault="00F53B60" w:rsidP="003F161A">
            <w:pPr>
              <w:jc w:val="center"/>
              <w:rPr>
                <w:bCs/>
                <w:color w:val="000000"/>
                <w:sz w:val="24"/>
                <w:szCs w:val="24"/>
                <w:lang w:eastAsia="tr-TR"/>
              </w:rPr>
            </w:pPr>
            <w:r w:rsidRPr="00C01761">
              <w:rPr>
                <w:sz w:val="24"/>
                <w:szCs w:val="24"/>
              </w:rPr>
              <w:t>6</w:t>
            </w:r>
          </w:p>
        </w:tc>
      </w:tr>
      <w:tr w:rsidR="00F1572E" w:rsidRPr="00C01761" w14:paraId="7EB1E24C" w14:textId="77777777" w:rsidTr="0081182E">
        <w:trPr>
          <w:trHeight w:val="378"/>
        </w:trPr>
        <w:tc>
          <w:tcPr>
            <w:tcW w:w="4982" w:type="dxa"/>
          </w:tcPr>
          <w:p w14:paraId="2AE1B45C" w14:textId="77777777" w:rsidR="00F1572E" w:rsidRPr="00C01761" w:rsidRDefault="00F1572E" w:rsidP="003F161A">
            <w:pPr>
              <w:jc w:val="center"/>
              <w:rPr>
                <w:b/>
                <w:bCs/>
                <w:color w:val="000000"/>
                <w:sz w:val="24"/>
                <w:szCs w:val="24"/>
                <w:lang w:eastAsia="tr-TR"/>
              </w:rPr>
            </w:pPr>
            <w:r w:rsidRPr="00C01761">
              <w:rPr>
                <w:sz w:val="24"/>
                <w:szCs w:val="24"/>
              </w:rPr>
              <w:t>Sürekli İşçi</w:t>
            </w:r>
          </w:p>
        </w:tc>
        <w:tc>
          <w:tcPr>
            <w:tcW w:w="4962" w:type="dxa"/>
          </w:tcPr>
          <w:p w14:paraId="2FD0F774" w14:textId="77777777" w:rsidR="00F1572E" w:rsidRPr="00C01761" w:rsidRDefault="00F1572E" w:rsidP="003F161A">
            <w:pPr>
              <w:jc w:val="center"/>
              <w:rPr>
                <w:bCs/>
                <w:color w:val="000000"/>
                <w:sz w:val="24"/>
                <w:szCs w:val="24"/>
                <w:lang w:eastAsia="tr-TR"/>
              </w:rPr>
            </w:pPr>
            <w:r w:rsidRPr="00C01761">
              <w:rPr>
                <w:bCs/>
                <w:color w:val="000000"/>
                <w:sz w:val="24"/>
                <w:szCs w:val="24"/>
                <w:lang w:eastAsia="tr-TR"/>
              </w:rPr>
              <w:t>2</w:t>
            </w:r>
          </w:p>
        </w:tc>
      </w:tr>
      <w:tr w:rsidR="00F1572E" w:rsidRPr="00C01761" w14:paraId="1F3B6E48" w14:textId="77777777" w:rsidTr="0081182E">
        <w:trPr>
          <w:trHeight w:val="378"/>
        </w:trPr>
        <w:tc>
          <w:tcPr>
            <w:tcW w:w="4982" w:type="dxa"/>
            <w:shd w:val="clear" w:color="auto" w:fill="8DB3E2" w:themeFill="text2" w:themeFillTint="66"/>
          </w:tcPr>
          <w:p w14:paraId="0943708E" w14:textId="77777777" w:rsidR="00F1572E" w:rsidRPr="00C01761" w:rsidRDefault="00F1572E" w:rsidP="003F161A">
            <w:pPr>
              <w:jc w:val="center"/>
              <w:rPr>
                <w:b/>
                <w:bCs/>
                <w:color w:val="000000"/>
                <w:sz w:val="24"/>
                <w:szCs w:val="24"/>
                <w:lang w:eastAsia="tr-TR"/>
              </w:rPr>
            </w:pPr>
            <w:r w:rsidRPr="00C01761">
              <w:rPr>
                <w:sz w:val="24"/>
                <w:szCs w:val="24"/>
              </w:rPr>
              <w:t>Toplam</w:t>
            </w:r>
          </w:p>
        </w:tc>
        <w:tc>
          <w:tcPr>
            <w:tcW w:w="4962" w:type="dxa"/>
            <w:shd w:val="clear" w:color="auto" w:fill="8DB3E2" w:themeFill="text2" w:themeFillTint="66"/>
          </w:tcPr>
          <w:p w14:paraId="7B419D46" w14:textId="77777777" w:rsidR="00F1572E" w:rsidRPr="00C01761" w:rsidRDefault="00F53B60" w:rsidP="003F161A">
            <w:pPr>
              <w:jc w:val="center"/>
              <w:rPr>
                <w:b/>
                <w:bCs/>
                <w:color w:val="000000"/>
                <w:sz w:val="24"/>
                <w:szCs w:val="24"/>
                <w:lang w:eastAsia="tr-TR"/>
              </w:rPr>
            </w:pPr>
            <w:r w:rsidRPr="00C01761">
              <w:rPr>
                <w:b/>
                <w:bCs/>
                <w:color w:val="000000"/>
                <w:sz w:val="24"/>
                <w:szCs w:val="24"/>
                <w:lang w:eastAsia="tr-TR"/>
              </w:rPr>
              <w:t>9</w:t>
            </w:r>
          </w:p>
        </w:tc>
      </w:tr>
    </w:tbl>
    <w:p w14:paraId="460290B4" w14:textId="77777777" w:rsidR="00867554" w:rsidRPr="00C01761" w:rsidRDefault="00867554" w:rsidP="003F161A">
      <w:pPr>
        <w:pStyle w:val="GvdeMetni"/>
        <w:spacing w:before="160"/>
        <w:ind w:left="372" w:right="406" w:firstLine="708"/>
        <w:jc w:val="both"/>
      </w:pPr>
    </w:p>
    <w:p w14:paraId="27D1254C" w14:textId="77777777" w:rsidR="003565AE" w:rsidRPr="00C01761" w:rsidRDefault="003565AE" w:rsidP="003F161A">
      <w:pPr>
        <w:pStyle w:val="GvdeMetni"/>
        <w:spacing w:before="5"/>
        <w:jc w:val="both"/>
      </w:pPr>
    </w:p>
    <w:p w14:paraId="1D908A8F" w14:textId="77777777" w:rsidR="00BE48E2" w:rsidRDefault="00BE48E2" w:rsidP="003F161A">
      <w:pPr>
        <w:pStyle w:val="Default"/>
        <w:jc w:val="both"/>
        <w:rPr>
          <w:b/>
          <w:bCs/>
          <w:iCs/>
          <w:color w:val="auto"/>
        </w:rPr>
      </w:pPr>
      <w:r w:rsidRPr="00C01761">
        <w:rPr>
          <w:b/>
          <w:bCs/>
          <w:iCs/>
          <w:color w:val="auto"/>
        </w:rPr>
        <w:t>A. LİDERLİK, YÖNETİŞİM VE KALİTE</w:t>
      </w:r>
    </w:p>
    <w:p w14:paraId="4D206165" w14:textId="77777777" w:rsidR="00FC2F3F" w:rsidRPr="00C01761" w:rsidRDefault="00FC2F3F" w:rsidP="003F161A">
      <w:pPr>
        <w:pStyle w:val="Default"/>
        <w:jc w:val="both"/>
        <w:rPr>
          <w:b/>
          <w:bCs/>
          <w:iCs/>
          <w:color w:val="auto"/>
        </w:rPr>
      </w:pPr>
      <w:r w:rsidRPr="00FC2F3F">
        <w:rPr>
          <w:bCs/>
          <w:iCs/>
          <w:color w:val="auto"/>
        </w:rPr>
        <w:t>Bu bölümde Sosyal Bilimler Enstitüsünde Liderlik, Yöneti</w:t>
      </w:r>
      <w:r>
        <w:rPr>
          <w:bCs/>
          <w:iCs/>
          <w:color w:val="auto"/>
        </w:rPr>
        <w:t>ş</w:t>
      </w:r>
      <w:r w:rsidRPr="00FC2F3F">
        <w:rPr>
          <w:bCs/>
          <w:iCs/>
          <w:color w:val="auto"/>
        </w:rPr>
        <w:t>im ve Kalite başlıkları adı altında yapılan çalışmalar verilmiştir</w:t>
      </w:r>
      <w:r>
        <w:rPr>
          <w:b/>
          <w:bCs/>
          <w:iCs/>
          <w:color w:val="auto"/>
        </w:rPr>
        <w:t xml:space="preserve">. </w:t>
      </w:r>
    </w:p>
    <w:tbl>
      <w:tblPr>
        <w:tblW w:w="12420" w:type="dxa"/>
        <w:tblCellMar>
          <w:left w:w="0" w:type="dxa"/>
          <w:right w:w="0" w:type="dxa"/>
        </w:tblCellMar>
        <w:tblLook w:val="0420" w:firstRow="1" w:lastRow="0" w:firstColumn="0" w:lastColumn="0" w:noHBand="0" w:noVBand="1"/>
      </w:tblPr>
      <w:tblGrid>
        <w:gridCol w:w="12420"/>
      </w:tblGrid>
      <w:tr w:rsidR="00BE48E2" w:rsidRPr="00C01761" w14:paraId="629005E9" w14:textId="77777777" w:rsidTr="00F82AA3">
        <w:trPr>
          <w:trHeight w:val="540"/>
        </w:trPr>
        <w:tc>
          <w:tcPr>
            <w:tcW w:w="12420" w:type="dxa"/>
            <w:tcBorders>
              <w:top w:val="single" w:sz="8" w:space="0" w:color="FFFFFF"/>
              <w:left w:val="single" w:sz="8" w:space="0" w:color="FFFFFF"/>
              <w:bottom w:val="single" w:sz="24" w:space="0" w:color="FFFFFF"/>
              <w:right w:val="single" w:sz="8" w:space="0" w:color="FFFFFF"/>
            </w:tcBorders>
            <w:shd w:val="clear" w:color="auto" w:fill="auto"/>
            <w:tcMar>
              <w:top w:w="54" w:type="dxa"/>
              <w:left w:w="108" w:type="dxa"/>
              <w:bottom w:w="54" w:type="dxa"/>
              <w:right w:w="108" w:type="dxa"/>
            </w:tcMar>
            <w:hideMark/>
          </w:tcPr>
          <w:p w14:paraId="6E454A89" w14:textId="77777777" w:rsidR="001B0882" w:rsidRDefault="00BE48E2" w:rsidP="00497159">
            <w:pPr>
              <w:pStyle w:val="Default"/>
              <w:ind w:left="-115"/>
              <w:jc w:val="both"/>
              <w:rPr>
                <w:b/>
                <w:bCs/>
                <w:iCs/>
              </w:rPr>
            </w:pPr>
            <w:r w:rsidRPr="00C01761">
              <w:rPr>
                <w:b/>
                <w:bCs/>
                <w:iCs/>
              </w:rPr>
              <w:t>A.1. Liderlik ve Kalite</w:t>
            </w:r>
          </w:p>
          <w:p w14:paraId="73496AB8" w14:textId="77777777" w:rsidR="00FC2F3F" w:rsidRPr="00C01761" w:rsidRDefault="00FC2F3F" w:rsidP="00497159">
            <w:pPr>
              <w:pStyle w:val="Default"/>
              <w:ind w:left="-115"/>
              <w:jc w:val="both"/>
              <w:rPr>
                <w:b/>
                <w:bCs/>
                <w:iCs/>
              </w:rPr>
            </w:pPr>
            <w:r w:rsidRPr="00FC2F3F">
              <w:rPr>
                <w:bCs/>
                <w:iCs/>
                <w:color w:val="auto"/>
              </w:rPr>
              <w:t>Bu bölümde Sosyal Bilimler Enstitüsünde Liderlik ve Kalite başlı</w:t>
            </w:r>
            <w:r>
              <w:rPr>
                <w:bCs/>
                <w:iCs/>
                <w:color w:val="auto"/>
              </w:rPr>
              <w:t>ğı</w:t>
            </w:r>
            <w:r w:rsidRPr="00FC2F3F">
              <w:rPr>
                <w:bCs/>
                <w:iCs/>
                <w:color w:val="auto"/>
              </w:rPr>
              <w:t xml:space="preserve"> altında yapılan çalışmalar verilmiştir</w:t>
            </w:r>
            <w:r w:rsidR="0003358E">
              <w:rPr>
                <w:bCs/>
                <w:iCs/>
                <w:color w:val="auto"/>
              </w:rPr>
              <w:t>.</w:t>
            </w:r>
          </w:p>
        </w:tc>
      </w:tr>
    </w:tbl>
    <w:p w14:paraId="4A3F993B" w14:textId="77777777" w:rsidR="00BE48E2" w:rsidRPr="00C01761" w:rsidRDefault="00BE48E2" w:rsidP="003F161A">
      <w:pPr>
        <w:pStyle w:val="Default"/>
        <w:jc w:val="both"/>
        <w:rPr>
          <w:bCs/>
          <w:iCs/>
        </w:rPr>
      </w:pPr>
      <w:r w:rsidRPr="00C01761">
        <w:rPr>
          <w:b/>
          <w:bCs/>
          <w:iCs/>
        </w:rPr>
        <w:t>A.1.1. Yönetişim modeli ve idari yapı</w:t>
      </w:r>
    </w:p>
    <w:p w14:paraId="04E64142" w14:textId="77777777" w:rsidR="00560998" w:rsidRDefault="001B0882" w:rsidP="003F161A">
      <w:pPr>
        <w:pStyle w:val="Default"/>
        <w:ind w:firstLine="709"/>
        <w:jc w:val="both"/>
        <w:rPr>
          <w:bCs/>
          <w:iCs/>
        </w:rPr>
      </w:pPr>
      <w:r>
        <w:rPr>
          <w:bCs/>
          <w:iCs/>
        </w:rPr>
        <w:t>Sosyal Bilimler Enstitüsünde</w:t>
      </w:r>
      <w:r w:rsidR="00560998">
        <w:rPr>
          <w:bCs/>
          <w:iCs/>
        </w:rPr>
        <w:t>,</w:t>
      </w:r>
      <w:r w:rsidR="00BE48E2" w:rsidRPr="00C01761">
        <w:rPr>
          <w:bCs/>
          <w:iCs/>
        </w:rPr>
        <w:t xml:space="preserve"> üniversitenin </w:t>
      </w:r>
      <w:r>
        <w:rPr>
          <w:bCs/>
          <w:iCs/>
        </w:rPr>
        <w:t xml:space="preserve">stratejik hedefleri doğrultusunda </w:t>
      </w:r>
      <w:r w:rsidRPr="00C01761">
        <w:rPr>
          <w:bCs/>
          <w:iCs/>
        </w:rPr>
        <w:t xml:space="preserve">kalite hedeflerini hazırlamak, </w:t>
      </w:r>
      <w:r w:rsidR="00B21466">
        <w:rPr>
          <w:bCs/>
          <w:iCs/>
        </w:rPr>
        <w:t xml:space="preserve">Enstitüdeki </w:t>
      </w:r>
      <w:r w:rsidR="00BE48E2" w:rsidRPr="00C01761">
        <w:rPr>
          <w:bCs/>
          <w:iCs/>
        </w:rPr>
        <w:t xml:space="preserve">akademik </w:t>
      </w:r>
      <w:r w:rsidR="00B21466">
        <w:rPr>
          <w:bCs/>
          <w:iCs/>
        </w:rPr>
        <w:t xml:space="preserve">birim </w:t>
      </w:r>
      <w:r w:rsidR="00BE48E2" w:rsidRPr="00C01761">
        <w:rPr>
          <w:bCs/>
          <w:iCs/>
        </w:rPr>
        <w:t xml:space="preserve">ve idari hizmetlerin </w:t>
      </w:r>
      <w:r w:rsidR="00B21466">
        <w:rPr>
          <w:bCs/>
          <w:iCs/>
        </w:rPr>
        <w:t xml:space="preserve">planlanması, uygulanması, izlenmesi ve değerlendirilmesi, bu yolla </w:t>
      </w:r>
      <w:r w:rsidR="00BE48E2" w:rsidRPr="00C01761">
        <w:rPr>
          <w:bCs/>
          <w:iCs/>
        </w:rPr>
        <w:t>kalite güvence kültürünü</w:t>
      </w:r>
      <w:r w:rsidR="00B21466">
        <w:rPr>
          <w:bCs/>
          <w:iCs/>
        </w:rPr>
        <w:t xml:space="preserve"> ve kaliteyi</w:t>
      </w:r>
      <w:r w:rsidR="00BE48E2" w:rsidRPr="00C01761">
        <w:rPr>
          <w:bCs/>
          <w:iCs/>
        </w:rPr>
        <w:t xml:space="preserve"> geliştirmek üzere, </w:t>
      </w:r>
      <w:r w:rsidR="00560998" w:rsidRPr="00C01761">
        <w:rPr>
          <w:bCs/>
          <w:iCs/>
        </w:rPr>
        <w:t>idari personelin</w:t>
      </w:r>
      <w:r w:rsidR="00560998">
        <w:rPr>
          <w:bCs/>
          <w:iCs/>
        </w:rPr>
        <w:t xml:space="preserve"> görev tanımları, </w:t>
      </w:r>
      <w:r w:rsidR="00BE48E2" w:rsidRPr="00C01761">
        <w:rPr>
          <w:bCs/>
          <w:iCs/>
        </w:rPr>
        <w:t>kurul ve komisyonların görev</w:t>
      </w:r>
      <w:r w:rsidR="00560998">
        <w:rPr>
          <w:bCs/>
          <w:iCs/>
        </w:rPr>
        <w:t>leri</w:t>
      </w:r>
      <w:r w:rsidR="00BE48E2" w:rsidRPr="00C01761">
        <w:rPr>
          <w:bCs/>
          <w:iCs/>
        </w:rPr>
        <w:t xml:space="preserve"> belirlenmiş</w:t>
      </w:r>
      <w:r w:rsidR="00560998">
        <w:rPr>
          <w:bCs/>
          <w:iCs/>
        </w:rPr>
        <w:t>tir.</w:t>
      </w:r>
    </w:p>
    <w:p w14:paraId="106225C5" w14:textId="77777777" w:rsidR="00BE48E2" w:rsidRPr="00C01761" w:rsidRDefault="00BE48E2" w:rsidP="003F161A">
      <w:pPr>
        <w:pStyle w:val="Default"/>
        <w:ind w:firstLine="709"/>
        <w:jc w:val="both"/>
        <w:rPr>
          <w:b/>
          <w:bCs/>
          <w:iCs/>
        </w:rPr>
      </w:pPr>
      <w:r w:rsidRPr="00C01761">
        <w:rPr>
          <w:bCs/>
          <w:iCs/>
        </w:rPr>
        <w:t xml:space="preserve"> </w:t>
      </w:r>
    </w:p>
    <w:p w14:paraId="204FB12A" w14:textId="77777777" w:rsidR="00BE48E2" w:rsidRPr="00C01761" w:rsidRDefault="00BE48E2" w:rsidP="003F161A">
      <w:pPr>
        <w:pStyle w:val="Default"/>
        <w:jc w:val="both"/>
        <w:rPr>
          <w:bCs/>
          <w:iCs/>
        </w:rPr>
      </w:pPr>
      <w:r w:rsidRPr="00C01761">
        <w:rPr>
          <w:b/>
          <w:bCs/>
          <w:iCs/>
        </w:rPr>
        <w:t>KANITLAR</w:t>
      </w:r>
    </w:p>
    <w:p w14:paraId="2C4C4D62" w14:textId="77777777" w:rsidR="00BE48E2" w:rsidRPr="00C01761" w:rsidRDefault="00800CCC" w:rsidP="003F161A">
      <w:pPr>
        <w:pStyle w:val="Default"/>
        <w:numPr>
          <w:ilvl w:val="0"/>
          <w:numId w:val="3"/>
        </w:numPr>
        <w:jc w:val="both"/>
        <w:rPr>
          <w:bCs/>
          <w:iCs/>
        </w:rPr>
      </w:pPr>
      <w:hyperlink r:id="rId8" w:history="1">
        <w:r w:rsidR="00BE48E2" w:rsidRPr="00C01761">
          <w:rPr>
            <w:rStyle w:val="Kpr"/>
            <w:iCs/>
          </w:rPr>
          <w:t>A.1.1-1. Yönetişim Modeli ve Organizasyon Şeması</w:t>
        </w:r>
      </w:hyperlink>
    </w:p>
    <w:p w14:paraId="06417A21" w14:textId="77777777" w:rsidR="00BE48E2" w:rsidRPr="00CF5E8C" w:rsidRDefault="00800CCC" w:rsidP="003F161A">
      <w:pPr>
        <w:pStyle w:val="Default"/>
        <w:numPr>
          <w:ilvl w:val="0"/>
          <w:numId w:val="3"/>
        </w:numPr>
        <w:jc w:val="both"/>
        <w:rPr>
          <w:rStyle w:val="Kpr"/>
          <w:bCs/>
          <w:iCs/>
          <w:color w:val="000000"/>
          <w:u w:val="none"/>
        </w:rPr>
      </w:pPr>
      <w:hyperlink r:id="rId9" w:history="1">
        <w:r w:rsidR="00BE48E2" w:rsidRPr="00C01761">
          <w:rPr>
            <w:rStyle w:val="Kpr"/>
            <w:iCs/>
            <w:lang w:val="sv-SE"/>
          </w:rPr>
          <w:t>A.1.1-</w:t>
        </w:r>
        <w:r w:rsidR="00BE48E2" w:rsidRPr="00C01761">
          <w:rPr>
            <w:rStyle w:val="Kpr"/>
            <w:iCs/>
          </w:rPr>
          <w:t>2</w:t>
        </w:r>
        <w:r w:rsidR="00BE48E2" w:rsidRPr="00C01761">
          <w:rPr>
            <w:rStyle w:val="Kpr"/>
            <w:iCs/>
            <w:lang w:val="sv-SE"/>
          </w:rPr>
          <w:t>. Görev Tanımları</w:t>
        </w:r>
        <w:r w:rsidR="00BE48E2" w:rsidRPr="00C01761">
          <w:rPr>
            <w:rStyle w:val="Kpr"/>
            <w:iCs/>
          </w:rPr>
          <w:t xml:space="preserve"> ve İş Akış Süreçleri</w:t>
        </w:r>
      </w:hyperlink>
    </w:p>
    <w:p w14:paraId="18F6E915" w14:textId="77777777" w:rsidR="00CF5E8C" w:rsidRPr="00C01761" w:rsidRDefault="00800CCC" w:rsidP="003F161A">
      <w:pPr>
        <w:pStyle w:val="Default"/>
        <w:numPr>
          <w:ilvl w:val="0"/>
          <w:numId w:val="3"/>
        </w:numPr>
        <w:jc w:val="both"/>
        <w:rPr>
          <w:bCs/>
          <w:iCs/>
        </w:rPr>
      </w:pPr>
      <w:hyperlink r:id="rId10" w:history="1">
        <w:r w:rsidR="00CF5E8C" w:rsidRPr="00C01761">
          <w:rPr>
            <w:rStyle w:val="Kpr"/>
            <w:iCs/>
          </w:rPr>
          <w:t>A.</w:t>
        </w:r>
        <w:r w:rsidR="00CF5E8C">
          <w:rPr>
            <w:rStyle w:val="Kpr"/>
            <w:iCs/>
          </w:rPr>
          <w:t>1</w:t>
        </w:r>
        <w:r w:rsidR="00CF5E8C" w:rsidRPr="00C01761">
          <w:rPr>
            <w:rStyle w:val="Kpr"/>
            <w:iCs/>
          </w:rPr>
          <w:t>.1-</w:t>
        </w:r>
        <w:r w:rsidR="00CF5E8C">
          <w:rPr>
            <w:rStyle w:val="Kpr"/>
            <w:iCs/>
          </w:rPr>
          <w:t>3</w:t>
        </w:r>
        <w:r w:rsidR="00CF5E8C" w:rsidRPr="00C01761">
          <w:rPr>
            <w:rStyle w:val="Kpr"/>
            <w:iCs/>
          </w:rPr>
          <w:t>. Misyon ve Vizyon</w:t>
        </w:r>
      </w:hyperlink>
      <w:r w:rsidR="00CF5E8C" w:rsidRPr="00C01761">
        <w:rPr>
          <w:rStyle w:val="Kpr"/>
          <w:iCs/>
        </w:rPr>
        <w:t xml:space="preserve"> </w:t>
      </w:r>
    </w:p>
    <w:p w14:paraId="53587ABB" w14:textId="77777777" w:rsidR="00CF5E8C" w:rsidRPr="00C01761" w:rsidRDefault="00800CCC" w:rsidP="003F161A">
      <w:pPr>
        <w:pStyle w:val="Default"/>
        <w:numPr>
          <w:ilvl w:val="0"/>
          <w:numId w:val="3"/>
        </w:numPr>
        <w:jc w:val="both"/>
        <w:rPr>
          <w:bCs/>
          <w:iCs/>
        </w:rPr>
      </w:pPr>
      <w:hyperlink r:id="rId11" w:history="1">
        <w:r w:rsidR="00CF5E8C" w:rsidRPr="00C01761">
          <w:rPr>
            <w:rStyle w:val="Kpr"/>
            <w:iCs/>
          </w:rPr>
          <w:t>A.</w:t>
        </w:r>
        <w:r w:rsidR="00CF5E8C">
          <w:rPr>
            <w:rStyle w:val="Kpr"/>
            <w:iCs/>
          </w:rPr>
          <w:t>1</w:t>
        </w:r>
        <w:r w:rsidR="00CF5E8C" w:rsidRPr="00C01761">
          <w:rPr>
            <w:rStyle w:val="Kpr"/>
            <w:iCs/>
          </w:rPr>
          <w:t>.1-</w:t>
        </w:r>
        <w:r w:rsidR="00CF5E8C">
          <w:rPr>
            <w:rStyle w:val="Kpr"/>
            <w:iCs/>
          </w:rPr>
          <w:t>4</w:t>
        </w:r>
        <w:r w:rsidR="00CF5E8C" w:rsidRPr="00C01761">
          <w:rPr>
            <w:rStyle w:val="Kpr"/>
            <w:iCs/>
          </w:rPr>
          <w:t xml:space="preserve">. </w:t>
        </w:r>
        <w:r w:rsidR="00CF5E8C">
          <w:rPr>
            <w:rStyle w:val="Kpr"/>
            <w:iCs/>
          </w:rPr>
          <w:t>Kalite Kurulu</w:t>
        </w:r>
      </w:hyperlink>
    </w:p>
    <w:p w14:paraId="0469494E" w14:textId="77777777" w:rsidR="00CF5E8C" w:rsidRPr="00CF5E8C" w:rsidRDefault="00CF5E8C" w:rsidP="003F161A">
      <w:pPr>
        <w:pStyle w:val="Default"/>
        <w:numPr>
          <w:ilvl w:val="0"/>
          <w:numId w:val="3"/>
        </w:numPr>
        <w:jc w:val="both"/>
        <w:rPr>
          <w:rStyle w:val="Kpr"/>
          <w:bCs/>
          <w:iCs/>
        </w:rPr>
      </w:pPr>
      <w:r>
        <w:rPr>
          <w:iCs/>
        </w:rPr>
        <w:fldChar w:fldCharType="begin"/>
      </w:r>
      <w:r>
        <w:rPr>
          <w:iCs/>
        </w:rPr>
        <w:instrText xml:space="preserve"> HYPERLINK "https://sbe.aksaray.edu.tr/danisma-kurulu" </w:instrText>
      </w:r>
      <w:r>
        <w:rPr>
          <w:iCs/>
        </w:rPr>
        <w:fldChar w:fldCharType="separate"/>
      </w:r>
      <w:r w:rsidRPr="00CF5E8C">
        <w:rPr>
          <w:rStyle w:val="Kpr"/>
          <w:iCs/>
        </w:rPr>
        <w:t>A.1.1-5. Danışma Kurulu</w:t>
      </w:r>
    </w:p>
    <w:p w14:paraId="562DE1FE" w14:textId="77777777" w:rsidR="00BE48E2" w:rsidRPr="00C01761" w:rsidRDefault="00CF5E8C" w:rsidP="003F161A">
      <w:pPr>
        <w:pStyle w:val="Default"/>
        <w:ind w:left="720"/>
        <w:jc w:val="both"/>
        <w:rPr>
          <w:b/>
          <w:bCs/>
          <w:iCs/>
        </w:rPr>
      </w:pPr>
      <w:r>
        <w:rPr>
          <w:iCs/>
        </w:rPr>
        <w:fldChar w:fldCharType="end"/>
      </w:r>
    </w:p>
    <w:p w14:paraId="3943B101" w14:textId="77777777" w:rsidR="00BE48E2" w:rsidRPr="00C01761" w:rsidRDefault="00BE48E2" w:rsidP="003F161A">
      <w:pPr>
        <w:pStyle w:val="Default"/>
        <w:jc w:val="both"/>
        <w:rPr>
          <w:b/>
          <w:bCs/>
          <w:iCs/>
        </w:rPr>
      </w:pPr>
      <w:r w:rsidRPr="00C01761">
        <w:rPr>
          <w:b/>
          <w:bCs/>
          <w:iCs/>
        </w:rPr>
        <w:t>A.1.2. Liderlik</w:t>
      </w:r>
    </w:p>
    <w:p w14:paraId="74EA4422" w14:textId="77777777" w:rsidR="00BE48E2" w:rsidRPr="00C01761" w:rsidRDefault="00BE48E2" w:rsidP="003F161A">
      <w:pPr>
        <w:pStyle w:val="Default"/>
        <w:ind w:firstLine="708"/>
        <w:jc w:val="both"/>
        <w:rPr>
          <w:bCs/>
          <w:iCs/>
        </w:rPr>
      </w:pPr>
      <w:r w:rsidRPr="00C01761">
        <w:rPr>
          <w:bCs/>
          <w:iCs/>
        </w:rPr>
        <w:t xml:space="preserve">Üniversitenin hedefleri doğrultusunda, </w:t>
      </w:r>
      <w:r w:rsidR="00CF5E8C">
        <w:rPr>
          <w:bCs/>
          <w:iCs/>
        </w:rPr>
        <w:t>Sosyal Bilimler Enstitüsü</w:t>
      </w:r>
      <w:r w:rsidR="00CF5E8C" w:rsidRPr="00C01761">
        <w:rPr>
          <w:bCs/>
          <w:iCs/>
        </w:rPr>
        <w:t xml:space="preserve"> kalite hedeflerini hazırlamak, </w:t>
      </w:r>
      <w:r w:rsidRPr="00C01761">
        <w:rPr>
          <w:bCs/>
          <w:iCs/>
        </w:rPr>
        <w:t xml:space="preserve">birimdeki akademik ve idari hizmetlerin </w:t>
      </w:r>
      <w:r w:rsidR="00CF5E8C">
        <w:rPr>
          <w:bCs/>
          <w:iCs/>
        </w:rPr>
        <w:t xml:space="preserve">planlanması, uygulanması, izlenmesi ve </w:t>
      </w:r>
      <w:r w:rsidRPr="00C01761">
        <w:rPr>
          <w:bCs/>
          <w:iCs/>
        </w:rPr>
        <w:t>değerlendirilmesi, kalite</w:t>
      </w:r>
      <w:r w:rsidR="004A0B09">
        <w:rPr>
          <w:bCs/>
          <w:iCs/>
        </w:rPr>
        <w:t>yi ve</w:t>
      </w:r>
      <w:r w:rsidRPr="00C01761">
        <w:rPr>
          <w:bCs/>
          <w:iCs/>
        </w:rPr>
        <w:t xml:space="preserve"> kalite güvencesi kültürünü geliştirmek üzere “Kalite Komisyonu</w:t>
      </w:r>
      <w:r w:rsidR="004A0B09">
        <w:rPr>
          <w:bCs/>
          <w:iCs/>
        </w:rPr>
        <w:t xml:space="preserve"> ve Öğrenci Kalite Komisyonu</w:t>
      </w:r>
      <w:r w:rsidRPr="00C01761">
        <w:rPr>
          <w:bCs/>
          <w:iCs/>
        </w:rPr>
        <w:t xml:space="preserve">” kurulmuştur. </w:t>
      </w:r>
    </w:p>
    <w:p w14:paraId="5A44C536" w14:textId="77777777" w:rsidR="00BE48E2" w:rsidRPr="00C01761" w:rsidRDefault="00452ED4" w:rsidP="003F161A">
      <w:pPr>
        <w:pStyle w:val="Default"/>
        <w:ind w:firstLine="708"/>
        <w:jc w:val="both"/>
        <w:rPr>
          <w:bCs/>
          <w:iCs/>
          <w:color w:val="auto"/>
        </w:rPr>
      </w:pPr>
      <w:r w:rsidRPr="00C01761">
        <w:rPr>
          <w:bCs/>
          <w:iCs/>
        </w:rPr>
        <w:lastRenderedPageBreak/>
        <w:t>Kalite Komisyonu</w:t>
      </w:r>
      <w:r w:rsidR="00BE48E2" w:rsidRPr="00C01761">
        <w:rPr>
          <w:bCs/>
          <w:iCs/>
          <w:color w:val="auto"/>
        </w:rPr>
        <w:t xml:space="preserve">, </w:t>
      </w:r>
      <w:r w:rsidR="001D2682">
        <w:rPr>
          <w:bCs/>
          <w:iCs/>
          <w:color w:val="auto"/>
        </w:rPr>
        <w:t xml:space="preserve">ulusal ve uluslararası alan yazına dayalı olarak kalitenin geliştirilmesi için öneri ve değerlendirmeleri Enstitü Müdürüne sunmaktadır. Öğrenci Kalite Komisyonu eğitim-öğretim süreçlerinin geliştirilmesi için düşünce, fikir ve önerilerini Enstitü Müdürüne sunmaktadır. </w:t>
      </w:r>
    </w:p>
    <w:p w14:paraId="1B4E8202" w14:textId="77777777" w:rsidR="00BE48E2" w:rsidRPr="00C01761" w:rsidRDefault="00BE48E2" w:rsidP="003F161A">
      <w:pPr>
        <w:pStyle w:val="Default"/>
        <w:jc w:val="both"/>
        <w:rPr>
          <w:b/>
          <w:bCs/>
          <w:iCs/>
        </w:rPr>
      </w:pPr>
    </w:p>
    <w:p w14:paraId="2DDE54F4" w14:textId="77777777" w:rsidR="00BE48E2" w:rsidRPr="00C01761" w:rsidRDefault="00BE48E2" w:rsidP="003F161A">
      <w:pPr>
        <w:pStyle w:val="Default"/>
        <w:jc w:val="both"/>
        <w:rPr>
          <w:bCs/>
          <w:iCs/>
        </w:rPr>
      </w:pPr>
      <w:r w:rsidRPr="00C01761">
        <w:rPr>
          <w:b/>
          <w:bCs/>
          <w:iCs/>
        </w:rPr>
        <w:t>KANITLAR</w:t>
      </w:r>
    </w:p>
    <w:p w14:paraId="456DE065" w14:textId="77777777" w:rsidR="00BE48E2" w:rsidRPr="00C01761" w:rsidRDefault="00800CCC" w:rsidP="003F161A">
      <w:pPr>
        <w:pStyle w:val="Default"/>
        <w:numPr>
          <w:ilvl w:val="0"/>
          <w:numId w:val="4"/>
        </w:numPr>
        <w:rPr>
          <w:bCs/>
          <w:iCs/>
        </w:rPr>
      </w:pPr>
      <w:hyperlink r:id="rId12" w:history="1">
        <w:r w:rsidR="00BE48E2" w:rsidRPr="00C01761">
          <w:rPr>
            <w:rStyle w:val="Kpr"/>
            <w:iCs/>
          </w:rPr>
          <w:t>A.1.2-1. Birim Kalite Komisyonu</w:t>
        </w:r>
      </w:hyperlink>
    </w:p>
    <w:p w14:paraId="23464EAC" w14:textId="77777777" w:rsidR="00BE48E2" w:rsidRPr="00C01761" w:rsidRDefault="00800CCC" w:rsidP="003F161A">
      <w:pPr>
        <w:pStyle w:val="Default"/>
        <w:numPr>
          <w:ilvl w:val="0"/>
          <w:numId w:val="4"/>
        </w:numPr>
        <w:rPr>
          <w:bCs/>
          <w:iCs/>
        </w:rPr>
      </w:pPr>
      <w:hyperlink r:id="rId13" w:history="1">
        <w:r w:rsidR="00BE48E2" w:rsidRPr="00C01761">
          <w:rPr>
            <w:rStyle w:val="Kpr"/>
            <w:iCs/>
          </w:rPr>
          <w:t>A.1.2-2 Kalite Güvence Sistemi Politikaları</w:t>
        </w:r>
      </w:hyperlink>
      <w:r w:rsidR="00BE48E2" w:rsidRPr="00C01761">
        <w:rPr>
          <w:rStyle w:val="Kpr"/>
          <w:iCs/>
        </w:rPr>
        <w:t xml:space="preserve"> </w:t>
      </w:r>
    </w:p>
    <w:p w14:paraId="5B44D701" w14:textId="77777777" w:rsidR="00BE48E2" w:rsidRPr="00C01761" w:rsidRDefault="00800CCC" w:rsidP="003F161A">
      <w:pPr>
        <w:pStyle w:val="Default"/>
        <w:numPr>
          <w:ilvl w:val="0"/>
          <w:numId w:val="4"/>
        </w:numPr>
        <w:rPr>
          <w:bCs/>
          <w:iCs/>
        </w:rPr>
      </w:pPr>
      <w:hyperlink r:id="rId14" w:history="1">
        <w:r w:rsidR="00BE48E2" w:rsidRPr="00C01761">
          <w:rPr>
            <w:rStyle w:val="Kpr"/>
            <w:iCs/>
          </w:rPr>
          <w:t>A.1.2-3 Kurumsal Akreditasyon Programı Değerlendirme Süreci Toplantısı</w:t>
        </w:r>
      </w:hyperlink>
      <w:r w:rsidR="00BE48E2" w:rsidRPr="00C01761">
        <w:rPr>
          <w:rStyle w:val="Kpr"/>
          <w:iCs/>
        </w:rPr>
        <w:t xml:space="preserve"> </w:t>
      </w:r>
    </w:p>
    <w:p w14:paraId="7AF915E1" w14:textId="77777777" w:rsidR="00BE48E2" w:rsidRPr="00C01761" w:rsidRDefault="00800CCC" w:rsidP="003F161A">
      <w:pPr>
        <w:pStyle w:val="Default"/>
        <w:numPr>
          <w:ilvl w:val="0"/>
          <w:numId w:val="5"/>
        </w:numPr>
        <w:rPr>
          <w:bCs/>
          <w:iCs/>
        </w:rPr>
      </w:pPr>
      <w:hyperlink r:id="rId15" w:history="1">
        <w:r w:rsidR="00BE48E2" w:rsidRPr="00C01761">
          <w:rPr>
            <w:rStyle w:val="Kpr"/>
            <w:iCs/>
          </w:rPr>
          <w:t>A.1.2-4 Birim Öz Değerlendirme Raporu</w:t>
        </w:r>
      </w:hyperlink>
    </w:p>
    <w:p w14:paraId="40C954BF" w14:textId="77777777" w:rsidR="00BE48E2" w:rsidRPr="001D2682" w:rsidRDefault="00800CCC" w:rsidP="003F161A">
      <w:pPr>
        <w:pStyle w:val="Default"/>
        <w:numPr>
          <w:ilvl w:val="0"/>
          <w:numId w:val="5"/>
        </w:numPr>
        <w:rPr>
          <w:rStyle w:val="Kpr"/>
          <w:bCs/>
          <w:iCs/>
          <w:color w:val="000000"/>
          <w:u w:val="none"/>
        </w:rPr>
      </w:pPr>
      <w:hyperlink r:id="rId16" w:history="1">
        <w:r w:rsidR="00BE48E2" w:rsidRPr="00C01761">
          <w:rPr>
            <w:rStyle w:val="Kpr"/>
            <w:iCs/>
          </w:rPr>
          <w:t>A.1.2-5 Birim Faaliyet Raporları</w:t>
        </w:r>
      </w:hyperlink>
    </w:p>
    <w:p w14:paraId="06C4EE8B" w14:textId="77777777" w:rsidR="001D2682" w:rsidRPr="00DB6088" w:rsidRDefault="001D2682" w:rsidP="003F161A">
      <w:pPr>
        <w:pStyle w:val="Default"/>
        <w:numPr>
          <w:ilvl w:val="0"/>
          <w:numId w:val="5"/>
        </w:numPr>
        <w:rPr>
          <w:rStyle w:val="Kpr"/>
          <w:bCs/>
          <w:iCs/>
          <w:color w:val="000000"/>
          <w:u w:val="none"/>
        </w:rPr>
      </w:pPr>
      <w:r>
        <w:rPr>
          <w:rStyle w:val="Kpr"/>
          <w:iCs/>
        </w:rPr>
        <w:t xml:space="preserve">A.1.2.-6 1 </w:t>
      </w:r>
      <w:proofErr w:type="spellStart"/>
      <w:r>
        <w:rPr>
          <w:rStyle w:val="Kpr"/>
          <w:iCs/>
        </w:rPr>
        <w:t>no’lu</w:t>
      </w:r>
      <w:proofErr w:type="spellEnd"/>
      <w:r>
        <w:rPr>
          <w:rStyle w:val="Kpr"/>
          <w:iCs/>
        </w:rPr>
        <w:t xml:space="preserve"> Komisyon Karar Tutanağı </w:t>
      </w:r>
    </w:p>
    <w:p w14:paraId="4C000517" w14:textId="77777777" w:rsidR="00DB6088" w:rsidRPr="008C0D25" w:rsidRDefault="00DB6088" w:rsidP="003F161A">
      <w:pPr>
        <w:pStyle w:val="Default"/>
        <w:numPr>
          <w:ilvl w:val="0"/>
          <w:numId w:val="5"/>
        </w:numPr>
        <w:rPr>
          <w:rStyle w:val="Kpr"/>
          <w:bCs/>
          <w:iCs/>
          <w:color w:val="000000"/>
          <w:u w:val="none"/>
        </w:rPr>
      </w:pPr>
      <w:r>
        <w:rPr>
          <w:rStyle w:val="Kpr"/>
          <w:iCs/>
        </w:rPr>
        <w:t xml:space="preserve">A.1.2-7 </w:t>
      </w:r>
      <w:r w:rsidR="008C0D25">
        <w:rPr>
          <w:rStyle w:val="Kpr"/>
          <w:iCs/>
        </w:rPr>
        <w:t xml:space="preserve">Müdüre Sor Etkinliği </w:t>
      </w:r>
    </w:p>
    <w:p w14:paraId="37D01ED8" w14:textId="77777777" w:rsidR="008C0D25" w:rsidRPr="00C01761" w:rsidRDefault="00800CCC" w:rsidP="003F161A">
      <w:pPr>
        <w:pStyle w:val="Default"/>
        <w:numPr>
          <w:ilvl w:val="0"/>
          <w:numId w:val="5"/>
        </w:numPr>
        <w:jc w:val="both"/>
        <w:rPr>
          <w:bCs/>
          <w:iCs/>
        </w:rPr>
      </w:pPr>
      <w:hyperlink r:id="rId17" w:history="1">
        <w:r w:rsidR="008C0D25" w:rsidRPr="00C01761">
          <w:rPr>
            <w:rStyle w:val="Kpr"/>
            <w:iCs/>
          </w:rPr>
          <w:t>A.</w:t>
        </w:r>
        <w:r w:rsidR="008C0D25">
          <w:rPr>
            <w:rStyle w:val="Kpr"/>
            <w:iCs/>
          </w:rPr>
          <w:t>1</w:t>
        </w:r>
        <w:r w:rsidR="008C0D25" w:rsidRPr="00C01761">
          <w:rPr>
            <w:rStyle w:val="Kpr"/>
            <w:iCs/>
          </w:rPr>
          <w:t>.</w:t>
        </w:r>
        <w:r w:rsidR="008C0D25">
          <w:rPr>
            <w:rStyle w:val="Kpr"/>
            <w:iCs/>
          </w:rPr>
          <w:t>2</w:t>
        </w:r>
        <w:r w:rsidR="008C0D25" w:rsidRPr="00C01761">
          <w:rPr>
            <w:rStyle w:val="Kpr"/>
            <w:iCs/>
          </w:rPr>
          <w:t>-</w:t>
        </w:r>
        <w:r w:rsidR="008C0D25">
          <w:rPr>
            <w:rStyle w:val="Kpr"/>
            <w:iCs/>
          </w:rPr>
          <w:t>8</w:t>
        </w:r>
        <w:r w:rsidR="008C0D25" w:rsidRPr="00C01761">
          <w:rPr>
            <w:rStyle w:val="Kpr"/>
            <w:iCs/>
          </w:rPr>
          <w:t>. Misyon ve Vizyon</w:t>
        </w:r>
      </w:hyperlink>
      <w:r w:rsidR="008C0D25" w:rsidRPr="00C01761">
        <w:rPr>
          <w:rStyle w:val="Kpr"/>
          <w:iCs/>
        </w:rPr>
        <w:t xml:space="preserve"> </w:t>
      </w:r>
    </w:p>
    <w:p w14:paraId="547685E9" w14:textId="77777777" w:rsidR="00800CCC" w:rsidRDefault="00800CCC" w:rsidP="003F161A">
      <w:pPr>
        <w:pStyle w:val="Default"/>
        <w:jc w:val="both"/>
        <w:rPr>
          <w:b/>
          <w:bCs/>
          <w:iCs/>
          <w:lang w:val="nn-NO"/>
        </w:rPr>
      </w:pPr>
    </w:p>
    <w:p w14:paraId="213D743D" w14:textId="3E9425AF" w:rsidR="00BE48E2" w:rsidRPr="00C01761" w:rsidRDefault="00BE48E2" w:rsidP="003F161A">
      <w:pPr>
        <w:pStyle w:val="Default"/>
        <w:jc w:val="both"/>
        <w:rPr>
          <w:bCs/>
          <w:iCs/>
        </w:rPr>
      </w:pPr>
      <w:r w:rsidRPr="00C01761">
        <w:rPr>
          <w:b/>
          <w:bCs/>
          <w:iCs/>
          <w:lang w:val="nn-NO"/>
        </w:rPr>
        <w:t>A.1.3. Kurumsal dönüşüm kapasitesi</w:t>
      </w:r>
    </w:p>
    <w:p w14:paraId="4DA10587" w14:textId="77777777" w:rsidR="00BE48E2" w:rsidRPr="00C01761" w:rsidRDefault="001B0882" w:rsidP="003F161A">
      <w:pPr>
        <w:pStyle w:val="Default"/>
        <w:ind w:firstLine="708"/>
        <w:jc w:val="both"/>
        <w:rPr>
          <w:bCs/>
          <w:iCs/>
        </w:rPr>
      </w:pPr>
      <w:r>
        <w:rPr>
          <w:bCs/>
          <w:iCs/>
        </w:rPr>
        <w:t>Sosyal Bilimler Enstitüsü</w:t>
      </w:r>
      <w:r w:rsidR="008C0D25">
        <w:rPr>
          <w:bCs/>
          <w:iCs/>
        </w:rPr>
        <w:t xml:space="preserve">,  çağa </w:t>
      </w:r>
      <w:r w:rsidR="00BE48E2" w:rsidRPr="00C01761">
        <w:rPr>
          <w:bCs/>
          <w:iCs/>
        </w:rPr>
        <w:t xml:space="preserve">uyum sağlamak, rekabet avantajı elde etmek, </w:t>
      </w:r>
      <w:r w:rsidR="008C0D25">
        <w:rPr>
          <w:bCs/>
          <w:iCs/>
        </w:rPr>
        <w:t>yenilik yapabilmek</w:t>
      </w:r>
      <w:r w:rsidR="00BE48E2" w:rsidRPr="00C01761">
        <w:rPr>
          <w:bCs/>
          <w:iCs/>
        </w:rPr>
        <w:t xml:space="preserve"> ve sürekli iyileşme sağlamak için Üniversite Kalite Politikası ve Stratejik </w:t>
      </w:r>
      <w:r w:rsidR="00452ED4" w:rsidRPr="00C01761">
        <w:rPr>
          <w:bCs/>
          <w:iCs/>
        </w:rPr>
        <w:t>P</w:t>
      </w:r>
      <w:r w:rsidR="00BE48E2" w:rsidRPr="00C01761">
        <w:rPr>
          <w:bCs/>
          <w:iCs/>
        </w:rPr>
        <w:t xml:space="preserve">lanındaki amaç, </w:t>
      </w:r>
      <w:proofErr w:type="gramStart"/>
      <w:r w:rsidR="00BE48E2" w:rsidRPr="00C01761">
        <w:rPr>
          <w:bCs/>
          <w:iCs/>
        </w:rPr>
        <w:t>misyon</w:t>
      </w:r>
      <w:proofErr w:type="gramEnd"/>
      <w:r w:rsidR="00BE48E2" w:rsidRPr="00C01761">
        <w:rPr>
          <w:bCs/>
          <w:iCs/>
        </w:rPr>
        <w:t xml:space="preserve"> ve hedefler doğrultusunda gerçekleştirilen değişim yönetimi uygulamaları</w:t>
      </w:r>
      <w:r w:rsidR="008C0D25">
        <w:rPr>
          <w:bCs/>
          <w:iCs/>
        </w:rPr>
        <w:t>nı izlenmektedir. Bu süreci gösteren</w:t>
      </w:r>
      <w:r w:rsidR="00BE48E2" w:rsidRPr="00C01761">
        <w:rPr>
          <w:bCs/>
          <w:iCs/>
        </w:rPr>
        <w:t xml:space="preserve"> sistematik, sürdürülebilir ve örnek uygulamaları bulunmaktadır. </w:t>
      </w:r>
    </w:p>
    <w:p w14:paraId="6CED106B" w14:textId="77777777" w:rsidR="00BE48E2" w:rsidRPr="00C01761" w:rsidRDefault="00BE48E2" w:rsidP="003F161A">
      <w:pPr>
        <w:pStyle w:val="Default"/>
        <w:ind w:firstLine="708"/>
        <w:jc w:val="both"/>
        <w:rPr>
          <w:bCs/>
          <w:iCs/>
        </w:rPr>
      </w:pPr>
      <w:r w:rsidRPr="00C01761">
        <w:rPr>
          <w:bCs/>
          <w:iCs/>
        </w:rPr>
        <w:t xml:space="preserve">Olağanüstü durumlarda </w:t>
      </w:r>
      <w:r w:rsidR="008D5698" w:rsidRPr="00C01761">
        <w:rPr>
          <w:bCs/>
          <w:iCs/>
        </w:rPr>
        <w:t>eğitim-öğretim</w:t>
      </w:r>
      <w:r w:rsidR="008D5698">
        <w:rPr>
          <w:bCs/>
          <w:iCs/>
        </w:rPr>
        <w:t xml:space="preserve"> ve yönetim süreçlerinin</w:t>
      </w:r>
      <w:r w:rsidRPr="00C01761">
        <w:rPr>
          <w:bCs/>
          <w:iCs/>
        </w:rPr>
        <w:t xml:space="preserve"> devam ed</w:t>
      </w:r>
      <w:r w:rsidR="008D5698">
        <w:rPr>
          <w:bCs/>
          <w:iCs/>
        </w:rPr>
        <w:t>ebilmesi için gerekli önlemler alınmıştır.</w:t>
      </w:r>
      <w:r w:rsidRPr="00C01761">
        <w:rPr>
          <w:bCs/>
          <w:iCs/>
        </w:rPr>
        <w:t xml:space="preserve"> </w:t>
      </w:r>
    </w:p>
    <w:p w14:paraId="3ECF607B" w14:textId="77777777" w:rsidR="00BE48E2" w:rsidRPr="00C01761" w:rsidRDefault="001B0882" w:rsidP="003F161A">
      <w:pPr>
        <w:pStyle w:val="Default"/>
        <w:ind w:firstLine="708"/>
        <w:jc w:val="both"/>
        <w:rPr>
          <w:bCs/>
          <w:iCs/>
        </w:rPr>
      </w:pPr>
      <w:r>
        <w:rPr>
          <w:bCs/>
          <w:iCs/>
        </w:rPr>
        <w:t>Sosyal Bilimler Enstitüsü</w:t>
      </w:r>
      <w:r w:rsidR="00F140E3" w:rsidRPr="00C01761">
        <w:rPr>
          <w:bCs/>
          <w:iCs/>
        </w:rPr>
        <w:t xml:space="preserve"> bünyesinde </w:t>
      </w:r>
      <w:r w:rsidR="009C5AB6">
        <w:rPr>
          <w:bCs/>
          <w:iCs/>
        </w:rPr>
        <w:t xml:space="preserve">üniversitenin stratejik </w:t>
      </w:r>
      <w:r w:rsidR="00882173">
        <w:rPr>
          <w:bCs/>
          <w:iCs/>
        </w:rPr>
        <w:t>plan ve</w:t>
      </w:r>
      <w:r w:rsidR="009C5AB6">
        <w:rPr>
          <w:bCs/>
          <w:iCs/>
        </w:rPr>
        <w:t xml:space="preserve"> toplumun </w:t>
      </w:r>
      <w:r w:rsidR="00882173">
        <w:rPr>
          <w:bCs/>
          <w:iCs/>
        </w:rPr>
        <w:t>ihtiyaçları doğrultusunda</w:t>
      </w:r>
      <w:r w:rsidR="009C5AB6">
        <w:rPr>
          <w:bCs/>
          <w:iCs/>
        </w:rPr>
        <w:t xml:space="preserve"> </w:t>
      </w:r>
      <w:r w:rsidR="00F140E3" w:rsidRPr="00C01761">
        <w:rPr>
          <w:bCs/>
          <w:iCs/>
        </w:rPr>
        <w:t xml:space="preserve">yeni </w:t>
      </w:r>
      <w:r w:rsidR="009C5AB6" w:rsidRPr="00C01761">
        <w:rPr>
          <w:bCs/>
          <w:iCs/>
        </w:rPr>
        <w:t>programlar</w:t>
      </w:r>
      <w:r w:rsidR="009C5AB6">
        <w:rPr>
          <w:bCs/>
          <w:iCs/>
        </w:rPr>
        <w:t xml:space="preserve"> </w:t>
      </w:r>
      <w:r w:rsidR="009C5AB6" w:rsidRPr="00C01761">
        <w:rPr>
          <w:bCs/>
          <w:iCs/>
        </w:rPr>
        <w:t>açılmıştır</w:t>
      </w:r>
      <w:r w:rsidR="009C5AB6">
        <w:rPr>
          <w:bCs/>
          <w:iCs/>
        </w:rPr>
        <w:t>.</w:t>
      </w:r>
      <w:r w:rsidR="00F140E3" w:rsidRPr="00C01761">
        <w:rPr>
          <w:bCs/>
          <w:iCs/>
        </w:rPr>
        <w:t xml:space="preserve"> </w:t>
      </w:r>
    </w:p>
    <w:p w14:paraId="23621F8E" w14:textId="77777777" w:rsidR="00BE48E2" w:rsidRPr="00C01761" w:rsidRDefault="00BE48E2" w:rsidP="003F161A">
      <w:pPr>
        <w:pStyle w:val="Default"/>
        <w:jc w:val="both"/>
        <w:rPr>
          <w:bCs/>
          <w:iCs/>
        </w:rPr>
      </w:pPr>
    </w:p>
    <w:p w14:paraId="066148A1" w14:textId="77777777" w:rsidR="00BE48E2" w:rsidRPr="00C01761" w:rsidRDefault="00BE48E2" w:rsidP="003F161A">
      <w:pPr>
        <w:pStyle w:val="Default"/>
        <w:jc w:val="both"/>
        <w:rPr>
          <w:bCs/>
          <w:iCs/>
        </w:rPr>
      </w:pPr>
      <w:r w:rsidRPr="00C01761">
        <w:rPr>
          <w:b/>
          <w:bCs/>
          <w:iCs/>
        </w:rPr>
        <w:t>KANITLAR</w:t>
      </w:r>
    </w:p>
    <w:p w14:paraId="5D2C0B3F" w14:textId="77777777" w:rsidR="00BE48E2" w:rsidRPr="00882173" w:rsidRDefault="00800CCC" w:rsidP="003F161A">
      <w:pPr>
        <w:pStyle w:val="Default"/>
        <w:numPr>
          <w:ilvl w:val="0"/>
          <w:numId w:val="6"/>
        </w:numPr>
        <w:jc w:val="both"/>
        <w:rPr>
          <w:rStyle w:val="Kpr"/>
          <w:bCs/>
          <w:iCs/>
          <w:color w:val="000000"/>
          <w:u w:val="none"/>
        </w:rPr>
      </w:pPr>
      <w:hyperlink r:id="rId18" w:history="1">
        <w:r w:rsidR="00BE48E2" w:rsidRPr="00C01761">
          <w:rPr>
            <w:rStyle w:val="Kpr"/>
            <w:iCs/>
          </w:rPr>
          <w:t>A.1.3-1. Stratejik Plan (2025-2029)</w:t>
        </w:r>
      </w:hyperlink>
    </w:p>
    <w:p w14:paraId="7DB86A04" w14:textId="77777777" w:rsidR="00BE48E2" w:rsidRPr="00C01761" w:rsidRDefault="00800CCC" w:rsidP="003F161A">
      <w:pPr>
        <w:pStyle w:val="Default"/>
        <w:numPr>
          <w:ilvl w:val="0"/>
          <w:numId w:val="6"/>
        </w:numPr>
        <w:jc w:val="both"/>
        <w:rPr>
          <w:bCs/>
          <w:iCs/>
        </w:rPr>
      </w:pPr>
      <w:hyperlink r:id="rId19" w:history="1">
        <w:r w:rsidR="00BE48E2" w:rsidRPr="00C01761">
          <w:rPr>
            <w:rStyle w:val="Kpr"/>
            <w:iCs/>
          </w:rPr>
          <w:t>A.1.3-</w:t>
        </w:r>
        <w:r w:rsidR="00D72699">
          <w:rPr>
            <w:rStyle w:val="Kpr"/>
            <w:iCs/>
          </w:rPr>
          <w:t>2</w:t>
        </w:r>
        <w:r w:rsidR="00BE48E2" w:rsidRPr="00C01761">
          <w:rPr>
            <w:rStyle w:val="Kpr"/>
            <w:iCs/>
          </w:rPr>
          <w:t>.ASUZEM</w:t>
        </w:r>
      </w:hyperlink>
    </w:p>
    <w:p w14:paraId="26C81E81" w14:textId="77777777" w:rsidR="00BE48E2" w:rsidRPr="00C01761" w:rsidRDefault="00800CCC" w:rsidP="003F161A">
      <w:pPr>
        <w:pStyle w:val="Default"/>
        <w:numPr>
          <w:ilvl w:val="0"/>
          <w:numId w:val="6"/>
        </w:numPr>
        <w:jc w:val="both"/>
        <w:rPr>
          <w:bCs/>
          <w:iCs/>
        </w:rPr>
      </w:pPr>
      <w:hyperlink r:id="rId20" w:history="1">
        <w:r w:rsidR="00BE48E2" w:rsidRPr="00C01761">
          <w:rPr>
            <w:rStyle w:val="Kpr"/>
            <w:iCs/>
          </w:rPr>
          <w:t>A.1.3-</w:t>
        </w:r>
        <w:r w:rsidR="00D72699">
          <w:rPr>
            <w:rStyle w:val="Kpr"/>
            <w:iCs/>
          </w:rPr>
          <w:t>3</w:t>
        </w:r>
        <w:r w:rsidR="00BE48E2" w:rsidRPr="00C01761">
          <w:rPr>
            <w:rStyle w:val="Kpr"/>
            <w:iCs/>
          </w:rPr>
          <w:t>.Anabilim Dalları</w:t>
        </w:r>
      </w:hyperlink>
    </w:p>
    <w:p w14:paraId="664708DD" w14:textId="77777777" w:rsidR="00BE48E2" w:rsidRPr="00C01761" w:rsidRDefault="00BE48E2" w:rsidP="003F161A">
      <w:pPr>
        <w:pStyle w:val="Default"/>
        <w:jc w:val="both"/>
        <w:rPr>
          <w:b/>
          <w:bCs/>
          <w:iCs/>
        </w:rPr>
      </w:pPr>
    </w:p>
    <w:p w14:paraId="4E2BE37F" w14:textId="77777777" w:rsidR="00BE48E2" w:rsidRPr="00C01761" w:rsidRDefault="00BE48E2" w:rsidP="003F161A">
      <w:pPr>
        <w:pStyle w:val="Default"/>
        <w:jc w:val="both"/>
        <w:rPr>
          <w:bCs/>
          <w:iCs/>
        </w:rPr>
      </w:pPr>
      <w:r w:rsidRPr="00C01761">
        <w:rPr>
          <w:b/>
          <w:bCs/>
          <w:iCs/>
        </w:rPr>
        <w:t>A.1.4. İç kalite güvencesi mekanizmaları</w:t>
      </w:r>
    </w:p>
    <w:p w14:paraId="04C3577B" w14:textId="77777777" w:rsidR="00BE48E2" w:rsidRPr="00C01761" w:rsidRDefault="001B0882" w:rsidP="003F161A">
      <w:pPr>
        <w:pStyle w:val="Default"/>
        <w:ind w:firstLine="708"/>
        <w:rPr>
          <w:bCs/>
          <w:iCs/>
        </w:rPr>
      </w:pPr>
      <w:r>
        <w:rPr>
          <w:bCs/>
          <w:iCs/>
        </w:rPr>
        <w:t>Sosyal Bilimler Enstitüsü</w:t>
      </w:r>
      <w:r w:rsidR="00BE48E2" w:rsidRPr="00C01761">
        <w:rPr>
          <w:bCs/>
          <w:iCs/>
        </w:rPr>
        <w:t xml:space="preserve"> iç kalite güvencesi mekanizması (Kalite Komisyonu</w:t>
      </w:r>
      <w:r w:rsidR="00C41B9E">
        <w:rPr>
          <w:bCs/>
          <w:iCs/>
        </w:rPr>
        <w:t xml:space="preserve"> ve Öğrenci Kalite Komisyonu</w:t>
      </w:r>
      <w:r w:rsidR="00BE48E2" w:rsidRPr="00C01761">
        <w:rPr>
          <w:bCs/>
          <w:iCs/>
        </w:rPr>
        <w:t xml:space="preserve">) ve ilgili paydaşlarla birlikte iyileştirilmektedir.  </w:t>
      </w:r>
    </w:p>
    <w:p w14:paraId="54FFC314" w14:textId="77777777" w:rsidR="00BE48E2" w:rsidRPr="00C01761" w:rsidRDefault="00BE48E2" w:rsidP="003F161A">
      <w:pPr>
        <w:pStyle w:val="Default"/>
        <w:jc w:val="both"/>
        <w:rPr>
          <w:b/>
          <w:bCs/>
          <w:iCs/>
        </w:rPr>
      </w:pPr>
    </w:p>
    <w:p w14:paraId="72EBB559" w14:textId="77777777" w:rsidR="00BE48E2" w:rsidRPr="00C01761" w:rsidRDefault="00BE48E2" w:rsidP="003F161A">
      <w:pPr>
        <w:pStyle w:val="Default"/>
        <w:jc w:val="both"/>
        <w:rPr>
          <w:bCs/>
          <w:iCs/>
        </w:rPr>
      </w:pPr>
      <w:r w:rsidRPr="00C01761">
        <w:rPr>
          <w:b/>
          <w:bCs/>
          <w:iCs/>
        </w:rPr>
        <w:t>KANITLAR</w:t>
      </w:r>
    </w:p>
    <w:p w14:paraId="5799046D" w14:textId="77777777" w:rsidR="00BE48E2" w:rsidRPr="00C01761" w:rsidRDefault="00800CCC" w:rsidP="003F161A">
      <w:pPr>
        <w:pStyle w:val="Default"/>
        <w:numPr>
          <w:ilvl w:val="0"/>
          <w:numId w:val="7"/>
        </w:numPr>
        <w:jc w:val="both"/>
        <w:rPr>
          <w:bCs/>
          <w:iCs/>
        </w:rPr>
      </w:pPr>
      <w:hyperlink r:id="rId21" w:history="1">
        <w:r w:rsidR="00BE48E2" w:rsidRPr="00C01761">
          <w:rPr>
            <w:rStyle w:val="Kpr"/>
            <w:iCs/>
          </w:rPr>
          <w:t>A.1.4-1.Birim Kalite Komisyonu</w:t>
        </w:r>
      </w:hyperlink>
      <w:r w:rsidR="00BE48E2" w:rsidRPr="00C01761">
        <w:rPr>
          <w:rStyle w:val="Kpr"/>
          <w:iCs/>
        </w:rPr>
        <w:t xml:space="preserve"> </w:t>
      </w:r>
    </w:p>
    <w:p w14:paraId="244BB56C" w14:textId="77777777" w:rsidR="00BE48E2" w:rsidRPr="00C01761" w:rsidRDefault="00510A05" w:rsidP="003F161A">
      <w:pPr>
        <w:pStyle w:val="Default"/>
        <w:numPr>
          <w:ilvl w:val="0"/>
          <w:numId w:val="7"/>
        </w:numPr>
        <w:jc w:val="both"/>
        <w:rPr>
          <w:rStyle w:val="Kpr"/>
          <w:bCs/>
          <w:iCs/>
        </w:rPr>
      </w:pPr>
      <w:r w:rsidRPr="00C01761">
        <w:rPr>
          <w:rStyle w:val="Kpr"/>
          <w:iCs/>
        </w:rPr>
        <w:fldChar w:fldCharType="begin"/>
      </w:r>
      <w:r w:rsidRPr="00C01761">
        <w:rPr>
          <w:rStyle w:val="Kpr"/>
          <w:iCs/>
        </w:rPr>
        <w:instrText xml:space="preserve"> HYPERLINK "https://kalite.aksaray.edu.tr/puko-donguleri" </w:instrText>
      </w:r>
      <w:r w:rsidRPr="00C01761">
        <w:rPr>
          <w:rStyle w:val="Kpr"/>
          <w:iCs/>
        </w:rPr>
        <w:fldChar w:fldCharType="separate"/>
      </w:r>
      <w:r w:rsidR="00BE48E2" w:rsidRPr="00C01761">
        <w:rPr>
          <w:rStyle w:val="Kpr"/>
          <w:iCs/>
        </w:rPr>
        <w:t>A.1.4-2.</w:t>
      </w:r>
      <w:r w:rsidR="00C41B9E">
        <w:rPr>
          <w:rStyle w:val="Kpr"/>
          <w:iCs/>
        </w:rPr>
        <w:t>PUKO döngüsü</w:t>
      </w:r>
    </w:p>
    <w:p w14:paraId="077BB253" w14:textId="77777777" w:rsidR="00BE48E2" w:rsidRPr="00C41B9E" w:rsidRDefault="00510A05" w:rsidP="003F161A">
      <w:pPr>
        <w:pStyle w:val="Default"/>
        <w:numPr>
          <w:ilvl w:val="0"/>
          <w:numId w:val="7"/>
        </w:numPr>
        <w:jc w:val="both"/>
        <w:rPr>
          <w:rStyle w:val="Kpr"/>
          <w:bCs/>
          <w:iCs/>
        </w:rPr>
      </w:pPr>
      <w:r w:rsidRPr="00C01761">
        <w:rPr>
          <w:rStyle w:val="Kpr"/>
          <w:iCs/>
        </w:rPr>
        <w:fldChar w:fldCharType="end"/>
      </w:r>
      <w:r w:rsidR="00C41B9E">
        <w:rPr>
          <w:iCs/>
        </w:rPr>
        <w:fldChar w:fldCharType="begin"/>
      </w:r>
      <w:r w:rsidR="00C41B9E">
        <w:rPr>
          <w:iCs/>
        </w:rPr>
        <w:instrText xml:space="preserve"> HYPERLINK "https://sbe.aksaray.edu.tr/dosya/476fe2fb-4d04-45d3-895c-de742774e344.pdf" </w:instrText>
      </w:r>
      <w:r w:rsidR="00C41B9E">
        <w:rPr>
          <w:iCs/>
        </w:rPr>
        <w:fldChar w:fldCharType="separate"/>
      </w:r>
      <w:r w:rsidR="00BE48E2" w:rsidRPr="00C41B9E">
        <w:rPr>
          <w:rStyle w:val="Kpr"/>
          <w:iCs/>
        </w:rPr>
        <w:t>A.1.4-3.</w:t>
      </w:r>
      <w:r w:rsidR="00C41B9E" w:rsidRPr="00C41B9E">
        <w:rPr>
          <w:rStyle w:val="Kpr"/>
          <w:iCs/>
        </w:rPr>
        <w:t xml:space="preserve"> Öğrenci Kalite Komisyonu</w:t>
      </w:r>
      <w:r w:rsidR="00C41B9E" w:rsidRPr="00C41B9E">
        <w:rPr>
          <w:rStyle w:val="Kpr"/>
          <w:bCs/>
          <w:iCs/>
        </w:rPr>
        <w:t xml:space="preserve"> </w:t>
      </w:r>
    </w:p>
    <w:p w14:paraId="2F74D592" w14:textId="77777777" w:rsidR="00BE48E2" w:rsidRPr="00C01761" w:rsidRDefault="00C41B9E" w:rsidP="003F161A">
      <w:pPr>
        <w:pStyle w:val="Default"/>
        <w:jc w:val="both"/>
        <w:rPr>
          <w:bCs/>
          <w:iCs/>
          <w:color w:val="auto"/>
        </w:rPr>
      </w:pPr>
      <w:r>
        <w:rPr>
          <w:iCs/>
        </w:rPr>
        <w:fldChar w:fldCharType="end"/>
      </w:r>
    </w:p>
    <w:p w14:paraId="30321D74" w14:textId="77777777" w:rsidR="00BE48E2" w:rsidRPr="00C01761" w:rsidRDefault="00BE48E2" w:rsidP="003F161A">
      <w:pPr>
        <w:pStyle w:val="Default"/>
        <w:jc w:val="both"/>
        <w:rPr>
          <w:bCs/>
          <w:iCs/>
        </w:rPr>
      </w:pPr>
      <w:r w:rsidRPr="00C01761">
        <w:rPr>
          <w:b/>
          <w:bCs/>
          <w:iCs/>
        </w:rPr>
        <w:t>A.1.5. Kamuoyunu bilgilendirme ve hesap verebilirlik</w:t>
      </w:r>
    </w:p>
    <w:p w14:paraId="0DA0B5B3" w14:textId="77777777" w:rsidR="00BE48E2" w:rsidRPr="00C01761" w:rsidRDefault="001B0882" w:rsidP="003F161A">
      <w:pPr>
        <w:pStyle w:val="Default"/>
        <w:ind w:firstLine="708"/>
        <w:jc w:val="both"/>
        <w:rPr>
          <w:bCs/>
          <w:iCs/>
        </w:rPr>
      </w:pPr>
      <w:r>
        <w:rPr>
          <w:bCs/>
          <w:iCs/>
        </w:rPr>
        <w:t>Sosyal Bilimler Enstitüsü</w:t>
      </w:r>
      <w:r w:rsidR="0043376E">
        <w:rPr>
          <w:bCs/>
          <w:iCs/>
        </w:rPr>
        <w:t>n</w:t>
      </w:r>
      <w:r w:rsidR="00BE48E2" w:rsidRPr="00C01761">
        <w:rPr>
          <w:bCs/>
          <w:iCs/>
        </w:rPr>
        <w:t>de kamuoyunu bilgilendirmek ve hesap</w:t>
      </w:r>
      <w:r w:rsidR="00F140E3" w:rsidRPr="00C01761">
        <w:rPr>
          <w:bCs/>
          <w:iCs/>
        </w:rPr>
        <w:t xml:space="preserve"> verebilirliği</w:t>
      </w:r>
      <w:r w:rsidR="00BE48E2" w:rsidRPr="00C01761">
        <w:rPr>
          <w:bCs/>
          <w:iCs/>
        </w:rPr>
        <w:t xml:space="preserve"> gerçekleştirmek üzere mekanizmalar bulunmaktadır. </w:t>
      </w:r>
      <w:r>
        <w:rPr>
          <w:bCs/>
          <w:iCs/>
        </w:rPr>
        <w:t>Sosyal Bilimler Enstitüsü</w:t>
      </w:r>
      <w:r w:rsidR="00BE48E2" w:rsidRPr="00C01761">
        <w:rPr>
          <w:bCs/>
          <w:iCs/>
        </w:rPr>
        <w:t xml:space="preserve"> internet sayfası, </w:t>
      </w:r>
      <w:r w:rsidR="0043376E">
        <w:rPr>
          <w:bCs/>
          <w:iCs/>
        </w:rPr>
        <w:t xml:space="preserve">bilgi- belge, raporlar, planlar, </w:t>
      </w:r>
      <w:r w:rsidR="0043376E" w:rsidRPr="00C01761">
        <w:rPr>
          <w:bCs/>
          <w:iCs/>
        </w:rPr>
        <w:t>duyuru</w:t>
      </w:r>
      <w:r w:rsidR="0043376E">
        <w:rPr>
          <w:bCs/>
          <w:iCs/>
        </w:rPr>
        <w:t xml:space="preserve"> ve haber </w:t>
      </w:r>
      <w:r w:rsidR="00BE48E2" w:rsidRPr="00C01761">
        <w:rPr>
          <w:bCs/>
          <w:iCs/>
        </w:rPr>
        <w:t>sürekli olarak günce</w:t>
      </w:r>
      <w:r w:rsidR="00BE48E2" w:rsidRPr="00C01761">
        <w:rPr>
          <w:iCs/>
        </w:rPr>
        <w:t>l</w:t>
      </w:r>
      <w:r w:rsidR="0043376E">
        <w:rPr>
          <w:bCs/>
          <w:iCs/>
        </w:rPr>
        <w:t xml:space="preserve"> tutularak kamuoyunun bilgisine sunuyoruz. </w:t>
      </w:r>
    </w:p>
    <w:p w14:paraId="69673D3C" w14:textId="77777777" w:rsidR="00BE48E2" w:rsidRPr="00C01761" w:rsidRDefault="00BE48E2" w:rsidP="003F161A">
      <w:pPr>
        <w:pStyle w:val="Default"/>
        <w:jc w:val="both"/>
        <w:rPr>
          <w:b/>
          <w:bCs/>
          <w:iCs/>
        </w:rPr>
      </w:pPr>
    </w:p>
    <w:p w14:paraId="38A52341" w14:textId="77777777" w:rsidR="00BE48E2" w:rsidRPr="00C01761" w:rsidRDefault="00BE48E2" w:rsidP="003F161A">
      <w:pPr>
        <w:pStyle w:val="Default"/>
        <w:jc w:val="both"/>
        <w:rPr>
          <w:bCs/>
          <w:iCs/>
        </w:rPr>
      </w:pPr>
      <w:r w:rsidRPr="00C01761">
        <w:rPr>
          <w:b/>
          <w:bCs/>
          <w:iCs/>
        </w:rPr>
        <w:t>KANITLAR</w:t>
      </w:r>
    </w:p>
    <w:p w14:paraId="32464324" w14:textId="77777777" w:rsidR="00BE48E2" w:rsidRPr="00C01761" w:rsidRDefault="00800CCC" w:rsidP="003F161A">
      <w:pPr>
        <w:pStyle w:val="Default"/>
        <w:numPr>
          <w:ilvl w:val="0"/>
          <w:numId w:val="8"/>
        </w:numPr>
        <w:jc w:val="both"/>
        <w:rPr>
          <w:bCs/>
          <w:iCs/>
        </w:rPr>
      </w:pPr>
      <w:hyperlink r:id="rId22" w:history="1">
        <w:r w:rsidR="00BE48E2" w:rsidRPr="00C01761">
          <w:rPr>
            <w:rStyle w:val="Kpr"/>
            <w:iCs/>
          </w:rPr>
          <w:t>A.1.5-1.Enstitü İnternet Sayfası</w:t>
        </w:r>
      </w:hyperlink>
    </w:p>
    <w:p w14:paraId="4C8A7D57" w14:textId="77777777" w:rsidR="00BE48E2" w:rsidRPr="00C01761" w:rsidRDefault="00BE48E2" w:rsidP="003F161A">
      <w:pPr>
        <w:pStyle w:val="Default"/>
        <w:jc w:val="both"/>
        <w:rPr>
          <w:bCs/>
          <w:iCs/>
          <w:color w:val="auto"/>
        </w:rPr>
      </w:pPr>
    </w:p>
    <w:p w14:paraId="77F75475" w14:textId="77777777" w:rsidR="00BE48E2" w:rsidRPr="00C01761" w:rsidRDefault="00BE48E2" w:rsidP="003F161A">
      <w:pPr>
        <w:pStyle w:val="Default"/>
        <w:jc w:val="both"/>
        <w:rPr>
          <w:bCs/>
          <w:iCs/>
          <w:color w:val="auto"/>
        </w:rPr>
      </w:pPr>
      <w:r w:rsidRPr="00C01761">
        <w:rPr>
          <w:b/>
          <w:bCs/>
          <w:iCs/>
        </w:rPr>
        <w:t>A.2. Misyon ve Stratejik Amaçlar</w:t>
      </w:r>
    </w:p>
    <w:p w14:paraId="6670153F" w14:textId="77777777" w:rsidR="00BE48E2" w:rsidRPr="00C01761" w:rsidRDefault="00BE48E2" w:rsidP="003F161A">
      <w:pPr>
        <w:pStyle w:val="Default"/>
        <w:jc w:val="both"/>
        <w:rPr>
          <w:bCs/>
          <w:iCs/>
        </w:rPr>
      </w:pPr>
      <w:r w:rsidRPr="00C01761">
        <w:rPr>
          <w:b/>
          <w:bCs/>
          <w:iCs/>
        </w:rPr>
        <w:t>A.2.1. Misyon, vizyon ve politikalar</w:t>
      </w:r>
    </w:p>
    <w:p w14:paraId="74EBFEC1" w14:textId="77777777" w:rsidR="00BE48E2" w:rsidRDefault="001B0882" w:rsidP="003F161A">
      <w:pPr>
        <w:pStyle w:val="Default"/>
        <w:ind w:firstLine="708"/>
        <w:jc w:val="both"/>
        <w:rPr>
          <w:bCs/>
          <w:iCs/>
        </w:rPr>
      </w:pPr>
      <w:r>
        <w:rPr>
          <w:bCs/>
          <w:iCs/>
        </w:rPr>
        <w:t>Sosyal Bilimler Enstitüsü</w:t>
      </w:r>
      <w:r w:rsidR="00B7554F">
        <w:rPr>
          <w:bCs/>
          <w:iCs/>
        </w:rPr>
        <w:t>’</w:t>
      </w:r>
      <w:r w:rsidR="0043376E">
        <w:rPr>
          <w:bCs/>
          <w:iCs/>
        </w:rPr>
        <w:t>nün</w:t>
      </w:r>
      <w:r w:rsidR="00BE48E2" w:rsidRPr="00C01761">
        <w:rPr>
          <w:bCs/>
          <w:iCs/>
        </w:rPr>
        <w:t xml:space="preserve"> misyonu ve vizyonu üniversitemizin stratejik planına bağlı olarak tanımlanmış</w:t>
      </w:r>
      <w:r w:rsidR="00B7554F">
        <w:rPr>
          <w:bCs/>
          <w:iCs/>
        </w:rPr>
        <w:t xml:space="preserve"> ve paylaşılmış</w:t>
      </w:r>
      <w:r w:rsidR="00BE48E2" w:rsidRPr="00C01761">
        <w:rPr>
          <w:bCs/>
          <w:iCs/>
        </w:rPr>
        <w:t xml:space="preserve">tır. </w:t>
      </w:r>
      <w:r w:rsidR="00982C53">
        <w:rPr>
          <w:bCs/>
          <w:iCs/>
        </w:rPr>
        <w:t xml:space="preserve">Vizyona ulaşmak ve misyonu gerçekleştirmek için çalışmalar planlanmakta ve uygulanmaktadır. </w:t>
      </w:r>
    </w:p>
    <w:p w14:paraId="1C992F65" w14:textId="77777777" w:rsidR="00982C53" w:rsidRPr="00C01761" w:rsidRDefault="00982C53" w:rsidP="003F161A">
      <w:pPr>
        <w:pStyle w:val="Default"/>
        <w:ind w:firstLine="708"/>
        <w:jc w:val="both"/>
        <w:rPr>
          <w:bCs/>
          <w:iCs/>
        </w:rPr>
      </w:pPr>
    </w:p>
    <w:p w14:paraId="3BBC0424" w14:textId="77777777" w:rsidR="00BE48E2" w:rsidRPr="00C01761" w:rsidRDefault="00BE48E2" w:rsidP="003F161A">
      <w:pPr>
        <w:pStyle w:val="Default"/>
        <w:jc w:val="both"/>
        <w:rPr>
          <w:bCs/>
          <w:iCs/>
        </w:rPr>
      </w:pPr>
      <w:r w:rsidRPr="00C01761">
        <w:rPr>
          <w:b/>
          <w:bCs/>
          <w:iCs/>
        </w:rPr>
        <w:lastRenderedPageBreak/>
        <w:t>KANITLAR</w:t>
      </w:r>
    </w:p>
    <w:p w14:paraId="36F7B9BD" w14:textId="77777777" w:rsidR="00982C53" w:rsidRPr="00C01761" w:rsidRDefault="00800CCC" w:rsidP="003F161A">
      <w:pPr>
        <w:pStyle w:val="Default"/>
        <w:numPr>
          <w:ilvl w:val="0"/>
          <w:numId w:val="9"/>
        </w:numPr>
        <w:jc w:val="both"/>
        <w:rPr>
          <w:bCs/>
          <w:iCs/>
        </w:rPr>
      </w:pPr>
      <w:hyperlink r:id="rId23" w:history="1">
        <w:r w:rsidR="00982C53" w:rsidRPr="00C01761">
          <w:rPr>
            <w:rStyle w:val="Kpr"/>
            <w:iCs/>
          </w:rPr>
          <w:t>A.2.1-</w:t>
        </w:r>
        <w:r w:rsidR="00982C53">
          <w:rPr>
            <w:rStyle w:val="Kpr"/>
            <w:iCs/>
          </w:rPr>
          <w:t>1</w:t>
        </w:r>
        <w:r w:rsidR="00982C53" w:rsidRPr="00C01761">
          <w:rPr>
            <w:rStyle w:val="Kpr"/>
            <w:iCs/>
          </w:rPr>
          <w:t>. Misyon ve Vizyon</w:t>
        </w:r>
      </w:hyperlink>
      <w:r w:rsidR="00982C53" w:rsidRPr="00C01761">
        <w:rPr>
          <w:rStyle w:val="Kpr"/>
          <w:iCs/>
        </w:rPr>
        <w:t xml:space="preserve"> </w:t>
      </w:r>
    </w:p>
    <w:p w14:paraId="213B0BEA" w14:textId="3BC30D84" w:rsidR="00800CCC" w:rsidRPr="00800CCC" w:rsidRDefault="00800CCC" w:rsidP="003F161A">
      <w:pPr>
        <w:pStyle w:val="Default"/>
        <w:numPr>
          <w:ilvl w:val="0"/>
          <w:numId w:val="9"/>
        </w:numPr>
        <w:jc w:val="both"/>
        <w:rPr>
          <w:bCs/>
          <w:iCs/>
        </w:rPr>
      </w:pPr>
      <w:hyperlink r:id="rId24" w:history="1">
        <w:r w:rsidR="00F3645B" w:rsidRPr="00C01761">
          <w:rPr>
            <w:rStyle w:val="Kpr"/>
            <w:iCs/>
          </w:rPr>
          <w:t>A.2.1-2</w:t>
        </w:r>
      </w:hyperlink>
      <w:hyperlink r:id="rId25" w:history="1">
        <w:r w:rsidR="00F3645B" w:rsidRPr="00C01761">
          <w:rPr>
            <w:rStyle w:val="Kpr"/>
            <w:iCs/>
          </w:rPr>
          <w:t>. Kalite Politikası (Üniversite)</w:t>
        </w:r>
      </w:hyperlink>
    </w:p>
    <w:p w14:paraId="6AA79213" w14:textId="77777777" w:rsidR="00800CCC" w:rsidRDefault="00800CCC" w:rsidP="003F161A">
      <w:pPr>
        <w:pStyle w:val="Default"/>
        <w:jc w:val="both"/>
        <w:rPr>
          <w:b/>
          <w:bCs/>
          <w:iCs/>
          <w:lang w:val="da-DK"/>
        </w:rPr>
      </w:pPr>
    </w:p>
    <w:p w14:paraId="24C42A70" w14:textId="44EA46B6" w:rsidR="00BE48E2" w:rsidRPr="00C01761" w:rsidRDefault="00BE48E2" w:rsidP="003F161A">
      <w:pPr>
        <w:pStyle w:val="Default"/>
        <w:jc w:val="both"/>
        <w:rPr>
          <w:bCs/>
          <w:iCs/>
        </w:rPr>
      </w:pPr>
      <w:r w:rsidRPr="00C01761">
        <w:rPr>
          <w:b/>
          <w:bCs/>
          <w:iCs/>
          <w:lang w:val="da-DK"/>
        </w:rPr>
        <w:t>A.2.2. Stratejik amaç ve hedefler</w:t>
      </w:r>
    </w:p>
    <w:p w14:paraId="0743BD4C" w14:textId="77777777" w:rsidR="001D1E55" w:rsidRPr="001D1E55" w:rsidRDefault="001D1E55" w:rsidP="003F161A">
      <w:pPr>
        <w:pStyle w:val="Default"/>
        <w:ind w:firstLine="708"/>
        <w:jc w:val="both"/>
        <w:rPr>
          <w:bCs/>
          <w:iCs/>
        </w:rPr>
      </w:pPr>
      <w:r w:rsidRPr="005D3495">
        <w:rPr>
          <w:bCs/>
          <w:iCs/>
        </w:rPr>
        <w:t>Aksaray Üniversitesi Sosyal Bilimler Enstitüsü'nün stratejik amaç ve hedefleri, üniversitenin genel Stratejik Planı doğrultusunda belirlenmiştir. Enstitü, eğitim-öğretim ve araştırma süreçlerinde iç ve dış paydaşlardan aldığı geri bildirimleri dikkate alarak, sürekli bir şekilde hedeflerini ve stratejilerini güncellemektedir. Bu yaklaşım, enstitünün gelişen ihtiyaçlara ve değişen koşullara uyum sağlamasını, eğitim kalitesini ve bilimsel araştırmalarını sürekli olarak iyileştirmesini amaçlamaktadır. Enstitü, bu dinamik süreçle, yükseköğretim alanındaki en güncel ve verimli yöntemleri uygulamayı hedeflemektedir.</w:t>
      </w:r>
    </w:p>
    <w:p w14:paraId="5F967C21" w14:textId="77777777" w:rsidR="00BE48E2" w:rsidRPr="00C01761" w:rsidRDefault="00BE48E2" w:rsidP="003F161A">
      <w:pPr>
        <w:pStyle w:val="Default"/>
        <w:ind w:firstLine="708"/>
        <w:jc w:val="both"/>
        <w:rPr>
          <w:bCs/>
          <w:iCs/>
        </w:rPr>
      </w:pPr>
    </w:p>
    <w:p w14:paraId="2B24F50D" w14:textId="77777777" w:rsidR="00BE48E2" w:rsidRPr="00C01761" w:rsidRDefault="00BE48E2" w:rsidP="003F161A">
      <w:pPr>
        <w:pStyle w:val="Default"/>
        <w:jc w:val="both"/>
        <w:rPr>
          <w:b/>
          <w:bCs/>
          <w:iCs/>
        </w:rPr>
      </w:pPr>
    </w:p>
    <w:p w14:paraId="43D9BF40" w14:textId="77777777" w:rsidR="00BE48E2" w:rsidRPr="00C01761" w:rsidRDefault="00BE48E2" w:rsidP="003F161A">
      <w:pPr>
        <w:pStyle w:val="Default"/>
        <w:jc w:val="both"/>
        <w:rPr>
          <w:bCs/>
          <w:iCs/>
        </w:rPr>
      </w:pPr>
      <w:r w:rsidRPr="00C01761">
        <w:rPr>
          <w:b/>
          <w:bCs/>
          <w:iCs/>
        </w:rPr>
        <w:t>KANITLAR</w:t>
      </w:r>
    </w:p>
    <w:p w14:paraId="32A7F855" w14:textId="0C0884AE" w:rsidR="00E5595F" w:rsidRPr="00C01761" w:rsidRDefault="00E5595F" w:rsidP="003F161A">
      <w:pPr>
        <w:pStyle w:val="Default"/>
        <w:numPr>
          <w:ilvl w:val="0"/>
          <w:numId w:val="10"/>
        </w:numPr>
        <w:jc w:val="both"/>
        <w:rPr>
          <w:bCs/>
          <w:iCs/>
        </w:rPr>
      </w:pPr>
      <w:r w:rsidRPr="00C01761">
        <w:rPr>
          <w:rStyle w:val="Kpr"/>
          <w:iCs/>
        </w:rPr>
        <w:t>A.2.</w:t>
      </w:r>
      <w:r>
        <w:rPr>
          <w:rStyle w:val="Kpr"/>
          <w:iCs/>
        </w:rPr>
        <w:t>2</w:t>
      </w:r>
      <w:r w:rsidRPr="00C01761">
        <w:rPr>
          <w:rStyle w:val="Kpr"/>
          <w:iCs/>
        </w:rPr>
        <w:t xml:space="preserve">-1.Birim </w:t>
      </w:r>
      <w:hyperlink r:id="rId26" w:history="1">
        <w:r w:rsidRPr="0005423D">
          <w:rPr>
            <w:rStyle w:val="Kpr"/>
            <w:iCs/>
          </w:rPr>
          <w:t>Faaliyet</w:t>
        </w:r>
      </w:hyperlink>
      <w:r w:rsidRPr="00C01761">
        <w:rPr>
          <w:rStyle w:val="Kpr"/>
          <w:iCs/>
        </w:rPr>
        <w:t xml:space="preserve"> </w:t>
      </w:r>
      <w:hyperlink r:id="rId27" w:history="1">
        <w:r w:rsidRPr="00D522E4">
          <w:rPr>
            <w:rStyle w:val="Kpr"/>
            <w:iCs/>
          </w:rPr>
          <w:t>Raporu</w:t>
        </w:r>
      </w:hyperlink>
      <w:r w:rsidRPr="00C01761">
        <w:rPr>
          <w:rStyle w:val="Kpr"/>
          <w:iCs/>
        </w:rPr>
        <w:t xml:space="preserve"> </w:t>
      </w:r>
    </w:p>
    <w:p w14:paraId="733C7DC3" w14:textId="368833D3" w:rsidR="00E5595F" w:rsidRDefault="00800CCC" w:rsidP="003F161A">
      <w:pPr>
        <w:pStyle w:val="Default"/>
        <w:numPr>
          <w:ilvl w:val="0"/>
          <w:numId w:val="13"/>
        </w:numPr>
        <w:jc w:val="both"/>
        <w:rPr>
          <w:rStyle w:val="Kpr"/>
          <w:bCs/>
          <w:iCs/>
          <w:color w:val="000000"/>
          <w:u w:val="none"/>
        </w:rPr>
      </w:pPr>
      <w:hyperlink r:id="rId28" w:history="1">
        <w:r w:rsidR="00BE48E2" w:rsidRPr="00E5595F">
          <w:rPr>
            <w:rStyle w:val="Kpr"/>
            <w:iCs/>
          </w:rPr>
          <w:t>A.2.2-2.</w:t>
        </w:r>
      </w:hyperlink>
      <w:r w:rsidR="00B834A9" w:rsidRPr="00E5595F">
        <w:rPr>
          <w:bCs/>
          <w:iCs/>
        </w:rPr>
        <w:t xml:space="preserve"> </w:t>
      </w:r>
      <w:hyperlink r:id="rId29" w:history="1">
        <w:r w:rsidR="00E5595F" w:rsidRPr="00C01761">
          <w:rPr>
            <w:rStyle w:val="Kpr"/>
            <w:iCs/>
          </w:rPr>
          <w:t xml:space="preserve"> </w:t>
        </w:r>
        <w:r w:rsidR="00E5595F">
          <w:rPr>
            <w:rStyle w:val="Kpr"/>
            <w:iCs/>
          </w:rPr>
          <w:t>Stratejik Plan</w:t>
        </w:r>
        <w:r w:rsidR="00E5595F" w:rsidRPr="00C01761">
          <w:rPr>
            <w:rStyle w:val="Kpr"/>
            <w:iCs/>
          </w:rPr>
          <w:t xml:space="preserve"> (</w:t>
        </w:r>
      </w:hyperlink>
      <w:hyperlink r:id="rId30" w:history="1">
        <w:r w:rsidR="00E5595F" w:rsidRPr="00C01761">
          <w:rPr>
            <w:rStyle w:val="Kpr"/>
            <w:iCs/>
          </w:rPr>
          <w:t>2025-2029)</w:t>
        </w:r>
      </w:hyperlink>
    </w:p>
    <w:p w14:paraId="0E303423" w14:textId="77777777" w:rsidR="00E5595F" w:rsidRDefault="00E5595F" w:rsidP="003F161A">
      <w:pPr>
        <w:pStyle w:val="Default"/>
        <w:ind w:left="720"/>
        <w:jc w:val="both"/>
        <w:rPr>
          <w:b/>
          <w:bCs/>
          <w:iCs/>
          <w:lang w:val="da-DK"/>
        </w:rPr>
      </w:pPr>
    </w:p>
    <w:p w14:paraId="09C6E8B0" w14:textId="6ADCD289" w:rsidR="00BE48E2" w:rsidRPr="00E5595F" w:rsidRDefault="00BE48E2" w:rsidP="003F161A">
      <w:pPr>
        <w:pStyle w:val="Default"/>
        <w:jc w:val="both"/>
        <w:rPr>
          <w:b/>
          <w:bCs/>
          <w:iCs/>
          <w:lang w:val="da-DK"/>
        </w:rPr>
      </w:pPr>
      <w:r w:rsidRPr="00E5595F">
        <w:rPr>
          <w:b/>
          <w:bCs/>
          <w:iCs/>
          <w:lang w:val="da-DK"/>
        </w:rPr>
        <w:t>A.2.3. Performans yönetimi</w:t>
      </w:r>
    </w:p>
    <w:p w14:paraId="36D66698" w14:textId="047DCF8C" w:rsidR="001D1E55" w:rsidRPr="00C01761" w:rsidRDefault="001D1E55" w:rsidP="003F161A">
      <w:pPr>
        <w:pStyle w:val="Default"/>
        <w:ind w:firstLine="708"/>
        <w:jc w:val="both"/>
        <w:rPr>
          <w:bCs/>
          <w:iCs/>
        </w:rPr>
      </w:pPr>
      <w:r w:rsidRPr="005D3495">
        <w:rPr>
          <w:bCs/>
          <w:iCs/>
        </w:rPr>
        <w:t>Aksaray Üniversitesi Sosyal Bilimler Enstitüsü, dönemlere göre mezun olan öğrenci sayılarını düzenli olarak kaydetmektedir. Bu veriler, enstitünün eğitim süreçlerinin etkinliğini takip etmek ve sürekli gelişim sağlamak için önemli bir araçtır. Ayrıca enstitü, öğrencilerin gerçekleştirdiği bilimsel çalışmalar (tez, makale, bildiri vb.) ile ilgili bilgileri de sistematik olarak kaydetmekte ve bu çalışmaların üniversitenin stratejik planları ile uyumlu olup olmadığını izlemektedir. Bu yaklaşım, enstitünün bilimsel üretkenliğini artırmak ve üniversitenin genel hedeflerine ulaşmasına katkı sağlamak amacıyla önemli bir denetim mekanizması oluşturur.</w:t>
      </w:r>
    </w:p>
    <w:p w14:paraId="6489182F" w14:textId="77777777" w:rsidR="00BE48E2" w:rsidRPr="00C01761" w:rsidRDefault="00BE48E2" w:rsidP="003F161A">
      <w:pPr>
        <w:pStyle w:val="Default"/>
        <w:jc w:val="both"/>
        <w:rPr>
          <w:b/>
          <w:bCs/>
          <w:iCs/>
        </w:rPr>
      </w:pPr>
    </w:p>
    <w:p w14:paraId="7A71BDCE" w14:textId="77777777" w:rsidR="00BE48E2" w:rsidRPr="00C01761" w:rsidRDefault="00BE48E2" w:rsidP="003F161A">
      <w:pPr>
        <w:pStyle w:val="Default"/>
        <w:jc w:val="both"/>
        <w:rPr>
          <w:bCs/>
          <w:iCs/>
        </w:rPr>
      </w:pPr>
      <w:r w:rsidRPr="00C01761">
        <w:rPr>
          <w:b/>
          <w:bCs/>
          <w:iCs/>
        </w:rPr>
        <w:t>KANITLAR</w:t>
      </w:r>
    </w:p>
    <w:p w14:paraId="788B75E7" w14:textId="43B42728" w:rsidR="00BE48E2" w:rsidRPr="00C01761" w:rsidRDefault="00BE48E2" w:rsidP="003F161A">
      <w:pPr>
        <w:pStyle w:val="Default"/>
        <w:numPr>
          <w:ilvl w:val="0"/>
          <w:numId w:val="11"/>
        </w:numPr>
        <w:jc w:val="both"/>
        <w:rPr>
          <w:bCs/>
          <w:iCs/>
        </w:rPr>
      </w:pPr>
      <w:r w:rsidRPr="00C01761">
        <w:rPr>
          <w:rStyle w:val="Kpr"/>
          <w:iCs/>
        </w:rPr>
        <w:t xml:space="preserve">A.2.3-1.Birim </w:t>
      </w:r>
      <w:hyperlink r:id="rId31" w:history="1">
        <w:r w:rsidRPr="0005423D">
          <w:rPr>
            <w:rStyle w:val="Kpr"/>
            <w:iCs/>
          </w:rPr>
          <w:t>Faaliyet</w:t>
        </w:r>
      </w:hyperlink>
      <w:r w:rsidRPr="00C01761">
        <w:rPr>
          <w:rStyle w:val="Kpr"/>
          <w:iCs/>
        </w:rPr>
        <w:t xml:space="preserve"> </w:t>
      </w:r>
      <w:hyperlink r:id="rId32" w:history="1">
        <w:r w:rsidRPr="00D522E4">
          <w:rPr>
            <w:rStyle w:val="Kpr"/>
            <w:iCs/>
          </w:rPr>
          <w:t>Raporu</w:t>
        </w:r>
      </w:hyperlink>
      <w:r w:rsidRPr="00C01761">
        <w:rPr>
          <w:rStyle w:val="Kpr"/>
          <w:iCs/>
        </w:rPr>
        <w:t xml:space="preserve"> </w:t>
      </w:r>
    </w:p>
    <w:p w14:paraId="193718AE" w14:textId="714F05C4" w:rsidR="00BE48E2" w:rsidRPr="002E0BD5" w:rsidRDefault="00800CCC" w:rsidP="003F161A">
      <w:pPr>
        <w:pStyle w:val="Default"/>
        <w:numPr>
          <w:ilvl w:val="0"/>
          <w:numId w:val="11"/>
        </w:numPr>
        <w:jc w:val="both"/>
        <w:rPr>
          <w:bCs/>
          <w:iCs/>
          <w:color w:val="FF0000"/>
        </w:rPr>
      </w:pPr>
      <w:hyperlink r:id="rId33" w:history="1">
        <w:r w:rsidR="00BE48E2" w:rsidRPr="00530EB7">
          <w:rPr>
            <w:rStyle w:val="Kpr"/>
            <w:iCs/>
          </w:rPr>
          <w:t>A.2.3-2.</w:t>
        </w:r>
        <w:r w:rsidR="00530EB7">
          <w:rPr>
            <w:rStyle w:val="Kpr"/>
            <w:iCs/>
          </w:rPr>
          <w:t xml:space="preserve">Birim </w:t>
        </w:r>
        <w:r w:rsidR="00BE48E2" w:rsidRPr="00530EB7">
          <w:rPr>
            <w:rStyle w:val="Kpr"/>
            <w:iCs/>
          </w:rPr>
          <w:t xml:space="preserve">Öz Değerlendirme Raporu </w:t>
        </w:r>
      </w:hyperlink>
    </w:p>
    <w:p w14:paraId="71BA8521" w14:textId="77777777" w:rsidR="002E0BD5" w:rsidRPr="00E601EF" w:rsidRDefault="00800CCC" w:rsidP="003F161A">
      <w:pPr>
        <w:pStyle w:val="Default"/>
        <w:numPr>
          <w:ilvl w:val="0"/>
          <w:numId w:val="11"/>
        </w:numPr>
        <w:jc w:val="both"/>
        <w:rPr>
          <w:bCs/>
          <w:iCs/>
        </w:rPr>
      </w:pPr>
      <w:hyperlink r:id="rId34" w:history="1">
        <w:r w:rsidR="002E0BD5" w:rsidRPr="00E601EF">
          <w:rPr>
            <w:rStyle w:val="Kpr"/>
            <w:bCs/>
            <w:iCs/>
          </w:rPr>
          <w:t>A.2.3-3.Öğrenci Sayıları</w:t>
        </w:r>
      </w:hyperlink>
    </w:p>
    <w:p w14:paraId="1B922C7D" w14:textId="77777777" w:rsidR="00BE48E2" w:rsidRPr="00C01761" w:rsidRDefault="00BE48E2" w:rsidP="003F161A">
      <w:pPr>
        <w:pStyle w:val="Default"/>
        <w:jc w:val="both"/>
        <w:rPr>
          <w:b/>
          <w:bCs/>
          <w:iCs/>
        </w:rPr>
      </w:pPr>
    </w:p>
    <w:p w14:paraId="51C187A8" w14:textId="77777777" w:rsidR="00BE48E2" w:rsidRPr="00C01761" w:rsidRDefault="00BE48E2" w:rsidP="003F161A">
      <w:pPr>
        <w:pStyle w:val="Default"/>
        <w:jc w:val="both"/>
        <w:rPr>
          <w:bCs/>
          <w:iCs/>
        </w:rPr>
      </w:pPr>
      <w:r w:rsidRPr="00C01761">
        <w:rPr>
          <w:b/>
          <w:bCs/>
          <w:iCs/>
        </w:rPr>
        <w:t>A.3. Yönetim Sistemleri</w:t>
      </w:r>
    </w:p>
    <w:p w14:paraId="087E267B" w14:textId="77777777" w:rsidR="00BE48E2" w:rsidRPr="00C01761" w:rsidRDefault="00BE48E2" w:rsidP="003F161A">
      <w:pPr>
        <w:pStyle w:val="Default"/>
        <w:jc w:val="both"/>
        <w:rPr>
          <w:bCs/>
          <w:iCs/>
        </w:rPr>
      </w:pPr>
      <w:r w:rsidRPr="00C01761">
        <w:rPr>
          <w:b/>
          <w:bCs/>
          <w:iCs/>
          <w:lang w:val="nn-NO"/>
        </w:rPr>
        <w:t>A.3.1. Bilgi yönetim sistemi</w:t>
      </w:r>
    </w:p>
    <w:p w14:paraId="16B31F15" w14:textId="41301731" w:rsidR="001D1E55" w:rsidRDefault="001D1E55" w:rsidP="003F161A">
      <w:pPr>
        <w:pStyle w:val="Default"/>
        <w:ind w:firstLine="720"/>
        <w:jc w:val="both"/>
        <w:rPr>
          <w:bCs/>
          <w:iCs/>
        </w:rPr>
      </w:pPr>
      <w:r w:rsidRPr="005D3495">
        <w:rPr>
          <w:bCs/>
          <w:iCs/>
        </w:rPr>
        <w:t xml:space="preserve">Aksaray Üniversitesi Sosyal Bilimler Enstitüsü, bilgi ve doküman yönetim süreçlerini, üniversitenin Bilgi İşlem Daire Başkanlığı tarafından </w:t>
      </w:r>
      <w:r w:rsidR="006D46B4" w:rsidRPr="005D3495">
        <w:rPr>
          <w:bCs/>
          <w:iCs/>
        </w:rPr>
        <w:t>yürütülen</w:t>
      </w:r>
      <w:r w:rsidRPr="005D3495">
        <w:rPr>
          <w:bCs/>
          <w:iCs/>
        </w:rPr>
        <w:t xml:space="preserve"> gelişmiş sistemler aracılığıyla </w:t>
      </w:r>
      <w:r w:rsidR="006D46B4" w:rsidRPr="005D3495">
        <w:rPr>
          <w:bCs/>
          <w:iCs/>
        </w:rPr>
        <w:t>yapılmaktadır</w:t>
      </w:r>
      <w:r w:rsidRPr="005D3495">
        <w:rPr>
          <w:bCs/>
          <w:iCs/>
        </w:rPr>
        <w:t>. Enstitü, çeşitli yazılımlar kullanarak faaliyetlerle ilgili verileri toplar, bilgileri ve belgeleri düzenler, analiz eder ve raporlar. Bu süreçler, elektronik ortamda etkin bir şekilde y</w:t>
      </w:r>
      <w:r w:rsidR="00922242" w:rsidRPr="005D3495">
        <w:rPr>
          <w:bCs/>
          <w:iCs/>
        </w:rPr>
        <w:t>ürütü</w:t>
      </w:r>
      <w:r w:rsidRPr="005D3495">
        <w:rPr>
          <w:bCs/>
          <w:iCs/>
        </w:rPr>
        <w:t xml:space="preserve">len birçok </w:t>
      </w:r>
      <w:r w:rsidR="00922242" w:rsidRPr="005D3495">
        <w:rPr>
          <w:bCs/>
          <w:iCs/>
        </w:rPr>
        <w:t xml:space="preserve">yazılım programı ile </w:t>
      </w:r>
      <w:r w:rsidRPr="005D3495">
        <w:rPr>
          <w:bCs/>
          <w:iCs/>
        </w:rPr>
        <w:t>gerçekleştirilir.</w:t>
      </w:r>
    </w:p>
    <w:p w14:paraId="70BC289D" w14:textId="0AE90A40" w:rsidR="001D1E55" w:rsidRPr="001D1E55" w:rsidRDefault="001D1E55" w:rsidP="003F161A">
      <w:pPr>
        <w:pStyle w:val="Default"/>
        <w:ind w:firstLine="720"/>
        <w:jc w:val="both"/>
        <w:rPr>
          <w:bCs/>
          <w:iCs/>
        </w:rPr>
      </w:pPr>
      <w:r w:rsidRPr="005D3495">
        <w:rPr>
          <w:bCs/>
          <w:iCs/>
        </w:rPr>
        <w:t>Sosyal Bilimler Enstitüsü, faaliyetlerini yürütürken bilgi güvenliğin</w:t>
      </w:r>
      <w:r w:rsidR="00922242" w:rsidRPr="005D3495">
        <w:rPr>
          <w:bCs/>
          <w:iCs/>
        </w:rPr>
        <w:t>i sağlamak için bir dizi kanun</w:t>
      </w:r>
      <w:r w:rsidRPr="005D3495">
        <w:rPr>
          <w:bCs/>
          <w:iCs/>
        </w:rPr>
        <w:t xml:space="preserve">, </w:t>
      </w:r>
      <w:r w:rsidR="00922242" w:rsidRPr="005D3495">
        <w:rPr>
          <w:bCs/>
          <w:iCs/>
        </w:rPr>
        <w:t xml:space="preserve">yönetmelik </w:t>
      </w:r>
      <w:r w:rsidRPr="005D3495">
        <w:rPr>
          <w:bCs/>
          <w:iCs/>
        </w:rPr>
        <w:t>ve yönergeyi dikkate alır. Özellikle, kişisel verilerin korunmasına yönelik mevzuatlar, bu süreçlerin güvenli ve yasal çerçevede yapılmasını sağlamak için büyük önem taşır. Enstitü, Kişisel Verilerin Korunması Kanunu (KVKK) kapsamındaki politikaları benimseyerek, öğrenci ve personel bilgilerinin güvenliğini en üst düzeyde tutmayı hedefler. Bu sayede, bilgi güvenliği ve gizliliği ön planda tutularak, verilerin yönetimi ve korunması sağlanmaktadır.</w:t>
      </w:r>
    </w:p>
    <w:p w14:paraId="703E03DF" w14:textId="77777777" w:rsidR="001D1E55" w:rsidRPr="00C01761" w:rsidRDefault="001D1E55" w:rsidP="003F161A">
      <w:pPr>
        <w:pStyle w:val="Default"/>
        <w:jc w:val="both"/>
        <w:rPr>
          <w:bCs/>
          <w:iCs/>
        </w:rPr>
      </w:pPr>
    </w:p>
    <w:p w14:paraId="3860F4B8" w14:textId="77777777" w:rsidR="00BE48E2" w:rsidRPr="00C01761" w:rsidRDefault="00BE48E2" w:rsidP="003F161A">
      <w:pPr>
        <w:pStyle w:val="Default"/>
        <w:jc w:val="both"/>
        <w:rPr>
          <w:bCs/>
          <w:iCs/>
        </w:rPr>
      </w:pPr>
      <w:r w:rsidRPr="00C01761">
        <w:rPr>
          <w:b/>
          <w:bCs/>
          <w:iCs/>
        </w:rPr>
        <w:t>KANITLAR</w:t>
      </w:r>
    </w:p>
    <w:p w14:paraId="7A98F93A" w14:textId="77777777" w:rsidR="008C5F8A" w:rsidRPr="00C01761" w:rsidRDefault="00800CCC" w:rsidP="003F161A">
      <w:pPr>
        <w:pStyle w:val="Default"/>
        <w:numPr>
          <w:ilvl w:val="0"/>
          <w:numId w:val="12"/>
        </w:numPr>
        <w:jc w:val="both"/>
        <w:rPr>
          <w:bCs/>
          <w:iCs/>
        </w:rPr>
      </w:pPr>
      <w:hyperlink r:id="rId35" w:history="1">
        <w:r w:rsidR="008C5F8A" w:rsidRPr="00C01761">
          <w:rPr>
            <w:rStyle w:val="Kpr"/>
            <w:iCs/>
          </w:rPr>
          <w:t xml:space="preserve">A.3.1-1. Elektronik Belge Yönetim Sistemi (EBYS) </w:t>
        </w:r>
      </w:hyperlink>
    </w:p>
    <w:p w14:paraId="599E23B9" w14:textId="77777777" w:rsidR="008C5F8A" w:rsidRPr="00C01761" w:rsidRDefault="00800CCC" w:rsidP="003F161A">
      <w:pPr>
        <w:pStyle w:val="Default"/>
        <w:numPr>
          <w:ilvl w:val="0"/>
          <w:numId w:val="12"/>
        </w:numPr>
        <w:jc w:val="both"/>
        <w:rPr>
          <w:bCs/>
          <w:iCs/>
        </w:rPr>
      </w:pPr>
      <w:hyperlink r:id="rId36" w:history="1">
        <w:r w:rsidR="008C5F8A" w:rsidRPr="00C01761">
          <w:rPr>
            <w:rStyle w:val="Kpr"/>
            <w:iCs/>
          </w:rPr>
          <w:t>A.3.1-2. Kurumsal E-posta Sistemi</w:t>
        </w:r>
      </w:hyperlink>
    </w:p>
    <w:p w14:paraId="22CD6193" w14:textId="77777777" w:rsidR="008C5F8A" w:rsidRPr="00C01761" w:rsidRDefault="00800CCC" w:rsidP="003F161A">
      <w:pPr>
        <w:pStyle w:val="Default"/>
        <w:numPr>
          <w:ilvl w:val="0"/>
          <w:numId w:val="12"/>
        </w:numPr>
        <w:jc w:val="both"/>
        <w:rPr>
          <w:bCs/>
          <w:iCs/>
        </w:rPr>
      </w:pPr>
      <w:hyperlink r:id="rId37" w:history="1">
        <w:r w:rsidR="008C5F8A" w:rsidRPr="00C01761">
          <w:rPr>
            <w:rStyle w:val="Kpr"/>
            <w:iCs/>
          </w:rPr>
          <w:t xml:space="preserve">A.3.1-3. Öğrenci İşleri Otomasyonu </w:t>
        </w:r>
      </w:hyperlink>
      <w:hyperlink r:id="rId38" w:history="1">
        <w:r w:rsidR="008C5F8A" w:rsidRPr="00C01761">
          <w:rPr>
            <w:rStyle w:val="Kpr"/>
            <w:iCs/>
          </w:rPr>
          <w:t>(</w:t>
        </w:r>
        <w:proofErr w:type="spellStart"/>
      </w:hyperlink>
      <w:hyperlink r:id="rId39" w:history="1">
        <w:r w:rsidR="008C5F8A" w:rsidRPr="00C01761">
          <w:rPr>
            <w:rStyle w:val="Kpr"/>
            <w:iCs/>
          </w:rPr>
          <w:t>Proliz</w:t>
        </w:r>
        <w:proofErr w:type="spellEnd"/>
      </w:hyperlink>
      <w:hyperlink r:id="rId40" w:history="1">
        <w:r w:rsidR="008C5F8A" w:rsidRPr="00C01761">
          <w:rPr>
            <w:rStyle w:val="Kpr"/>
            <w:iCs/>
          </w:rPr>
          <w:t>)</w:t>
        </w:r>
      </w:hyperlink>
    </w:p>
    <w:p w14:paraId="3C25176C" w14:textId="77777777" w:rsidR="008C5F8A" w:rsidRPr="00C01761" w:rsidRDefault="00800CCC" w:rsidP="003F161A">
      <w:pPr>
        <w:pStyle w:val="Default"/>
        <w:numPr>
          <w:ilvl w:val="0"/>
          <w:numId w:val="12"/>
        </w:numPr>
        <w:jc w:val="both"/>
        <w:rPr>
          <w:bCs/>
          <w:iCs/>
        </w:rPr>
      </w:pPr>
      <w:hyperlink r:id="rId41" w:history="1">
        <w:r w:rsidR="008C5F8A" w:rsidRPr="00C01761">
          <w:rPr>
            <w:rStyle w:val="Kpr"/>
            <w:iCs/>
          </w:rPr>
          <w:t xml:space="preserve">A.3.1-4. </w:t>
        </w:r>
      </w:hyperlink>
      <w:hyperlink r:id="rId42" w:history="1">
        <w:r w:rsidR="008C5F8A" w:rsidRPr="00C01761">
          <w:rPr>
            <w:rStyle w:val="Kpr"/>
            <w:iCs/>
          </w:rPr>
          <w:t>Rektörlük İletişim Merkezi (RİMER)</w:t>
        </w:r>
      </w:hyperlink>
    </w:p>
    <w:p w14:paraId="76006DF6" w14:textId="77777777" w:rsidR="008C5F8A" w:rsidRPr="00C01761" w:rsidRDefault="00800CCC" w:rsidP="003F161A">
      <w:pPr>
        <w:pStyle w:val="Default"/>
        <w:numPr>
          <w:ilvl w:val="0"/>
          <w:numId w:val="12"/>
        </w:numPr>
        <w:jc w:val="both"/>
        <w:rPr>
          <w:bCs/>
          <w:iCs/>
        </w:rPr>
      </w:pPr>
      <w:hyperlink r:id="rId43" w:history="1">
        <w:r w:rsidR="008C5F8A" w:rsidRPr="00C01761">
          <w:rPr>
            <w:rStyle w:val="Kpr"/>
            <w:iCs/>
          </w:rPr>
          <w:t xml:space="preserve">A.3.1-5. </w:t>
        </w:r>
      </w:hyperlink>
      <w:hyperlink r:id="rId44" w:history="1">
        <w:r w:rsidR="008C5F8A" w:rsidRPr="00C01761">
          <w:rPr>
            <w:rStyle w:val="Kpr"/>
            <w:iCs/>
          </w:rPr>
          <w:t xml:space="preserve">BAP Otomasyonu </w:t>
        </w:r>
      </w:hyperlink>
    </w:p>
    <w:p w14:paraId="09876D82" w14:textId="77777777" w:rsidR="008C5F8A" w:rsidRPr="00C01761" w:rsidRDefault="00800CCC" w:rsidP="003F161A">
      <w:pPr>
        <w:pStyle w:val="Default"/>
        <w:numPr>
          <w:ilvl w:val="0"/>
          <w:numId w:val="12"/>
        </w:numPr>
        <w:jc w:val="both"/>
        <w:rPr>
          <w:bCs/>
          <w:iCs/>
        </w:rPr>
      </w:pPr>
      <w:hyperlink r:id="rId45" w:history="1">
        <w:r w:rsidR="008C5F8A" w:rsidRPr="00C01761">
          <w:rPr>
            <w:rStyle w:val="Kpr"/>
            <w:iCs/>
          </w:rPr>
          <w:t xml:space="preserve">A.3.1-6. Uzaktan </w:t>
        </w:r>
      </w:hyperlink>
      <w:hyperlink r:id="rId46" w:history="1">
        <w:r w:rsidR="008C5F8A" w:rsidRPr="00C01761">
          <w:rPr>
            <w:rStyle w:val="Kpr"/>
            <w:iCs/>
          </w:rPr>
          <w:t xml:space="preserve">Eğitim </w:t>
        </w:r>
      </w:hyperlink>
      <w:hyperlink r:id="rId47" w:history="1">
        <w:r w:rsidR="008C5F8A" w:rsidRPr="00C01761">
          <w:rPr>
            <w:rStyle w:val="Kpr"/>
            <w:iCs/>
          </w:rPr>
          <w:t>Sistemi</w:t>
        </w:r>
      </w:hyperlink>
    </w:p>
    <w:p w14:paraId="2B80C083" w14:textId="77777777" w:rsidR="008C5F8A" w:rsidRPr="00C01761" w:rsidRDefault="00800CCC" w:rsidP="003F161A">
      <w:pPr>
        <w:pStyle w:val="Default"/>
        <w:numPr>
          <w:ilvl w:val="0"/>
          <w:numId w:val="12"/>
        </w:numPr>
        <w:jc w:val="both"/>
        <w:rPr>
          <w:bCs/>
          <w:iCs/>
        </w:rPr>
      </w:pPr>
      <w:hyperlink r:id="rId48" w:history="1">
        <w:r w:rsidR="008C5F8A" w:rsidRPr="00C01761">
          <w:rPr>
            <w:rStyle w:val="Kpr"/>
            <w:iCs/>
          </w:rPr>
          <w:t xml:space="preserve">A.3.1-7. </w:t>
        </w:r>
      </w:hyperlink>
      <w:hyperlink r:id="rId49" w:history="1">
        <w:r w:rsidR="008C5F8A" w:rsidRPr="00C01761">
          <w:rPr>
            <w:rStyle w:val="Kpr"/>
            <w:iCs/>
          </w:rPr>
          <w:t xml:space="preserve">Kütüphane Üyelik Sistemi </w:t>
        </w:r>
      </w:hyperlink>
    </w:p>
    <w:p w14:paraId="0566227B" w14:textId="77777777" w:rsidR="008C5F8A" w:rsidRPr="00C01761" w:rsidRDefault="00800CCC" w:rsidP="003F161A">
      <w:pPr>
        <w:pStyle w:val="Default"/>
        <w:numPr>
          <w:ilvl w:val="0"/>
          <w:numId w:val="12"/>
        </w:numPr>
        <w:jc w:val="both"/>
        <w:rPr>
          <w:bCs/>
          <w:iCs/>
        </w:rPr>
      </w:pPr>
      <w:hyperlink r:id="rId50" w:history="1">
        <w:r w:rsidR="008C5F8A" w:rsidRPr="00C01761">
          <w:rPr>
            <w:rStyle w:val="Kpr"/>
            <w:iCs/>
          </w:rPr>
          <w:t xml:space="preserve">A.3.1-8. </w:t>
        </w:r>
      </w:hyperlink>
      <w:hyperlink r:id="rId51" w:history="1">
        <w:r w:rsidR="008C5F8A" w:rsidRPr="00C01761">
          <w:rPr>
            <w:rStyle w:val="Kpr"/>
            <w:iCs/>
          </w:rPr>
          <w:t>ULAKBİM</w:t>
        </w:r>
      </w:hyperlink>
    </w:p>
    <w:p w14:paraId="3A4587B3" w14:textId="77777777" w:rsidR="008C5F8A" w:rsidRPr="00C01761" w:rsidRDefault="00800CCC" w:rsidP="003F161A">
      <w:pPr>
        <w:pStyle w:val="Default"/>
        <w:numPr>
          <w:ilvl w:val="0"/>
          <w:numId w:val="12"/>
        </w:numPr>
        <w:jc w:val="both"/>
        <w:rPr>
          <w:bCs/>
          <w:iCs/>
        </w:rPr>
      </w:pPr>
      <w:hyperlink r:id="rId52" w:history="1">
        <w:r w:rsidR="008C5F8A" w:rsidRPr="00C01761">
          <w:rPr>
            <w:rStyle w:val="Kpr"/>
            <w:iCs/>
          </w:rPr>
          <w:t xml:space="preserve">A.3.1-9. </w:t>
        </w:r>
      </w:hyperlink>
      <w:hyperlink r:id="rId53" w:history="1">
        <w:r w:rsidR="008C5F8A" w:rsidRPr="00C01761">
          <w:rPr>
            <w:rStyle w:val="Kpr"/>
            <w:iCs/>
          </w:rPr>
          <w:t>EDUROAM</w:t>
        </w:r>
      </w:hyperlink>
    </w:p>
    <w:p w14:paraId="1873AEA7" w14:textId="77777777" w:rsidR="008C5F8A" w:rsidRPr="00C01761" w:rsidRDefault="00800CCC" w:rsidP="003F161A">
      <w:pPr>
        <w:pStyle w:val="Default"/>
        <w:numPr>
          <w:ilvl w:val="0"/>
          <w:numId w:val="12"/>
        </w:numPr>
        <w:jc w:val="both"/>
        <w:rPr>
          <w:bCs/>
          <w:iCs/>
        </w:rPr>
      </w:pPr>
      <w:hyperlink r:id="rId54" w:history="1">
        <w:r w:rsidR="008C5F8A" w:rsidRPr="00C01761">
          <w:rPr>
            <w:rStyle w:val="Kpr"/>
            <w:iCs/>
            <w:lang w:val="nn-NO"/>
          </w:rPr>
          <w:t>A.3.1-1</w:t>
        </w:r>
      </w:hyperlink>
      <w:hyperlink r:id="rId55" w:history="1">
        <w:r w:rsidR="008C5F8A" w:rsidRPr="00C01761">
          <w:rPr>
            <w:rStyle w:val="Kpr"/>
            <w:iCs/>
          </w:rPr>
          <w:t xml:space="preserve">0. </w:t>
        </w:r>
      </w:hyperlink>
      <w:hyperlink r:id="rId56" w:history="1">
        <w:r w:rsidR="008C5F8A" w:rsidRPr="00C01761">
          <w:rPr>
            <w:rStyle w:val="Kpr"/>
            <w:iCs/>
            <w:lang w:val="nn-NO"/>
          </w:rPr>
          <w:t>Microsoft Team</w:t>
        </w:r>
      </w:hyperlink>
      <w:hyperlink r:id="rId57" w:history="1">
        <w:r w:rsidR="008C5F8A" w:rsidRPr="00C01761">
          <w:rPr>
            <w:rStyle w:val="Kpr"/>
            <w:iCs/>
          </w:rPr>
          <w:t>s</w:t>
        </w:r>
      </w:hyperlink>
    </w:p>
    <w:p w14:paraId="2900013B" w14:textId="77777777" w:rsidR="008C5F8A" w:rsidRPr="00C01761" w:rsidRDefault="00800CCC" w:rsidP="003F161A">
      <w:pPr>
        <w:pStyle w:val="Default"/>
        <w:numPr>
          <w:ilvl w:val="0"/>
          <w:numId w:val="12"/>
        </w:numPr>
        <w:jc w:val="both"/>
        <w:rPr>
          <w:bCs/>
          <w:iCs/>
        </w:rPr>
      </w:pPr>
      <w:hyperlink r:id="rId58" w:history="1">
        <w:r w:rsidR="008C5F8A" w:rsidRPr="00C01761">
          <w:rPr>
            <w:rStyle w:val="Kpr"/>
            <w:iCs/>
          </w:rPr>
          <w:t xml:space="preserve">A.3.1-11. </w:t>
        </w:r>
      </w:hyperlink>
      <w:hyperlink r:id="rId59" w:history="1">
        <w:r w:rsidR="008C5F8A" w:rsidRPr="00C01761">
          <w:rPr>
            <w:rStyle w:val="Kpr"/>
            <w:iCs/>
          </w:rPr>
          <w:t>Aktif Dizin Hesabı</w:t>
        </w:r>
      </w:hyperlink>
    </w:p>
    <w:p w14:paraId="003BEFA2" w14:textId="77777777" w:rsidR="008C5F8A" w:rsidRPr="00C01761" w:rsidRDefault="00800CCC" w:rsidP="003F161A">
      <w:pPr>
        <w:pStyle w:val="Default"/>
        <w:numPr>
          <w:ilvl w:val="0"/>
          <w:numId w:val="12"/>
        </w:numPr>
        <w:jc w:val="both"/>
        <w:rPr>
          <w:bCs/>
          <w:iCs/>
        </w:rPr>
      </w:pPr>
      <w:hyperlink r:id="rId60" w:history="1">
        <w:r w:rsidR="008C5F8A" w:rsidRPr="00C01761">
          <w:rPr>
            <w:rStyle w:val="Kpr"/>
            <w:iCs/>
          </w:rPr>
          <w:t xml:space="preserve">A.3.1-12. </w:t>
        </w:r>
      </w:hyperlink>
      <w:hyperlink r:id="rId61" w:history="1">
        <w:r w:rsidR="008C5F8A" w:rsidRPr="00C01761">
          <w:rPr>
            <w:rStyle w:val="Kpr"/>
            <w:iCs/>
          </w:rPr>
          <w:t>ASU Bulut</w:t>
        </w:r>
      </w:hyperlink>
      <w:hyperlink r:id="rId62" w:history="1">
        <w:r w:rsidR="008C5F8A" w:rsidRPr="00C01761">
          <w:rPr>
            <w:rStyle w:val="Kpr"/>
            <w:iCs/>
          </w:rPr>
          <w:t xml:space="preserve"> </w:t>
        </w:r>
      </w:hyperlink>
      <w:hyperlink r:id="rId63" w:history="1">
        <w:r w:rsidR="008C5F8A" w:rsidRPr="00C01761">
          <w:rPr>
            <w:rStyle w:val="Kpr"/>
            <w:iCs/>
          </w:rPr>
          <w:t xml:space="preserve">Dosya Paylaşım </w:t>
        </w:r>
      </w:hyperlink>
      <w:hyperlink r:id="rId64" w:history="1">
        <w:r w:rsidR="008C5F8A" w:rsidRPr="00C01761">
          <w:rPr>
            <w:rStyle w:val="Kpr"/>
            <w:iCs/>
          </w:rPr>
          <w:t>Sistemi</w:t>
        </w:r>
      </w:hyperlink>
    </w:p>
    <w:p w14:paraId="1664BA00" w14:textId="77777777" w:rsidR="008C5F8A" w:rsidRPr="00C01761" w:rsidRDefault="00800CCC" w:rsidP="003F161A">
      <w:pPr>
        <w:pStyle w:val="Default"/>
        <w:numPr>
          <w:ilvl w:val="0"/>
          <w:numId w:val="12"/>
        </w:numPr>
        <w:jc w:val="both"/>
        <w:rPr>
          <w:bCs/>
          <w:iCs/>
        </w:rPr>
      </w:pPr>
      <w:hyperlink r:id="rId65" w:history="1">
        <w:r w:rsidR="008C5F8A" w:rsidRPr="00C01761">
          <w:rPr>
            <w:rStyle w:val="Kpr"/>
            <w:iCs/>
          </w:rPr>
          <w:t>A.3.1-13. KVKK</w:t>
        </w:r>
      </w:hyperlink>
    </w:p>
    <w:p w14:paraId="3140428E" w14:textId="77777777" w:rsidR="008C5F8A" w:rsidRPr="00C01761" w:rsidRDefault="00800CCC" w:rsidP="003F161A">
      <w:pPr>
        <w:pStyle w:val="Default"/>
        <w:numPr>
          <w:ilvl w:val="0"/>
          <w:numId w:val="12"/>
        </w:numPr>
        <w:jc w:val="both"/>
        <w:rPr>
          <w:bCs/>
          <w:iCs/>
        </w:rPr>
      </w:pPr>
      <w:hyperlink r:id="rId66" w:history="1">
        <w:r w:rsidR="008C5F8A" w:rsidRPr="00C01761">
          <w:rPr>
            <w:rStyle w:val="Kpr"/>
            <w:iCs/>
          </w:rPr>
          <w:t xml:space="preserve">A.3.1-14. </w:t>
        </w:r>
      </w:hyperlink>
      <w:hyperlink r:id="rId67" w:history="1">
        <w:r w:rsidR="008C5F8A" w:rsidRPr="00C01761">
          <w:rPr>
            <w:rStyle w:val="Kpr"/>
            <w:iCs/>
            <w:lang w:val="nn-NO"/>
          </w:rPr>
          <w:t xml:space="preserve">Aksaray </w:t>
        </w:r>
      </w:hyperlink>
      <w:hyperlink r:id="rId68" w:history="1">
        <w:r w:rsidR="008C5F8A" w:rsidRPr="00C01761">
          <w:rPr>
            <w:rStyle w:val="Kpr"/>
            <w:iCs/>
            <w:lang w:val="nn-NO"/>
          </w:rPr>
          <w:t>Üniversitesi</w:t>
        </w:r>
      </w:hyperlink>
      <w:hyperlink r:id="rId69" w:history="1">
        <w:r w:rsidR="008C5F8A" w:rsidRPr="00C01761">
          <w:rPr>
            <w:rStyle w:val="Kpr"/>
            <w:iCs/>
          </w:rPr>
          <w:t xml:space="preserve"> </w:t>
        </w:r>
      </w:hyperlink>
      <w:hyperlink r:id="rId70" w:history="1">
        <w:r w:rsidR="008C5F8A" w:rsidRPr="00C01761">
          <w:rPr>
            <w:rStyle w:val="Kpr"/>
            <w:iCs/>
            <w:lang w:val="nn-NO"/>
          </w:rPr>
          <w:t xml:space="preserve">Ek </w:t>
        </w:r>
      </w:hyperlink>
      <w:hyperlink r:id="rId71" w:history="1">
        <w:r w:rsidR="008C5F8A" w:rsidRPr="00C01761">
          <w:rPr>
            <w:rStyle w:val="Kpr"/>
            <w:iCs/>
            <w:lang w:val="nn-NO"/>
          </w:rPr>
          <w:t>Ders Sistemi</w:t>
        </w:r>
      </w:hyperlink>
    </w:p>
    <w:p w14:paraId="09461E68" w14:textId="77777777" w:rsidR="008C5F8A" w:rsidRPr="00C01761" w:rsidRDefault="00800CCC" w:rsidP="003F161A">
      <w:pPr>
        <w:pStyle w:val="Default"/>
        <w:numPr>
          <w:ilvl w:val="0"/>
          <w:numId w:val="12"/>
        </w:numPr>
        <w:jc w:val="both"/>
        <w:rPr>
          <w:bCs/>
          <w:iCs/>
        </w:rPr>
      </w:pPr>
      <w:hyperlink r:id="rId72" w:history="1">
        <w:r w:rsidR="008C5F8A" w:rsidRPr="00C01761">
          <w:rPr>
            <w:rStyle w:val="Kpr"/>
            <w:iCs/>
          </w:rPr>
          <w:t>A.3.1-15.ASÜM</w:t>
        </w:r>
      </w:hyperlink>
    </w:p>
    <w:p w14:paraId="62093925" w14:textId="77777777" w:rsidR="008C5F8A" w:rsidRPr="00C01761" w:rsidRDefault="00800CCC" w:rsidP="003F161A">
      <w:pPr>
        <w:pStyle w:val="Default"/>
        <w:numPr>
          <w:ilvl w:val="0"/>
          <w:numId w:val="12"/>
        </w:numPr>
        <w:jc w:val="both"/>
        <w:rPr>
          <w:bCs/>
          <w:iCs/>
        </w:rPr>
      </w:pPr>
      <w:hyperlink r:id="rId73" w:history="1">
        <w:r w:rsidR="008C5F8A" w:rsidRPr="00C01761">
          <w:rPr>
            <w:rStyle w:val="Kpr"/>
            <w:iCs/>
          </w:rPr>
          <w:t xml:space="preserve">A.3.1-16. </w:t>
        </w:r>
      </w:hyperlink>
      <w:hyperlink r:id="rId74" w:history="1">
        <w:r w:rsidR="008C5F8A" w:rsidRPr="00C01761">
          <w:rPr>
            <w:rStyle w:val="Kpr"/>
            <w:iCs/>
          </w:rPr>
          <w:t>Bilgi Güvenliği Yönetim Sistemi Politikası</w:t>
        </w:r>
      </w:hyperlink>
    </w:p>
    <w:p w14:paraId="16E23795" w14:textId="77777777" w:rsidR="008C5F8A" w:rsidRPr="00C01761" w:rsidRDefault="00800CCC" w:rsidP="003F161A">
      <w:pPr>
        <w:pStyle w:val="Default"/>
        <w:numPr>
          <w:ilvl w:val="0"/>
          <w:numId w:val="12"/>
        </w:numPr>
        <w:jc w:val="both"/>
        <w:rPr>
          <w:bCs/>
          <w:iCs/>
        </w:rPr>
      </w:pPr>
      <w:hyperlink r:id="rId75" w:history="1">
        <w:r w:rsidR="008C5F8A" w:rsidRPr="00C01761">
          <w:rPr>
            <w:rStyle w:val="Kpr"/>
            <w:iCs/>
          </w:rPr>
          <w:t xml:space="preserve">A.3.1-17. </w:t>
        </w:r>
      </w:hyperlink>
      <w:hyperlink r:id="rId76" w:history="1">
        <w:r w:rsidR="008C5F8A" w:rsidRPr="00C01761">
          <w:rPr>
            <w:rStyle w:val="Kpr"/>
            <w:iCs/>
          </w:rPr>
          <w:t>Bilgi Güvenliği Yönetim Sistemi Doküman Listesi</w:t>
        </w:r>
      </w:hyperlink>
    </w:p>
    <w:p w14:paraId="7F7AFB42" w14:textId="77777777" w:rsidR="008C5F8A" w:rsidRPr="00C01761" w:rsidRDefault="00800CCC" w:rsidP="003F161A">
      <w:pPr>
        <w:pStyle w:val="Default"/>
        <w:numPr>
          <w:ilvl w:val="0"/>
          <w:numId w:val="12"/>
        </w:numPr>
        <w:jc w:val="both"/>
        <w:rPr>
          <w:bCs/>
          <w:iCs/>
        </w:rPr>
      </w:pPr>
      <w:hyperlink r:id="rId77" w:history="1">
        <w:r w:rsidR="008C5F8A" w:rsidRPr="00C01761">
          <w:rPr>
            <w:rStyle w:val="Kpr"/>
            <w:iCs/>
          </w:rPr>
          <w:t xml:space="preserve">A.3.1-18. </w:t>
        </w:r>
      </w:hyperlink>
      <w:hyperlink r:id="rId78" w:history="1">
        <w:r w:rsidR="008C5F8A" w:rsidRPr="00C01761">
          <w:rPr>
            <w:rStyle w:val="Kpr"/>
            <w:iCs/>
          </w:rPr>
          <w:t>KVKK (Web Sayfası)</w:t>
        </w:r>
      </w:hyperlink>
    </w:p>
    <w:p w14:paraId="2C0612A8" w14:textId="77777777" w:rsidR="008C5F8A" w:rsidRPr="00C01761" w:rsidRDefault="00800CCC" w:rsidP="003F161A">
      <w:pPr>
        <w:pStyle w:val="Default"/>
        <w:numPr>
          <w:ilvl w:val="0"/>
          <w:numId w:val="12"/>
        </w:numPr>
        <w:jc w:val="both"/>
        <w:rPr>
          <w:bCs/>
          <w:iCs/>
        </w:rPr>
      </w:pPr>
      <w:hyperlink r:id="rId79" w:history="1">
        <w:r w:rsidR="008C5F8A" w:rsidRPr="00C01761">
          <w:rPr>
            <w:rStyle w:val="Kpr"/>
            <w:iCs/>
          </w:rPr>
          <w:t xml:space="preserve">A.3.1-19. </w:t>
        </w:r>
      </w:hyperlink>
      <w:hyperlink r:id="rId80" w:history="1">
        <w:r w:rsidR="008C5F8A" w:rsidRPr="00C01761">
          <w:rPr>
            <w:rStyle w:val="Kpr"/>
            <w:iCs/>
          </w:rPr>
          <w:t>KVKK Aydınlatma Metni</w:t>
        </w:r>
      </w:hyperlink>
    </w:p>
    <w:p w14:paraId="00067E4B" w14:textId="77777777" w:rsidR="008C5F8A" w:rsidRPr="005D3495" w:rsidRDefault="00800CCC" w:rsidP="003F161A">
      <w:pPr>
        <w:pStyle w:val="Default"/>
        <w:numPr>
          <w:ilvl w:val="0"/>
          <w:numId w:val="12"/>
        </w:numPr>
        <w:jc w:val="both"/>
        <w:rPr>
          <w:rStyle w:val="Kpr"/>
          <w:bCs/>
          <w:iCs/>
        </w:rPr>
      </w:pPr>
      <w:hyperlink r:id="rId81" w:history="1">
        <w:r w:rsidR="008C5F8A" w:rsidRPr="00C01761">
          <w:rPr>
            <w:rStyle w:val="Kpr"/>
            <w:iCs/>
          </w:rPr>
          <w:t>A.3.1-20. Kişisel Veri Saklama ve İmha Politikası</w:t>
        </w:r>
      </w:hyperlink>
    </w:p>
    <w:p w14:paraId="6FB5B17D" w14:textId="48687AB7" w:rsidR="005D3495" w:rsidRPr="00C01761" w:rsidRDefault="005D3495" w:rsidP="003F161A">
      <w:pPr>
        <w:pStyle w:val="Default"/>
        <w:numPr>
          <w:ilvl w:val="0"/>
          <w:numId w:val="12"/>
        </w:numPr>
        <w:jc w:val="both"/>
        <w:rPr>
          <w:rStyle w:val="Kpr"/>
          <w:bCs/>
          <w:iCs/>
        </w:rPr>
      </w:pPr>
      <w:r>
        <w:rPr>
          <w:rStyle w:val="Kpr"/>
          <w:iCs/>
        </w:rPr>
        <w:t xml:space="preserve">A.3.1-21. Enstitü Öğrenci Memnuniyet Anketleri </w:t>
      </w:r>
    </w:p>
    <w:p w14:paraId="1427ACC2" w14:textId="77777777" w:rsidR="00BE48E2" w:rsidRPr="00C01761" w:rsidRDefault="00BE48E2" w:rsidP="003F161A">
      <w:pPr>
        <w:pStyle w:val="Default"/>
        <w:jc w:val="both"/>
        <w:rPr>
          <w:bCs/>
          <w:iCs/>
        </w:rPr>
      </w:pPr>
    </w:p>
    <w:p w14:paraId="511B5A14" w14:textId="77777777" w:rsidR="00BE48E2" w:rsidRPr="00C01761" w:rsidRDefault="00BE48E2" w:rsidP="003F161A">
      <w:pPr>
        <w:pStyle w:val="Default"/>
        <w:jc w:val="both"/>
        <w:rPr>
          <w:bCs/>
          <w:iCs/>
        </w:rPr>
      </w:pPr>
      <w:r w:rsidRPr="00C01761">
        <w:rPr>
          <w:b/>
          <w:bCs/>
          <w:iCs/>
          <w:lang w:val="nn-NO"/>
        </w:rPr>
        <w:t>A.3.2. İnsan kaynakları yönetimi</w:t>
      </w:r>
    </w:p>
    <w:p w14:paraId="0CA5DED8" w14:textId="65182449" w:rsidR="001D1E55" w:rsidRDefault="001D1E55" w:rsidP="003F161A">
      <w:pPr>
        <w:pStyle w:val="Default"/>
        <w:ind w:firstLine="720"/>
        <w:jc w:val="both"/>
        <w:rPr>
          <w:bCs/>
          <w:iCs/>
        </w:rPr>
      </w:pPr>
      <w:r w:rsidRPr="005D3495">
        <w:rPr>
          <w:bCs/>
          <w:iCs/>
        </w:rPr>
        <w:t xml:space="preserve">Aksaray Üniversitesi Sosyal Bilimler Enstitüsü, insan kaynakları yönetimine ilişkin belirli ve tanımlı süreçler ile bu süreçlerin şeffaf bir şekilde yürütülmesini sağlar. Enstitüdeki tüm çalışanlar (akademik ve idari) bu süreçleri bilmekte ve uygulanmasına katkı sağlamaktadır. Eğitim ve liyakat, enstitünün öncelikli </w:t>
      </w:r>
      <w:proofErr w:type="gramStart"/>
      <w:r w:rsidRPr="005D3495">
        <w:rPr>
          <w:bCs/>
          <w:iCs/>
        </w:rPr>
        <w:t>kriterleri</w:t>
      </w:r>
      <w:proofErr w:type="gramEnd"/>
      <w:r w:rsidR="00922242" w:rsidRPr="005D3495">
        <w:rPr>
          <w:bCs/>
          <w:iCs/>
        </w:rPr>
        <w:t xml:space="preserve"> arasında yer alır.</w:t>
      </w:r>
      <w:r w:rsidRPr="005D3495">
        <w:rPr>
          <w:bCs/>
          <w:iCs/>
        </w:rPr>
        <w:t xml:space="preserve"> Enstitü, çalışanlarının yetkinliklerini artırmayı temel hedef olarak belirlemiş ve bu doğrultuda sürekli gelişim ve eğitim fırsatları sunmaktadır.</w:t>
      </w:r>
    </w:p>
    <w:p w14:paraId="5262AB6E" w14:textId="31F5FCEA" w:rsidR="001D1E55" w:rsidRDefault="001D1E55" w:rsidP="003F161A">
      <w:pPr>
        <w:pStyle w:val="Default"/>
        <w:ind w:firstLine="720"/>
        <w:jc w:val="both"/>
        <w:rPr>
          <w:bCs/>
          <w:iCs/>
        </w:rPr>
      </w:pPr>
      <w:r w:rsidRPr="005D3495">
        <w:rPr>
          <w:bCs/>
          <w:iCs/>
        </w:rPr>
        <w:t>Çalışan</w:t>
      </w:r>
      <w:r w:rsidR="00922242" w:rsidRPr="005D3495">
        <w:rPr>
          <w:bCs/>
          <w:iCs/>
        </w:rPr>
        <w:t>ların</w:t>
      </w:r>
      <w:r w:rsidRPr="005D3495">
        <w:rPr>
          <w:bCs/>
          <w:iCs/>
        </w:rPr>
        <w:t xml:space="preserve"> memn</w:t>
      </w:r>
      <w:r w:rsidR="00922242" w:rsidRPr="005D3495">
        <w:rPr>
          <w:bCs/>
          <w:iCs/>
        </w:rPr>
        <w:t>uniyetinin belirlenerek, şikâyet ve önerilerinin düzenli olarak</w:t>
      </w:r>
      <w:r w:rsidRPr="005D3495">
        <w:rPr>
          <w:bCs/>
          <w:iCs/>
        </w:rPr>
        <w:t xml:space="preserve"> </w:t>
      </w:r>
      <w:r w:rsidR="00922242" w:rsidRPr="005D3495">
        <w:rPr>
          <w:bCs/>
          <w:iCs/>
        </w:rPr>
        <w:t>takip</w:t>
      </w:r>
      <w:r w:rsidRPr="005D3495">
        <w:rPr>
          <w:bCs/>
          <w:iCs/>
        </w:rPr>
        <w:t xml:space="preserve"> </w:t>
      </w:r>
      <w:r w:rsidR="00922242" w:rsidRPr="005D3495">
        <w:rPr>
          <w:bCs/>
          <w:iCs/>
        </w:rPr>
        <w:t>edilebilmesi için uygun yöntem</w:t>
      </w:r>
      <w:r w:rsidRPr="005D3495">
        <w:rPr>
          <w:bCs/>
          <w:iCs/>
        </w:rPr>
        <w:t xml:space="preserve"> ve mekanizmalar </w:t>
      </w:r>
      <w:r w:rsidR="00922242" w:rsidRPr="005D3495">
        <w:rPr>
          <w:bCs/>
          <w:iCs/>
        </w:rPr>
        <w:t>kullanılmaktadır. E</w:t>
      </w:r>
      <w:r w:rsidRPr="005D3495">
        <w:rPr>
          <w:bCs/>
          <w:iCs/>
        </w:rPr>
        <w:t>lde edilen sonuçlar değerlendirilerek sürekli iyileştirmeler yapılmaktadır. Bu mekanizmalar, çalışanların görüşlerinin dikkate alındığı ve onların iş tatminini artırmayı hedefleyen bir yaklaşımı temsil etmektedir.</w:t>
      </w:r>
    </w:p>
    <w:p w14:paraId="2E57862F" w14:textId="77777777" w:rsidR="001D1E55" w:rsidRPr="001D1E55" w:rsidRDefault="001D1E55" w:rsidP="003F161A">
      <w:pPr>
        <w:pStyle w:val="Default"/>
        <w:ind w:firstLine="720"/>
        <w:jc w:val="both"/>
        <w:rPr>
          <w:bCs/>
          <w:iCs/>
        </w:rPr>
      </w:pPr>
      <w:r w:rsidRPr="005D3495">
        <w:rPr>
          <w:bCs/>
          <w:iCs/>
        </w:rPr>
        <w:t>Ayrıca, Sosyal Bilimler Enstitüsü bünyesinde engelsiz üniversite kapsamında çeşitli çalışmalar yürütülmektedir. Bu kapsamda, üniversite bünyesinde Engelli Öğrenci Birimi Yönergesi bulunmakta olup, engelli bireylerin eğitim süreçlerine katılımını kolaylaştıracak düzenlemeler ve destekler sağlanmaktadır. Bu çalışmalar, üniversitenin sosyal sorumluluk bilinciyle hareket ederek, herkes için erişilebilir bir eğitim ortamı yaratmayı amaçlamaktadır.</w:t>
      </w:r>
    </w:p>
    <w:p w14:paraId="649137E9" w14:textId="77777777" w:rsidR="001D1E55" w:rsidRPr="00C01761" w:rsidRDefault="001D1E55" w:rsidP="003F161A">
      <w:pPr>
        <w:pStyle w:val="Default"/>
        <w:jc w:val="both"/>
        <w:rPr>
          <w:bCs/>
          <w:iCs/>
        </w:rPr>
      </w:pPr>
    </w:p>
    <w:p w14:paraId="2FAA9F16" w14:textId="77777777" w:rsidR="00BE48E2" w:rsidRPr="00C01761" w:rsidRDefault="00BE48E2" w:rsidP="003F161A">
      <w:pPr>
        <w:pStyle w:val="Default"/>
        <w:jc w:val="both"/>
        <w:rPr>
          <w:b/>
          <w:bCs/>
          <w:iCs/>
        </w:rPr>
      </w:pPr>
      <w:r w:rsidRPr="00C01761">
        <w:rPr>
          <w:b/>
          <w:bCs/>
          <w:iCs/>
        </w:rPr>
        <w:t>KANITLAR</w:t>
      </w:r>
    </w:p>
    <w:p w14:paraId="57E84752" w14:textId="77777777" w:rsidR="008C5F8A" w:rsidRPr="00C01761" w:rsidRDefault="00800CCC" w:rsidP="003F161A">
      <w:pPr>
        <w:pStyle w:val="Default"/>
        <w:numPr>
          <w:ilvl w:val="0"/>
          <w:numId w:val="12"/>
        </w:numPr>
        <w:jc w:val="both"/>
        <w:rPr>
          <w:rStyle w:val="Kpr"/>
          <w:bCs/>
          <w:iCs/>
        </w:rPr>
      </w:pPr>
      <w:hyperlink r:id="rId82" w:history="1">
        <w:r w:rsidR="008C5F8A" w:rsidRPr="00C01761">
          <w:rPr>
            <w:rStyle w:val="Kpr"/>
            <w:iCs/>
          </w:rPr>
          <w:t>A.3.2.1. Engelli Öğrenci Birimi Yönergesi</w:t>
        </w:r>
      </w:hyperlink>
    </w:p>
    <w:p w14:paraId="05050017" w14:textId="77777777" w:rsidR="008C5F8A" w:rsidRPr="00C01761" w:rsidRDefault="00800CCC" w:rsidP="003F161A">
      <w:pPr>
        <w:pStyle w:val="Default"/>
        <w:numPr>
          <w:ilvl w:val="0"/>
          <w:numId w:val="12"/>
        </w:numPr>
        <w:jc w:val="both"/>
        <w:rPr>
          <w:rStyle w:val="Kpr"/>
          <w:bCs/>
          <w:iCs/>
        </w:rPr>
      </w:pPr>
      <w:hyperlink r:id="rId83" w:history="1">
        <w:r w:rsidR="008C5F8A" w:rsidRPr="00C01761">
          <w:rPr>
            <w:rStyle w:val="Kpr"/>
            <w:iCs/>
          </w:rPr>
          <w:t>A.3.2.2. 657 Sayılı Devlet Memurları Kanunu</w:t>
        </w:r>
      </w:hyperlink>
    </w:p>
    <w:p w14:paraId="2BE12A07" w14:textId="77777777" w:rsidR="008C5F8A" w:rsidRPr="00C01761" w:rsidRDefault="00800CCC" w:rsidP="003F161A">
      <w:pPr>
        <w:pStyle w:val="Default"/>
        <w:numPr>
          <w:ilvl w:val="0"/>
          <w:numId w:val="12"/>
        </w:numPr>
        <w:jc w:val="both"/>
        <w:rPr>
          <w:bCs/>
          <w:iCs/>
        </w:rPr>
      </w:pPr>
      <w:hyperlink r:id="rId84" w:history="1">
        <w:r w:rsidR="008C5F8A" w:rsidRPr="00C01761">
          <w:rPr>
            <w:rStyle w:val="Kpr"/>
            <w:iCs/>
          </w:rPr>
          <w:t>A.3.2.3. 2547 Sayılı Yükseköğretim Kanunu</w:t>
        </w:r>
      </w:hyperlink>
    </w:p>
    <w:p w14:paraId="781626CE" w14:textId="77777777" w:rsidR="00BE48E2" w:rsidRPr="00C01761" w:rsidRDefault="00BE48E2" w:rsidP="003F161A">
      <w:pPr>
        <w:pStyle w:val="Default"/>
        <w:jc w:val="both"/>
        <w:rPr>
          <w:b/>
          <w:bCs/>
          <w:iCs/>
          <w:lang w:val="nn-NO"/>
        </w:rPr>
      </w:pPr>
    </w:p>
    <w:p w14:paraId="04DBABFE" w14:textId="77777777" w:rsidR="00BE48E2" w:rsidRPr="00C01761" w:rsidRDefault="00BE48E2" w:rsidP="003F161A">
      <w:pPr>
        <w:pStyle w:val="Default"/>
        <w:jc w:val="both"/>
        <w:rPr>
          <w:bCs/>
          <w:iCs/>
        </w:rPr>
      </w:pPr>
      <w:r w:rsidRPr="00C01761">
        <w:rPr>
          <w:b/>
          <w:bCs/>
          <w:iCs/>
          <w:lang w:val="nn-NO"/>
        </w:rPr>
        <w:t>A.3.3. Finansal yönetim</w:t>
      </w:r>
    </w:p>
    <w:p w14:paraId="4CE2D500" w14:textId="1527BE45" w:rsidR="001D1E55" w:rsidRDefault="001D1E55" w:rsidP="003F161A">
      <w:pPr>
        <w:pStyle w:val="Default"/>
        <w:ind w:firstLine="720"/>
        <w:jc w:val="both"/>
        <w:rPr>
          <w:bCs/>
          <w:iCs/>
        </w:rPr>
      </w:pPr>
      <w:r w:rsidRPr="005D3495">
        <w:rPr>
          <w:bCs/>
          <w:iCs/>
        </w:rPr>
        <w:t>Aksaray Üniversitesi Sosyal Bilimler Enstitüsü'nün mali kaynaklarının belirlenmesinden, üniversite rektörlüğü sorumludur. Taşınır ve taşınmaz kaynakların yönetimi, ilgili yasal düzenlemelere uygun şekilde yapılır ve iç denetim sürecine t</w:t>
      </w:r>
      <w:r w:rsidR="00922242" w:rsidRPr="005D3495">
        <w:rPr>
          <w:bCs/>
          <w:iCs/>
        </w:rPr>
        <w:t>â</w:t>
      </w:r>
      <w:r w:rsidRPr="005D3495">
        <w:rPr>
          <w:bCs/>
          <w:iCs/>
        </w:rPr>
        <w:t xml:space="preserve">bi tutulur. Enstitünün mali kaynakları, </w:t>
      </w:r>
      <w:r w:rsidR="009D3404" w:rsidRPr="005D3495">
        <w:rPr>
          <w:bCs/>
          <w:iCs/>
          <w:color w:val="000000" w:themeColor="text1"/>
        </w:rPr>
        <w:t xml:space="preserve">5018 sayılı </w:t>
      </w:r>
      <w:r w:rsidR="009D3404" w:rsidRPr="005D3495">
        <w:rPr>
          <w:color w:val="000000" w:themeColor="text1"/>
        </w:rPr>
        <w:t>KAMU MALÎ YÖNETİMİ VE KONTROL KANUNU</w:t>
      </w:r>
      <w:r w:rsidR="009D3404" w:rsidRPr="005D3495">
        <w:rPr>
          <w:bCs/>
          <w:iCs/>
          <w:color w:val="000000" w:themeColor="text1"/>
        </w:rPr>
        <w:t xml:space="preserve"> </w:t>
      </w:r>
      <w:r w:rsidRPr="005D3495">
        <w:rPr>
          <w:bCs/>
          <w:iCs/>
        </w:rPr>
        <w:t>çerçevesinde ve üniversitenin öz gelirlerinden oluşmaktadır. Elde edilen gelirler ve yapılan harcamalar, yıl boyunca mevzuat gerekliliklerine göre raporlanmakta ve bu raporlar paydaşlarla şeffaf bir şekilde paylaşılmaktadır.</w:t>
      </w:r>
    </w:p>
    <w:p w14:paraId="351243FB" w14:textId="77777777" w:rsidR="001D1E55" w:rsidRDefault="001D1E55" w:rsidP="003F161A">
      <w:pPr>
        <w:pStyle w:val="Default"/>
        <w:ind w:firstLine="720"/>
        <w:jc w:val="both"/>
        <w:rPr>
          <w:bCs/>
          <w:iCs/>
        </w:rPr>
      </w:pPr>
      <w:r w:rsidRPr="005D3495">
        <w:rPr>
          <w:bCs/>
          <w:iCs/>
        </w:rPr>
        <w:t>Enstitüde mali kaynakların yönetimi için belirlenmiş süreçler, üniversitenin stratejik hedefleriyle uyumlu bir şekilde tanımlanmıştır. Ayrıca, Sosyal Bilimler Enstitüsü hizmetlerinde kullanılacak her türlü araç, gereç, teçhizat ve yedek parça, üniversitenin rektörlüğü tarafından temin edilmektedir.</w:t>
      </w:r>
    </w:p>
    <w:p w14:paraId="18C6CC01" w14:textId="77777777" w:rsidR="001D1E55" w:rsidRPr="005D3495" w:rsidRDefault="001D1E55" w:rsidP="003F161A">
      <w:pPr>
        <w:pStyle w:val="Default"/>
        <w:ind w:firstLine="720"/>
        <w:jc w:val="both"/>
        <w:rPr>
          <w:bCs/>
          <w:iCs/>
        </w:rPr>
      </w:pPr>
      <w:r w:rsidRPr="005D3495">
        <w:rPr>
          <w:bCs/>
          <w:iCs/>
        </w:rPr>
        <w:t>Enstitü finansal yönetimi, devlet eğitim katkısının yanı sıra, öğrenci gelirleri kapsamında yürütülen II. Öğretim tezsiz yüksek lisans programlarından elde edilen gelirlerle de desteklenmektedir. Bu gelirler, enstitünün eğitim faaliyetlerinin sürdürülebilirliğini sağlamada önemli bir rol oynamaktadır.</w:t>
      </w:r>
    </w:p>
    <w:p w14:paraId="1D8CF159" w14:textId="4E3A232B" w:rsidR="001D1E55" w:rsidRPr="001D1E55" w:rsidRDefault="001D1E55" w:rsidP="003F161A">
      <w:pPr>
        <w:pStyle w:val="Default"/>
        <w:ind w:firstLine="720"/>
        <w:jc w:val="both"/>
        <w:rPr>
          <w:bCs/>
          <w:iCs/>
        </w:rPr>
      </w:pPr>
      <w:r w:rsidRPr="005D3495">
        <w:rPr>
          <w:bCs/>
          <w:iCs/>
        </w:rPr>
        <w:t>Enstitü bütçesinin büyük bir kısmı, personel giderleri ve sosyal güvenlik kurumlarına ödenen devlet primi giderlerinden oluşmaktadır. Bu giderler, üniversitenin mali sürdürülebilirliğini destekleyen ve çalışanların haklarının güvence altına alındığı bir yapıyı yansıtmaktadır.</w:t>
      </w:r>
    </w:p>
    <w:p w14:paraId="0DA0468D" w14:textId="77777777" w:rsidR="001D1E55" w:rsidRPr="00C01761" w:rsidRDefault="001D1E55" w:rsidP="003F161A">
      <w:pPr>
        <w:pStyle w:val="Default"/>
        <w:jc w:val="both"/>
        <w:rPr>
          <w:bCs/>
          <w:iCs/>
        </w:rPr>
      </w:pPr>
    </w:p>
    <w:p w14:paraId="0F6579B4" w14:textId="77777777" w:rsidR="00BE48E2" w:rsidRPr="00C01761" w:rsidRDefault="00BE48E2" w:rsidP="003F161A">
      <w:pPr>
        <w:pStyle w:val="Default"/>
        <w:jc w:val="both"/>
        <w:rPr>
          <w:bCs/>
          <w:iCs/>
        </w:rPr>
      </w:pPr>
      <w:r w:rsidRPr="00C01761">
        <w:rPr>
          <w:b/>
          <w:bCs/>
          <w:iCs/>
        </w:rPr>
        <w:lastRenderedPageBreak/>
        <w:t>KANITLAR</w:t>
      </w:r>
    </w:p>
    <w:p w14:paraId="42FAB054" w14:textId="77777777" w:rsidR="002560F6" w:rsidRPr="00C01761" w:rsidRDefault="00800CCC" w:rsidP="003F161A">
      <w:pPr>
        <w:pStyle w:val="Default"/>
        <w:numPr>
          <w:ilvl w:val="0"/>
          <w:numId w:val="13"/>
        </w:numPr>
        <w:jc w:val="both"/>
        <w:rPr>
          <w:bCs/>
          <w:iCs/>
        </w:rPr>
      </w:pPr>
      <w:hyperlink r:id="rId85" w:history="1">
        <w:r w:rsidR="002560F6" w:rsidRPr="00C01761">
          <w:rPr>
            <w:rStyle w:val="Kpr"/>
            <w:iCs/>
          </w:rPr>
          <w:t>A.3.3-1. Kamu Mali Yönetimi ve Kontrol Kanunu</w:t>
        </w:r>
      </w:hyperlink>
    </w:p>
    <w:p w14:paraId="264B5A5D" w14:textId="10DF5BE5" w:rsidR="002560F6" w:rsidRPr="00C01761" w:rsidRDefault="00800CCC" w:rsidP="003F161A">
      <w:pPr>
        <w:pStyle w:val="Default"/>
        <w:numPr>
          <w:ilvl w:val="0"/>
          <w:numId w:val="13"/>
        </w:numPr>
        <w:jc w:val="both"/>
        <w:rPr>
          <w:bCs/>
          <w:iCs/>
        </w:rPr>
      </w:pPr>
      <w:hyperlink r:id="rId86" w:history="1">
        <w:r w:rsidR="002560F6" w:rsidRPr="00C01761">
          <w:rPr>
            <w:rStyle w:val="Kpr"/>
            <w:iCs/>
          </w:rPr>
          <w:t xml:space="preserve">A.3.3-2. </w:t>
        </w:r>
        <w:r w:rsidR="00E5595F">
          <w:rPr>
            <w:rStyle w:val="Kpr"/>
            <w:iCs/>
          </w:rPr>
          <w:t>Stratejik Plan</w:t>
        </w:r>
        <w:r w:rsidR="002560F6" w:rsidRPr="00C01761">
          <w:rPr>
            <w:rStyle w:val="Kpr"/>
            <w:iCs/>
          </w:rPr>
          <w:t xml:space="preserve"> (</w:t>
        </w:r>
      </w:hyperlink>
      <w:hyperlink r:id="rId87" w:history="1">
        <w:r w:rsidR="002560F6" w:rsidRPr="00C01761">
          <w:rPr>
            <w:rStyle w:val="Kpr"/>
            <w:iCs/>
          </w:rPr>
          <w:t>2025-2029)</w:t>
        </w:r>
      </w:hyperlink>
    </w:p>
    <w:p w14:paraId="33D65F14" w14:textId="77777777" w:rsidR="002560F6" w:rsidRPr="00C01761" w:rsidRDefault="00800CCC" w:rsidP="003F161A">
      <w:pPr>
        <w:pStyle w:val="Default"/>
        <w:numPr>
          <w:ilvl w:val="0"/>
          <w:numId w:val="13"/>
        </w:numPr>
        <w:jc w:val="both"/>
        <w:rPr>
          <w:bCs/>
          <w:iCs/>
        </w:rPr>
      </w:pPr>
      <w:hyperlink r:id="rId88" w:history="1">
        <w:r w:rsidR="002560F6" w:rsidRPr="00C01761">
          <w:rPr>
            <w:rStyle w:val="Kpr"/>
            <w:iCs/>
          </w:rPr>
          <w:t xml:space="preserve">A.3.3-3. İç Kontrol ve Ön Mali Kontrol </w:t>
        </w:r>
      </w:hyperlink>
      <w:hyperlink r:id="rId89" w:history="1">
        <w:r w:rsidR="002560F6" w:rsidRPr="00C01761">
          <w:rPr>
            <w:rStyle w:val="Kpr"/>
            <w:iCs/>
          </w:rPr>
          <w:t>Mevzuatı</w:t>
        </w:r>
      </w:hyperlink>
    </w:p>
    <w:p w14:paraId="420A4C12" w14:textId="77777777" w:rsidR="002560F6" w:rsidRPr="00C01761" w:rsidRDefault="00800CCC" w:rsidP="003F161A">
      <w:pPr>
        <w:pStyle w:val="Default"/>
        <w:numPr>
          <w:ilvl w:val="0"/>
          <w:numId w:val="13"/>
        </w:numPr>
        <w:jc w:val="both"/>
        <w:rPr>
          <w:rStyle w:val="Kpr"/>
          <w:bCs/>
          <w:iCs/>
        </w:rPr>
      </w:pPr>
      <w:hyperlink r:id="rId90" w:history="1">
        <w:r w:rsidR="002560F6" w:rsidRPr="00C01761">
          <w:rPr>
            <w:rStyle w:val="Kpr"/>
            <w:iCs/>
          </w:rPr>
          <w:t>A.3.3.4. Aksaray Üniversitesi Lisansüstü Eğitim Yönetmeliği</w:t>
        </w:r>
      </w:hyperlink>
    </w:p>
    <w:p w14:paraId="663F4878" w14:textId="4171C98B" w:rsidR="00BE48E2" w:rsidRPr="00C01761" w:rsidRDefault="00BE48E2" w:rsidP="003F161A">
      <w:pPr>
        <w:pStyle w:val="Default"/>
        <w:jc w:val="both"/>
        <w:rPr>
          <w:bCs/>
          <w:iCs/>
        </w:rPr>
      </w:pPr>
    </w:p>
    <w:p w14:paraId="24CC14BD" w14:textId="77777777" w:rsidR="00BE48E2" w:rsidRPr="00C01761" w:rsidRDefault="00BE48E2" w:rsidP="003F161A">
      <w:pPr>
        <w:pStyle w:val="Default"/>
        <w:jc w:val="both"/>
        <w:rPr>
          <w:bCs/>
          <w:iCs/>
        </w:rPr>
      </w:pPr>
      <w:r w:rsidRPr="00C01761">
        <w:rPr>
          <w:b/>
          <w:bCs/>
          <w:iCs/>
        </w:rPr>
        <w:t>A.3.4. Süreç yönetimi</w:t>
      </w:r>
    </w:p>
    <w:p w14:paraId="1B07DA55" w14:textId="1483CE83" w:rsidR="001D1E55" w:rsidRDefault="001D1E55" w:rsidP="003F161A">
      <w:pPr>
        <w:pStyle w:val="Default"/>
        <w:ind w:firstLine="720"/>
        <w:jc w:val="both"/>
        <w:rPr>
          <w:bCs/>
          <w:iCs/>
        </w:rPr>
      </w:pPr>
      <w:r w:rsidRPr="005D3495">
        <w:rPr>
          <w:bCs/>
          <w:iCs/>
        </w:rPr>
        <w:t xml:space="preserve">Aksaray Üniversitesi Sosyal Bilimler Enstitüsü, tüm faaliyetlerini tanımlı süreçler üzerinden yönetmektedir. Bu süreçler, eğitim-öğretim ve idari işler gibi çeşitli alanları kapsar. Enstitü, olağanüstü durumlar (örneğin deprem, küresel salgın gibi) söz konusu olduğunda, süreçlerin aksamadan devam edebilmesi için gerekli önlemleri hızlı bir şekilde alır ve </w:t>
      </w:r>
      <w:r w:rsidR="009D3404" w:rsidRPr="005D3495">
        <w:rPr>
          <w:bCs/>
          <w:iCs/>
        </w:rPr>
        <w:t xml:space="preserve">bu </w:t>
      </w:r>
      <w:r w:rsidRPr="005D3495">
        <w:rPr>
          <w:bCs/>
          <w:iCs/>
        </w:rPr>
        <w:t>duruma adaptasyon sağlar.</w:t>
      </w:r>
    </w:p>
    <w:p w14:paraId="174FAAF9" w14:textId="41AFB3F8" w:rsidR="001D1E55" w:rsidRPr="001D1E55" w:rsidRDefault="001D1E55" w:rsidP="003F161A">
      <w:pPr>
        <w:pStyle w:val="Default"/>
        <w:ind w:firstLine="720"/>
        <w:jc w:val="both"/>
        <w:rPr>
          <w:bCs/>
          <w:iCs/>
        </w:rPr>
      </w:pPr>
      <w:r w:rsidRPr="005D3495">
        <w:rPr>
          <w:bCs/>
          <w:iCs/>
        </w:rPr>
        <w:t>Bu bağlamda Enstitü, eğitim süreçlerinin kesintiye uğramaması için dijital platformlar ve uzaktan eğitim gibi alternatif yöntemleri etkin bir şekilde kullanarak, süreçlerin sürdürülebilirliğini garanti altına alır. Aynı şekilde, idari işler de hızlı ve verimli bir şekilde yürütülerek, olası kriz durumlarına karşı hazırlıklı olunur. Enstitü, bu tür durumlarla başa çıkabilmek için sürekli olarak risk yönetimi ve kriz yönetimi planlarını güncel tutar.</w:t>
      </w:r>
    </w:p>
    <w:p w14:paraId="368CF14B" w14:textId="77777777" w:rsidR="001D1E55" w:rsidRPr="00C01761" w:rsidRDefault="001D1E55" w:rsidP="003F161A">
      <w:pPr>
        <w:pStyle w:val="Default"/>
        <w:rPr>
          <w:bCs/>
          <w:iCs/>
        </w:rPr>
      </w:pPr>
    </w:p>
    <w:p w14:paraId="045A55D5" w14:textId="77777777" w:rsidR="00BE48E2" w:rsidRPr="00C01761" w:rsidRDefault="00BE48E2" w:rsidP="003F161A">
      <w:pPr>
        <w:pStyle w:val="Default"/>
        <w:rPr>
          <w:bCs/>
          <w:iCs/>
        </w:rPr>
      </w:pPr>
      <w:r w:rsidRPr="00C01761">
        <w:rPr>
          <w:b/>
          <w:bCs/>
          <w:iCs/>
        </w:rPr>
        <w:t>KANITLAR</w:t>
      </w:r>
    </w:p>
    <w:p w14:paraId="189B8314" w14:textId="77777777" w:rsidR="002560F6" w:rsidRPr="00C01761" w:rsidRDefault="00800CCC" w:rsidP="003F161A">
      <w:pPr>
        <w:pStyle w:val="Default"/>
        <w:numPr>
          <w:ilvl w:val="0"/>
          <w:numId w:val="14"/>
        </w:numPr>
        <w:jc w:val="both"/>
        <w:rPr>
          <w:bCs/>
          <w:iCs/>
        </w:rPr>
      </w:pPr>
      <w:hyperlink r:id="rId91" w:history="1">
        <w:r w:rsidR="002560F6" w:rsidRPr="00C01761">
          <w:rPr>
            <w:rStyle w:val="Kpr"/>
            <w:iCs/>
          </w:rPr>
          <w:t>A.3.4.1.  Süreç Yönetimi El Kitabı</w:t>
        </w:r>
      </w:hyperlink>
    </w:p>
    <w:p w14:paraId="210060AC" w14:textId="77777777" w:rsidR="002560F6" w:rsidRPr="00C01761" w:rsidRDefault="002560F6" w:rsidP="003F161A">
      <w:pPr>
        <w:pStyle w:val="Default"/>
        <w:numPr>
          <w:ilvl w:val="0"/>
          <w:numId w:val="14"/>
        </w:numPr>
        <w:jc w:val="both"/>
        <w:rPr>
          <w:rStyle w:val="Kpr"/>
          <w:bCs/>
          <w:iCs/>
        </w:rPr>
      </w:pPr>
      <w:r w:rsidRPr="00C01761">
        <w:rPr>
          <w:rStyle w:val="Kpr"/>
          <w:iCs/>
        </w:rPr>
        <w:fldChar w:fldCharType="begin"/>
      </w:r>
      <w:r w:rsidRPr="00C01761">
        <w:rPr>
          <w:rStyle w:val="Kpr"/>
          <w:iCs/>
        </w:rPr>
        <w:instrText xml:space="preserve"> HYPERLINK "https://sbe.aksaray.edu.tr/is-Akis-Semalari" </w:instrText>
      </w:r>
      <w:r w:rsidRPr="00C01761">
        <w:rPr>
          <w:rStyle w:val="Kpr"/>
          <w:iCs/>
        </w:rPr>
        <w:fldChar w:fldCharType="separate"/>
      </w:r>
      <w:r w:rsidRPr="00C01761">
        <w:rPr>
          <w:rStyle w:val="Kpr"/>
          <w:iCs/>
        </w:rPr>
        <w:t>A.3.4.2.  İş Akış Süreçleri ve Görev Tanımları</w:t>
      </w:r>
    </w:p>
    <w:p w14:paraId="26896820" w14:textId="77777777" w:rsidR="002560F6" w:rsidRPr="005D3495" w:rsidRDefault="002560F6" w:rsidP="003F161A">
      <w:pPr>
        <w:pStyle w:val="Default"/>
        <w:numPr>
          <w:ilvl w:val="0"/>
          <w:numId w:val="14"/>
        </w:numPr>
        <w:jc w:val="both"/>
        <w:rPr>
          <w:rStyle w:val="Kpr"/>
          <w:bCs/>
          <w:iCs/>
          <w:color w:val="000000"/>
          <w:u w:val="none"/>
        </w:rPr>
      </w:pPr>
      <w:r w:rsidRPr="00C01761">
        <w:rPr>
          <w:rStyle w:val="Kpr"/>
          <w:iCs/>
        </w:rPr>
        <w:fldChar w:fldCharType="end"/>
      </w:r>
      <w:hyperlink r:id="rId92" w:history="1">
        <w:r w:rsidRPr="00C01761">
          <w:rPr>
            <w:rStyle w:val="Kpr"/>
            <w:iCs/>
          </w:rPr>
          <w:t>A.3.4.3. ASUZEM</w:t>
        </w:r>
      </w:hyperlink>
    </w:p>
    <w:p w14:paraId="3CCDDF11" w14:textId="606229FC" w:rsidR="005D3495" w:rsidRPr="00C01761" w:rsidRDefault="005D3495" w:rsidP="003F161A">
      <w:pPr>
        <w:pStyle w:val="Default"/>
        <w:numPr>
          <w:ilvl w:val="0"/>
          <w:numId w:val="14"/>
        </w:numPr>
        <w:jc w:val="both"/>
        <w:rPr>
          <w:bCs/>
          <w:iCs/>
        </w:rPr>
      </w:pPr>
      <w:r>
        <w:rPr>
          <w:rStyle w:val="Kpr"/>
          <w:iCs/>
        </w:rPr>
        <w:t>A.3.4.4. Sosyal Bilimler Enstitüsü Çalışma Planı</w:t>
      </w:r>
    </w:p>
    <w:p w14:paraId="006C4B9A" w14:textId="77777777" w:rsidR="00BE48E2" w:rsidRPr="00C01761" w:rsidRDefault="00BE48E2" w:rsidP="003F161A">
      <w:pPr>
        <w:pStyle w:val="Default"/>
        <w:jc w:val="both"/>
        <w:rPr>
          <w:bCs/>
          <w:iCs/>
        </w:rPr>
      </w:pPr>
    </w:p>
    <w:p w14:paraId="559CFA5B" w14:textId="77777777" w:rsidR="00BE48E2" w:rsidRPr="00C01761" w:rsidRDefault="00BE48E2" w:rsidP="003F161A">
      <w:pPr>
        <w:pStyle w:val="Default"/>
        <w:jc w:val="both"/>
        <w:rPr>
          <w:b/>
          <w:bCs/>
          <w:iCs/>
        </w:rPr>
      </w:pPr>
      <w:r w:rsidRPr="00C01761">
        <w:rPr>
          <w:b/>
          <w:bCs/>
          <w:iCs/>
        </w:rPr>
        <w:t xml:space="preserve">A.4. Paydaş Katılımı </w:t>
      </w:r>
    </w:p>
    <w:p w14:paraId="023D63BC" w14:textId="77777777" w:rsidR="00BE48E2" w:rsidRPr="00C01761" w:rsidRDefault="00BE48E2" w:rsidP="003F161A">
      <w:pPr>
        <w:pStyle w:val="Default"/>
        <w:jc w:val="both"/>
        <w:rPr>
          <w:bCs/>
          <w:iCs/>
        </w:rPr>
      </w:pPr>
      <w:r w:rsidRPr="00C01761">
        <w:rPr>
          <w:b/>
          <w:bCs/>
          <w:iCs/>
          <w:lang w:val="nn-NO"/>
        </w:rPr>
        <w:t>A.4.1. İç ve dış paydaş katılımı</w:t>
      </w:r>
    </w:p>
    <w:p w14:paraId="7897EEEC" w14:textId="77777777" w:rsidR="001D1E55" w:rsidRPr="003F161A" w:rsidRDefault="001D1E55" w:rsidP="003F161A">
      <w:pPr>
        <w:pStyle w:val="Default"/>
        <w:ind w:firstLine="720"/>
        <w:jc w:val="both"/>
        <w:rPr>
          <w:bCs/>
          <w:iCs/>
        </w:rPr>
      </w:pPr>
      <w:r w:rsidRPr="005D3495">
        <w:rPr>
          <w:bCs/>
          <w:iCs/>
        </w:rPr>
        <w:t xml:space="preserve">Aksaray Üniversitesi Sosyal Bilimler Enstitüsü, paydaş katılımını sağlamak için Enstitü Danışma Kurulu oluşturmuş ve bu kurulla süreçlerin planlanmasını gerçekleştirmiştir. Danışma kurulu toplantıları, periyodik olarak </w:t>
      </w:r>
      <w:r w:rsidRPr="003F161A">
        <w:rPr>
          <w:bCs/>
          <w:iCs/>
        </w:rPr>
        <w:t>yapılmakta ve paydaşların katkılarıyla enstitü faaliyetlerinin kalitesi artırılmaktadır.</w:t>
      </w:r>
    </w:p>
    <w:p w14:paraId="77B5BC8E" w14:textId="77777777" w:rsidR="001D1E55" w:rsidRPr="003F161A" w:rsidRDefault="001D1E55" w:rsidP="003F161A">
      <w:pPr>
        <w:pStyle w:val="Default"/>
        <w:jc w:val="both"/>
        <w:rPr>
          <w:bCs/>
          <w:iCs/>
        </w:rPr>
      </w:pPr>
      <w:r w:rsidRPr="003F161A">
        <w:rPr>
          <w:bCs/>
          <w:iCs/>
        </w:rPr>
        <w:t>Enstitüde, Eğitim-Öğretim, AR-GE, Kurumsal İşleyiş ve Topluma Hizmet gibi temel kalite konuları doğrultusunda, paydaşların süreçlere aktif katılımı sağlanmaktadır. Bu süreçler, enstitünün geliştirilmesinde önemli bir rol oynamaktadır.</w:t>
      </w:r>
    </w:p>
    <w:p w14:paraId="120F9849" w14:textId="77777777" w:rsidR="001D1E55" w:rsidRPr="001D1E55" w:rsidRDefault="001D1E55" w:rsidP="003F161A">
      <w:pPr>
        <w:pStyle w:val="Default"/>
        <w:ind w:firstLine="720"/>
        <w:jc w:val="both"/>
        <w:rPr>
          <w:bCs/>
          <w:iCs/>
        </w:rPr>
      </w:pPr>
      <w:r w:rsidRPr="003F161A">
        <w:rPr>
          <w:bCs/>
          <w:iCs/>
        </w:rPr>
        <w:t>Paydaşlar, geniş bir yelpazeye yayılmaktadır ve öğrenciler, akademik ve idari personel, kamu ve özel kuruluşlar ile sivil toplum kuruluşları (STK'lar) gibi farklı grupları içermektedir. Bu çeşitlilik, enstitünün faaliyetlerinin hem akademik hem de toplumsal açıdan etkili</w:t>
      </w:r>
      <w:r w:rsidRPr="005D3495">
        <w:rPr>
          <w:bCs/>
          <w:iCs/>
        </w:rPr>
        <w:t xml:space="preserve"> ve sürdürülebilir olmasını sağlamaktadır.</w:t>
      </w:r>
    </w:p>
    <w:p w14:paraId="56F845E6" w14:textId="77777777" w:rsidR="001D1E55" w:rsidRPr="00C01761" w:rsidRDefault="001D1E55" w:rsidP="003F161A">
      <w:pPr>
        <w:pStyle w:val="Default"/>
        <w:jc w:val="both"/>
        <w:rPr>
          <w:bCs/>
          <w:iCs/>
        </w:rPr>
      </w:pPr>
    </w:p>
    <w:p w14:paraId="77276E37" w14:textId="77777777" w:rsidR="00BE48E2" w:rsidRPr="00C01761" w:rsidRDefault="00BE48E2" w:rsidP="003F161A">
      <w:pPr>
        <w:pStyle w:val="Default"/>
        <w:jc w:val="both"/>
        <w:rPr>
          <w:bCs/>
          <w:iCs/>
        </w:rPr>
      </w:pPr>
      <w:r w:rsidRPr="00C01761">
        <w:rPr>
          <w:b/>
          <w:bCs/>
          <w:iCs/>
        </w:rPr>
        <w:t>KANITLAR</w:t>
      </w:r>
    </w:p>
    <w:p w14:paraId="3EBC29FE" w14:textId="77777777" w:rsidR="00BE48E2" w:rsidRPr="00C01761" w:rsidRDefault="00800CCC" w:rsidP="003F161A">
      <w:pPr>
        <w:pStyle w:val="Default"/>
        <w:numPr>
          <w:ilvl w:val="0"/>
          <w:numId w:val="15"/>
        </w:numPr>
        <w:jc w:val="both"/>
        <w:rPr>
          <w:rStyle w:val="Kpr"/>
          <w:bCs/>
          <w:iCs/>
        </w:rPr>
      </w:pPr>
      <w:hyperlink r:id="rId93" w:history="1">
        <w:r w:rsidR="00BE48E2" w:rsidRPr="00C01761">
          <w:rPr>
            <w:rStyle w:val="Kpr"/>
            <w:iCs/>
          </w:rPr>
          <w:t>A.4.1-01. Danışma kurulu</w:t>
        </w:r>
      </w:hyperlink>
    </w:p>
    <w:p w14:paraId="53A3D269" w14:textId="77777777" w:rsidR="00BE48E2" w:rsidRPr="005D3495" w:rsidRDefault="00BE48E2" w:rsidP="003F161A">
      <w:pPr>
        <w:pStyle w:val="Default"/>
        <w:numPr>
          <w:ilvl w:val="0"/>
          <w:numId w:val="15"/>
        </w:numPr>
        <w:jc w:val="both"/>
        <w:rPr>
          <w:rStyle w:val="Kpr"/>
          <w:bCs/>
          <w:iCs/>
          <w:color w:val="FF0000"/>
          <w:u w:val="none"/>
        </w:rPr>
      </w:pPr>
      <w:r w:rsidRPr="003A5D3B">
        <w:rPr>
          <w:rStyle w:val="Kpr"/>
          <w:iCs/>
          <w:color w:val="FF0000"/>
        </w:rPr>
        <w:t>A.4.1-02. Danışma Kurulu Kararları</w:t>
      </w:r>
    </w:p>
    <w:p w14:paraId="3CA53BD1" w14:textId="35F8EE9D" w:rsidR="005D3495" w:rsidRPr="003A5D3B" w:rsidRDefault="00800CCC" w:rsidP="003F161A">
      <w:pPr>
        <w:pStyle w:val="Default"/>
        <w:numPr>
          <w:ilvl w:val="0"/>
          <w:numId w:val="15"/>
        </w:numPr>
        <w:jc w:val="both"/>
        <w:rPr>
          <w:bCs/>
          <w:iCs/>
          <w:color w:val="FF0000"/>
        </w:rPr>
      </w:pPr>
      <w:hyperlink r:id="rId94" w:history="1">
        <w:r w:rsidR="005D3495" w:rsidRPr="005D3495">
          <w:rPr>
            <w:rStyle w:val="Kpr"/>
            <w:iCs/>
          </w:rPr>
          <w:t>A.4.1-03. Öğrenci Kalite Komisyonu</w:t>
        </w:r>
      </w:hyperlink>
    </w:p>
    <w:p w14:paraId="1E4DFF7F" w14:textId="314F6B80" w:rsidR="00800CCC" w:rsidRDefault="00800CCC" w:rsidP="003F161A">
      <w:pPr>
        <w:rPr>
          <w:rFonts w:eastAsiaTheme="minorHAnsi"/>
          <w:b/>
          <w:bCs/>
          <w:iCs/>
          <w:color w:val="000000"/>
          <w:sz w:val="24"/>
          <w:szCs w:val="24"/>
          <w:lang w:val="sv-SE"/>
        </w:rPr>
      </w:pPr>
    </w:p>
    <w:p w14:paraId="1F2A149D" w14:textId="30AAAA24" w:rsidR="00BE48E2" w:rsidRPr="00C01761" w:rsidRDefault="00BE48E2" w:rsidP="003F161A">
      <w:pPr>
        <w:pStyle w:val="Default"/>
        <w:jc w:val="both"/>
        <w:rPr>
          <w:bCs/>
          <w:iCs/>
        </w:rPr>
      </w:pPr>
      <w:r w:rsidRPr="00C01761">
        <w:rPr>
          <w:b/>
          <w:bCs/>
          <w:iCs/>
          <w:lang w:val="sv-SE"/>
        </w:rPr>
        <w:t>A.4.2. Öğrenci geri bildirimleri</w:t>
      </w:r>
    </w:p>
    <w:p w14:paraId="630F24F9" w14:textId="77777777" w:rsidR="001D1E55" w:rsidRPr="005D3495" w:rsidRDefault="001D1E55" w:rsidP="003F161A">
      <w:pPr>
        <w:pStyle w:val="Default"/>
        <w:ind w:firstLine="720"/>
        <w:jc w:val="both"/>
        <w:rPr>
          <w:bCs/>
          <w:iCs/>
        </w:rPr>
      </w:pPr>
      <w:r w:rsidRPr="005D3495">
        <w:rPr>
          <w:bCs/>
          <w:iCs/>
        </w:rPr>
        <w:t>Aksaray Üniversitesi, kalite süreçlerini iyileştirmek ve geliştirmek amacıyla, belirli aralıklarla öğrenciler ve mezunlar tarafından çevrimiçi anketler uygulamaktadır. Bu anketler, öğrencilerin ve mezunların görüşlerini almak ve bu geri bildirimler doğrultusunda gerekli düzenlemeleri yapmak için önemli bir araçtır.</w:t>
      </w:r>
    </w:p>
    <w:p w14:paraId="570A5FA3" w14:textId="7AE5953D" w:rsidR="001D1E55" w:rsidRPr="009D3404" w:rsidRDefault="001D1E55" w:rsidP="003F161A">
      <w:pPr>
        <w:pStyle w:val="Default"/>
        <w:jc w:val="both"/>
        <w:rPr>
          <w:bCs/>
          <w:iCs/>
        </w:rPr>
      </w:pPr>
      <w:r w:rsidRPr="005D3495">
        <w:rPr>
          <w:bCs/>
          <w:iCs/>
        </w:rPr>
        <w:t>Ayrıca, öğrencilerin geri bildirimde bulunabileceği çeşitli platformlar da mevcuttur. Bu platformlar arasında OBS (Öğrenci Bilgi Sistemi), ASUZEM (Aksaray Üniversitesi Uzaktan Eğitim Merkezi), RİMER (Re</w:t>
      </w:r>
      <w:r w:rsidR="009D3404" w:rsidRPr="005D3495">
        <w:rPr>
          <w:bCs/>
          <w:iCs/>
        </w:rPr>
        <w:t>ktörlük</w:t>
      </w:r>
      <w:r w:rsidRPr="005D3495">
        <w:rPr>
          <w:bCs/>
          <w:iCs/>
        </w:rPr>
        <w:t xml:space="preserve"> İletişim Merkezi), E-posta ve Dilek-Şikâyet Kutusu gibi farklı kanallar bulunmaktadır. Bu yöntemlerle, öğrencilerin ve diğer paydaşların görüşleri toplanarak, eğitim ve idari süreçlerde sürekli bir iyileştirme sağlanmaktadır.</w:t>
      </w:r>
    </w:p>
    <w:p w14:paraId="0418284B" w14:textId="77777777" w:rsidR="001D1E55" w:rsidRPr="00C01761" w:rsidRDefault="001D1E55" w:rsidP="003F161A">
      <w:pPr>
        <w:pStyle w:val="Default"/>
        <w:jc w:val="both"/>
        <w:rPr>
          <w:b/>
          <w:bCs/>
          <w:iCs/>
        </w:rPr>
      </w:pPr>
    </w:p>
    <w:p w14:paraId="5D7BD666" w14:textId="77777777" w:rsidR="00BE48E2" w:rsidRPr="00C01761" w:rsidRDefault="00BE48E2" w:rsidP="003F161A">
      <w:pPr>
        <w:pStyle w:val="Default"/>
        <w:jc w:val="both"/>
        <w:rPr>
          <w:bCs/>
          <w:iCs/>
        </w:rPr>
      </w:pPr>
      <w:r w:rsidRPr="00C01761">
        <w:rPr>
          <w:b/>
          <w:bCs/>
          <w:iCs/>
        </w:rPr>
        <w:t>KANITLAR</w:t>
      </w:r>
    </w:p>
    <w:p w14:paraId="72DCFCC4" w14:textId="77777777" w:rsidR="00107602" w:rsidRPr="00C01761" w:rsidRDefault="00800CCC" w:rsidP="003F161A">
      <w:pPr>
        <w:pStyle w:val="Default"/>
        <w:numPr>
          <w:ilvl w:val="0"/>
          <w:numId w:val="16"/>
        </w:numPr>
        <w:jc w:val="both"/>
        <w:rPr>
          <w:bCs/>
          <w:iCs/>
        </w:rPr>
      </w:pPr>
      <w:hyperlink r:id="rId95" w:history="1">
        <w:r w:rsidR="00107602" w:rsidRPr="00C01761">
          <w:rPr>
            <w:rStyle w:val="Kpr"/>
            <w:iCs/>
          </w:rPr>
          <w:t xml:space="preserve">A.4.2-01. Öğrenci Bilgi </w:t>
        </w:r>
      </w:hyperlink>
      <w:hyperlink r:id="rId96" w:history="1">
        <w:r w:rsidR="00107602" w:rsidRPr="00C01761">
          <w:rPr>
            <w:rStyle w:val="Kpr"/>
            <w:iCs/>
          </w:rPr>
          <w:t>Sistemi</w:t>
        </w:r>
      </w:hyperlink>
    </w:p>
    <w:p w14:paraId="22D9D2C2" w14:textId="77777777" w:rsidR="00107602" w:rsidRPr="00C01761" w:rsidRDefault="00800CCC" w:rsidP="003F161A">
      <w:pPr>
        <w:pStyle w:val="Default"/>
        <w:numPr>
          <w:ilvl w:val="0"/>
          <w:numId w:val="16"/>
        </w:numPr>
        <w:jc w:val="both"/>
        <w:rPr>
          <w:bCs/>
          <w:iCs/>
        </w:rPr>
      </w:pPr>
      <w:hyperlink r:id="rId97" w:history="1">
        <w:r w:rsidR="00107602" w:rsidRPr="00C01761">
          <w:rPr>
            <w:rStyle w:val="Kpr"/>
            <w:iCs/>
          </w:rPr>
          <w:t>A.4.2-02. E-posta Öğrenci Geri Bildirim</w:t>
        </w:r>
      </w:hyperlink>
    </w:p>
    <w:p w14:paraId="19771127" w14:textId="77777777" w:rsidR="00107602" w:rsidRPr="00C01761" w:rsidRDefault="00800CCC" w:rsidP="003F161A">
      <w:pPr>
        <w:pStyle w:val="Default"/>
        <w:numPr>
          <w:ilvl w:val="0"/>
          <w:numId w:val="16"/>
        </w:numPr>
        <w:jc w:val="both"/>
        <w:rPr>
          <w:bCs/>
          <w:iCs/>
        </w:rPr>
      </w:pPr>
      <w:hyperlink r:id="rId98" w:history="1">
        <w:r w:rsidR="00107602" w:rsidRPr="00C01761">
          <w:rPr>
            <w:rStyle w:val="Kpr"/>
            <w:iCs/>
          </w:rPr>
          <w:t>A.4.2-03. OGRİS Ders Anketleri</w:t>
        </w:r>
      </w:hyperlink>
    </w:p>
    <w:p w14:paraId="07D9D33F" w14:textId="77777777" w:rsidR="00107602" w:rsidRPr="00C01761" w:rsidRDefault="00800CCC" w:rsidP="003F161A">
      <w:pPr>
        <w:pStyle w:val="Default"/>
        <w:numPr>
          <w:ilvl w:val="0"/>
          <w:numId w:val="16"/>
        </w:numPr>
        <w:jc w:val="both"/>
        <w:rPr>
          <w:bCs/>
          <w:iCs/>
        </w:rPr>
      </w:pPr>
      <w:hyperlink r:id="rId99" w:history="1">
        <w:r w:rsidR="00107602" w:rsidRPr="00C01761">
          <w:rPr>
            <w:rStyle w:val="Kpr"/>
            <w:iCs/>
          </w:rPr>
          <w:t>A.4.2-04. Mezun Bilgi Sistemi</w:t>
        </w:r>
      </w:hyperlink>
    </w:p>
    <w:p w14:paraId="4A89D5B4" w14:textId="77777777" w:rsidR="00107602" w:rsidRPr="00C01761" w:rsidRDefault="00800CCC" w:rsidP="003F161A">
      <w:pPr>
        <w:pStyle w:val="Default"/>
        <w:numPr>
          <w:ilvl w:val="0"/>
          <w:numId w:val="16"/>
        </w:numPr>
        <w:jc w:val="both"/>
        <w:rPr>
          <w:bCs/>
          <w:iCs/>
        </w:rPr>
      </w:pPr>
      <w:hyperlink r:id="rId100" w:history="1">
        <w:r w:rsidR="00107602" w:rsidRPr="00C01761">
          <w:rPr>
            <w:rStyle w:val="Kpr"/>
            <w:iCs/>
          </w:rPr>
          <w:t>A.4.2-05.Boş anket</w:t>
        </w:r>
      </w:hyperlink>
    </w:p>
    <w:p w14:paraId="24D82E9D" w14:textId="77777777" w:rsidR="00107602" w:rsidRPr="00C01761" w:rsidRDefault="00800CCC" w:rsidP="003F161A">
      <w:pPr>
        <w:pStyle w:val="Default"/>
        <w:numPr>
          <w:ilvl w:val="0"/>
          <w:numId w:val="16"/>
        </w:numPr>
        <w:jc w:val="both"/>
        <w:rPr>
          <w:bCs/>
          <w:iCs/>
        </w:rPr>
      </w:pPr>
      <w:hyperlink r:id="rId101" w:history="1">
        <w:r w:rsidR="00107602" w:rsidRPr="00C01761">
          <w:rPr>
            <w:rStyle w:val="Kpr"/>
            <w:iCs/>
          </w:rPr>
          <w:t>A.4.2-06.ASUZEM</w:t>
        </w:r>
      </w:hyperlink>
    </w:p>
    <w:p w14:paraId="1480F6CF" w14:textId="10ADF780" w:rsidR="00107602" w:rsidRPr="00C01761" w:rsidRDefault="005D3495" w:rsidP="003F161A">
      <w:pPr>
        <w:pStyle w:val="Default"/>
        <w:numPr>
          <w:ilvl w:val="0"/>
          <w:numId w:val="16"/>
        </w:numPr>
        <w:jc w:val="both"/>
        <w:rPr>
          <w:bCs/>
          <w:iCs/>
        </w:rPr>
      </w:pPr>
      <w:r>
        <w:rPr>
          <w:rStyle w:val="Kpr"/>
          <w:iCs/>
        </w:rPr>
        <w:t>A.4.2-07.RİMER</w:t>
      </w:r>
    </w:p>
    <w:p w14:paraId="32891866" w14:textId="77777777" w:rsidR="00BE48E2" w:rsidRPr="00C01761" w:rsidRDefault="00BE48E2" w:rsidP="003F161A">
      <w:pPr>
        <w:pStyle w:val="Default"/>
        <w:jc w:val="both"/>
        <w:rPr>
          <w:bCs/>
          <w:iCs/>
          <w:color w:val="auto"/>
        </w:rPr>
      </w:pPr>
    </w:p>
    <w:p w14:paraId="5079D98B" w14:textId="77777777" w:rsidR="00BE48E2" w:rsidRPr="00C01761" w:rsidRDefault="00BE48E2" w:rsidP="003F161A">
      <w:pPr>
        <w:pStyle w:val="Default"/>
        <w:jc w:val="both"/>
        <w:rPr>
          <w:bCs/>
          <w:iCs/>
        </w:rPr>
      </w:pPr>
      <w:r w:rsidRPr="00C01761">
        <w:rPr>
          <w:b/>
          <w:bCs/>
          <w:iCs/>
          <w:lang w:val="sv-SE"/>
        </w:rPr>
        <w:t>A.4.</w:t>
      </w:r>
      <w:r w:rsidRPr="00C01761">
        <w:rPr>
          <w:b/>
          <w:bCs/>
          <w:iCs/>
        </w:rPr>
        <w:t>3. Mezun İlişkileri Yönetimi</w:t>
      </w:r>
    </w:p>
    <w:p w14:paraId="6351B642" w14:textId="77777777" w:rsidR="001D1E55" w:rsidRPr="001D1E55" w:rsidRDefault="001D1E55" w:rsidP="003F161A">
      <w:pPr>
        <w:pStyle w:val="Default"/>
        <w:ind w:firstLine="720"/>
        <w:jc w:val="both"/>
        <w:rPr>
          <w:iCs/>
        </w:rPr>
      </w:pPr>
      <w:r w:rsidRPr="005D3495">
        <w:rPr>
          <w:iCs/>
        </w:rPr>
        <w:t>Aksaray Üniversitesi Sosyal Bilimler Enstitüsü, mezunlarının takibini etkin bir şekilde yapmak için çeşitli sistemlerden yararlanmaktadır. Uluslararası öğrencilerin takibi, Türkiye Mezunları Bilgi Sistemi (TMBS) üzerinden gerçekleştirilirken, T.C. vatandaşı öğrencilerin takibi ise üniversitenin kendi Mezun Bilgi Sistemi aracılığıyla yapılmaktadır. Bu sistemler, mezunların iletişim bilgilerini, kariyer gelişimlerini ve diğer önemli verileri güncel tutarak, enstitü ve üniversite yönetiminin mezunlar ile etkili bir ilişki kurmasına olanak tanır. Ayrıca, mezunların kariyer süreçlerine dair verilerin toplanması, üniversitenin eğitim süreçlerinin iyileştirilmesinde ve mezunlar ile sürekli bir bağ kurulmasında önemli rol oynamaktadır.</w:t>
      </w:r>
    </w:p>
    <w:p w14:paraId="6EF79141" w14:textId="77777777" w:rsidR="001D1E55" w:rsidRPr="00C01761" w:rsidRDefault="001D1E55" w:rsidP="003F161A">
      <w:pPr>
        <w:pStyle w:val="Default"/>
        <w:jc w:val="both"/>
        <w:rPr>
          <w:b/>
          <w:bCs/>
          <w:iCs/>
        </w:rPr>
      </w:pPr>
    </w:p>
    <w:p w14:paraId="06F2C680" w14:textId="77777777" w:rsidR="00BE48E2" w:rsidRPr="00C01761" w:rsidRDefault="00BE48E2" w:rsidP="003F161A">
      <w:pPr>
        <w:pStyle w:val="Default"/>
        <w:jc w:val="both"/>
        <w:rPr>
          <w:b/>
          <w:bCs/>
          <w:iCs/>
        </w:rPr>
      </w:pPr>
      <w:r w:rsidRPr="00C01761">
        <w:rPr>
          <w:b/>
          <w:bCs/>
          <w:iCs/>
        </w:rPr>
        <w:t xml:space="preserve">KANITLAR </w:t>
      </w:r>
    </w:p>
    <w:p w14:paraId="1EA77C96" w14:textId="77777777" w:rsidR="00107602" w:rsidRPr="00C01761" w:rsidRDefault="00800CCC" w:rsidP="003F161A">
      <w:pPr>
        <w:pStyle w:val="Default"/>
        <w:numPr>
          <w:ilvl w:val="0"/>
          <w:numId w:val="42"/>
        </w:numPr>
        <w:jc w:val="both"/>
        <w:rPr>
          <w:bCs/>
          <w:iCs/>
        </w:rPr>
      </w:pPr>
      <w:hyperlink r:id="rId102" w:history="1">
        <w:r w:rsidR="00107602" w:rsidRPr="00C01761">
          <w:rPr>
            <w:rStyle w:val="Kpr"/>
            <w:iCs/>
          </w:rPr>
          <w:t xml:space="preserve">A.4.2-01.Türkiye </w:t>
        </w:r>
      </w:hyperlink>
      <w:hyperlink r:id="rId103" w:history="1">
        <w:r w:rsidR="00107602" w:rsidRPr="00C01761">
          <w:rPr>
            <w:rStyle w:val="Kpr"/>
            <w:iCs/>
          </w:rPr>
          <w:t xml:space="preserve">Mezunları Bilgi </w:t>
        </w:r>
      </w:hyperlink>
      <w:hyperlink r:id="rId104" w:history="1">
        <w:r w:rsidR="00107602" w:rsidRPr="00C01761">
          <w:rPr>
            <w:rStyle w:val="Kpr"/>
            <w:iCs/>
          </w:rPr>
          <w:t>Sistemi</w:t>
        </w:r>
      </w:hyperlink>
    </w:p>
    <w:p w14:paraId="1A634609" w14:textId="77777777" w:rsidR="00107602" w:rsidRPr="00C01761" w:rsidRDefault="00800CCC" w:rsidP="003F161A">
      <w:pPr>
        <w:pStyle w:val="Default"/>
        <w:numPr>
          <w:ilvl w:val="0"/>
          <w:numId w:val="43"/>
        </w:numPr>
        <w:jc w:val="both"/>
        <w:rPr>
          <w:bCs/>
          <w:iCs/>
        </w:rPr>
      </w:pPr>
      <w:hyperlink r:id="rId105" w:history="1">
        <w:r w:rsidR="00107602" w:rsidRPr="00C01761">
          <w:rPr>
            <w:rStyle w:val="Kpr"/>
            <w:iCs/>
          </w:rPr>
          <w:t xml:space="preserve">A.4.2-02.Mezun </w:t>
        </w:r>
      </w:hyperlink>
      <w:hyperlink r:id="rId106" w:history="1">
        <w:r w:rsidR="00107602" w:rsidRPr="00C01761">
          <w:rPr>
            <w:rStyle w:val="Kpr"/>
            <w:iCs/>
          </w:rPr>
          <w:t xml:space="preserve">Bilgi </w:t>
        </w:r>
      </w:hyperlink>
      <w:hyperlink r:id="rId107" w:history="1">
        <w:r w:rsidR="00107602" w:rsidRPr="00C01761">
          <w:rPr>
            <w:rStyle w:val="Kpr"/>
            <w:iCs/>
          </w:rPr>
          <w:t>Sistemi</w:t>
        </w:r>
      </w:hyperlink>
    </w:p>
    <w:p w14:paraId="6D827BF1" w14:textId="77777777" w:rsidR="00BE48E2" w:rsidRPr="00C01761" w:rsidRDefault="00BE48E2" w:rsidP="003F161A">
      <w:pPr>
        <w:pStyle w:val="Default"/>
        <w:jc w:val="both"/>
        <w:rPr>
          <w:bCs/>
          <w:iCs/>
          <w:color w:val="auto"/>
        </w:rPr>
      </w:pPr>
    </w:p>
    <w:p w14:paraId="41D9C0FD" w14:textId="77777777" w:rsidR="00BE48E2" w:rsidRPr="00C01761" w:rsidRDefault="00BE48E2" w:rsidP="003F161A">
      <w:pPr>
        <w:pStyle w:val="Default"/>
        <w:jc w:val="both"/>
        <w:rPr>
          <w:bCs/>
          <w:iCs/>
        </w:rPr>
      </w:pPr>
      <w:r w:rsidRPr="00C01761">
        <w:rPr>
          <w:b/>
          <w:bCs/>
          <w:iCs/>
        </w:rPr>
        <w:t>A.5. Uluslararasılaşma</w:t>
      </w:r>
    </w:p>
    <w:p w14:paraId="59CD8E3D" w14:textId="77777777" w:rsidR="00BE48E2" w:rsidRPr="00C01761" w:rsidRDefault="00BE48E2" w:rsidP="003F161A">
      <w:pPr>
        <w:pStyle w:val="Default"/>
        <w:jc w:val="both"/>
        <w:rPr>
          <w:b/>
          <w:bCs/>
          <w:iCs/>
        </w:rPr>
      </w:pPr>
      <w:r w:rsidRPr="00C01761">
        <w:rPr>
          <w:b/>
          <w:bCs/>
          <w:iCs/>
          <w:lang w:val="sv-SE"/>
        </w:rPr>
        <w:t>A.5.1. Uluslararasılaşma</w:t>
      </w:r>
      <w:r w:rsidRPr="00C01761">
        <w:rPr>
          <w:b/>
          <w:bCs/>
          <w:iCs/>
        </w:rPr>
        <w:t xml:space="preserve"> Süreçlerinin Yönetimi </w:t>
      </w:r>
    </w:p>
    <w:p w14:paraId="2219EAA6" w14:textId="054DB23A" w:rsidR="00493FC2" w:rsidRPr="00800CCC" w:rsidRDefault="00493FC2" w:rsidP="003F161A">
      <w:pPr>
        <w:pStyle w:val="Default"/>
        <w:ind w:firstLine="720"/>
        <w:jc w:val="both"/>
        <w:rPr>
          <w:bCs/>
          <w:iCs/>
        </w:rPr>
      </w:pPr>
      <w:r w:rsidRPr="00800CCC">
        <w:rPr>
          <w:bCs/>
          <w:iCs/>
        </w:rPr>
        <w:t xml:space="preserve">Aksaray Üniversitesi Sosyal Bilimler Enstitüsü, uluslararası öğrenci kabulünü düzenleyen Lisansüstü Programlara Uluslararası Öğrenci Kabul Yönergesi çerçevesinde her </w:t>
      </w:r>
      <w:r w:rsidR="006A2FCA" w:rsidRPr="00800CCC">
        <w:rPr>
          <w:bCs/>
          <w:iCs/>
        </w:rPr>
        <w:t>Eğitim-öğretim</w:t>
      </w:r>
      <w:r w:rsidRPr="00800CCC">
        <w:rPr>
          <w:bCs/>
          <w:iCs/>
        </w:rPr>
        <w:t xml:space="preserve"> döneminde ilan</w:t>
      </w:r>
      <w:r w:rsidR="00EB7851" w:rsidRPr="00800CCC">
        <w:rPr>
          <w:bCs/>
          <w:iCs/>
        </w:rPr>
        <w:t>a çıkarak</w:t>
      </w:r>
      <w:r w:rsidRPr="00800CCC">
        <w:rPr>
          <w:bCs/>
          <w:iCs/>
        </w:rPr>
        <w:t xml:space="preserve"> başvuru, kabul ve kayıt işlemlerini gerçekleştirmektedir. Bu yönerge, uluslararası öğrenci adaylarının başvuru şartlarını net bir şekilde belirler ve süreçlerin düzenli bir şekilde ilerlemesini sağlar.</w:t>
      </w:r>
    </w:p>
    <w:p w14:paraId="574B96FA" w14:textId="217952BC" w:rsidR="00493FC2" w:rsidRPr="00800CCC" w:rsidRDefault="00493FC2" w:rsidP="00497159">
      <w:pPr>
        <w:pStyle w:val="Default"/>
        <w:ind w:firstLine="720"/>
        <w:jc w:val="both"/>
        <w:rPr>
          <w:bCs/>
          <w:iCs/>
        </w:rPr>
      </w:pPr>
      <w:r w:rsidRPr="00800CCC">
        <w:rPr>
          <w:bCs/>
          <w:iCs/>
        </w:rPr>
        <w:t xml:space="preserve">Sosyal Bilimler Enstitüsü, uluslararasılaşma süreci kapsamında her yıl belirli sayıda öğrencinin ERASMUS değişim programı aracılığıyla yurtdışındaki üniversitelerde eğitim almasına olanak tanımaktadır. Aynı zamanda, öğretim </w:t>
      </w:r>
      <w:r w:rsidR="00EB7851" w:rsidRPr="00800CCC">
        <w:rPr>
          <w:bCs/>
          <w:iCs/>
        </w:rPr>
        <w:t>üye</w:t>
      </w:r>
      <w:r w:rsidR="0095760F" w:rsidRPr="00800CCC">
        <w:rPr>
          <w:bCs/>
          <w:iCs/>
        </w:rPr>
        <w:t>ler</w:t>
      </w:r>
      <w:r w:rsidR="00EB7851" w:rsidRPr="00800CCC">
        <w:rPr>
          <w:bCs/>
          <w:iCs/>
        </w:rPr>
        <w:t>i</w:t>
      </w:r>
      <w:r w:rsidRPr="00800CCC">
        <w:rPr>
          <w:bCs/>
          <w:iCs/>
        </w:rPr>
        <w:t xml:space="preserve"> d</w:t>
      </w:r>
      <w:r w:rsidR="00EB7851" w:rsidRPr="00800CCC">
        <w:rPr>
          <w:bCs/>
          <w:iCs/>
        </w:rPr>
        <w:t xml:space="preserve">e </w:t>
      </w:r>
      <w:r w:rsidRPr="00800CCC">
        <w:rPr>
          <w:bCs/>
          <w:iCs/>
        </w:rPr>
        <w:t>ERASMUS programı kapsamında yurt dışındaki üniversitelere giderek ders verebilmektedirler. Bu fırsatlar, hem öğrencilerin hem de öğretim elemanlarının uluslararası deneyim kazanmalarını ve akademik networklerini genişletmelerini sağlamaktadır.</w:t>
      </w:r>
    </w:p>
    <w:p w14:paraId="09EBE943" w14:textId="136FD104" w:rsidR="00493FC2" w:rsidRPr="00493FC2" w:rsidRDefault="00493FC2" w:rsidP="00497159">
      <w:pPr>
        <w:pStyle w:val="Default"/>
        <w:ind w:firstLine="720"/>
        <w:jc w:val="both"/>
        <w:rPr>
          <w:bCs/>
          <w:iCs/>
        </w:rPr>
      </w:pPr>
      <w:r w:rsidRPr="00800CCC">
        <w:rPr>
          <w:bCs/>
          <w:iCs/>
        </w:rPr>
        <w:t xml:space="preserve">Enstitüde, alınan derslerin ve </w:t>
      </w:r>
      <w:r w:rsidR="0095760F" w:rsidRPr="00800CCC">
        <w:rPr>
          <w:bCs/>
          <w:iCs/>
        </w:rPr>
        <w:t>hazırlanan</w:t>
      </w:r>
      <w:r w:rsidRPr="00800CCC">
        <w:rPr>
          <w:bCs/>
          <w:iCs/>
        </w:rPr>
        <w:t xml:space="preserve"> tezlerin yer aldığı diploma eki</w:t>
      </w:r>
      <w:r w:rsidRPr="005D3495">
        <w:rPr>
          <w:bCs/>
          <w:iCs/>
        </w:rPr>
        <w:t xml:space="preserve"> de bulunmaktadır. Öğrenciler mezuniyet şartlarını yerine getirdiklerinde, bu diploma eki kendilerine verilir. Bu ek, öğrencinin akademik geçmişini uluslararası standartlara uygun bir şekilde belgelemekte ve dünya çapında </w:t>
      </w:r>
      <w:proofErr w:type="spellStart"/>
      <w:r w:rsidRPr="005D3495">
        <w:rPr>
          <w:bCs/>
          <w:iCs/>
        </w:rPr>
        <w:t>tanınabilirliğini</w:t>
      </w:r>
      <w:proofErr w:type="spellEnd"/>
      <w:r w:rsidRPr="005D3495">
        <w:rPr>
          <w:bCs/>
          <w:iCs/>
        </w:rPr>
        <w:t xml:space="preserve"> artırmaktadır.</w:t>
      </w:r>
    </w:p>
    <w:p w14:paraId="6B32BF4A" w14:textId="77777777" w:rsidR="00493FC2" w:rsidRPr="00C01761" w:rsidRDefault="00493FC2" w:rsidP="003F161A">
      <w:pPr>
        <w:pStyle w:val="Default"/>
        <w:jc w:val="both"/>
        <w:rPr>
          <w:bCs/>
          <w:iCs/>
        </w:rPr>
      </w:pPr>
    </w:p>
    <w:p w14:paraId="51CC84A8" w14:textId="77777777" w:rsidR="00BE48E2" w:rsidRPr="00C01761" w:rsidRDefault="00BE48E2" w:rsidP="003F161A">
      <w:pPr>
        <w:pStyle w:val="Default"/>
        <w:jc w:val="both"/>
        <w:rPr>
          <w:bCs/>
          <w:iCs/>
        </w:rPr>
      </w:pPr>
      <w:r w:rsidRPr="00C01761">
        <w:rPr>
          <w:b/>
          <w:bCs/>
          <w:iCs/>
        </w:rPr>
        <w:t>KANITLAR</w:t>
      </w:r>
    </w:p>
    <w:p w14:paraId="2E09FB9F" w14:textId="77777777" w:rsidR="00107602" w:rsidRPr="00C01761" w:rsidRDefault="00800CCC" w:rsidP="003F161A">
      <w:pPr>
        <w:pStyle w:val="Default"/>
        <w:numPr>
          <w:ilvl w:val="0"/>
          <w:numId w:val="17"/>
        </w:numPr>
        <w:jc w:val="both"/>
        <w:rPr>
          <w:bCs/>
          <w:iCs/>
        </w:rPr>
      </w:pPr>
      <w:hyperlink r:id="rId108" w:history="1">
        <w:r w:rsidR="00107602" w:rsidRPr="00C01761">
          <w:rPr>
            <w:rStyle w:val="Kpr"/>
            <w:iCs/>
          </w:rPr>
          <w:t xml:space="preserve">A.5.1-01. </w:t>
        </w:r>
      </w:hyperlink>
      <w:hyperlink r:id="rId109" w:history="1">
        <w:r w:rsidR="00107602" w:rsidRPr="00C01761">
          <w:rPr>
            <w:rStyle w:val="Kpr"/>
            <w:iCs/>
          </w:rPr>
          <w:t>Dış İlişkiler Ofisi Tanıtım</w:t>
        </w:r>
      </w:hyperlink>
    </w:p>
    <w:p w14:paraId="5006CD64" w14:textId="77777777" w:rsidR="00107602" w:rsidRPr="00C01761" w:rsidRDefault="00800CCC" w:rsidP="003F161A">
      <w:pPr>
        <w:pStyle w:val="Default"/>
        <w:numPr>
          <w:ilvl w:val="0"/>
          <w:numId w:val="17"/>
        </w:numPr>
        <w:jc w:val="both"/>
        <w:rPr>
          <w:bCs/>
          <w:iCs/>
        </w:rPr>
      </w:pPr>
      <w:hyperlink r:id="rId110" w:history="1">
        <w:r w:rsidR="00107602" w:rsidRPr="00C01761">
          <w:rPr>
            <w:rStyle w:val="Kpr"/>
            <w:iCs/>
          </w:rPr>
          <w:t>A.5.1-02.Uluslararası Öğrenci Yönetmeliği</w:t>
        </w:r>
      </w:hyperlink>
    </w:p>
    <w:p w14:paraId="30024BDF" w14:textId="77777777" w:rsidR="00107602" w:rsidRPr="005D3495" w:rsidRDefault="00800CCC" w:rsidP="003F161A">
      <w:pPr>
        <w:pStyle w:val="Default"/>
        <w:numPr>
          <w:ilvl w:val="0"/>
          <w:numId w:val="17"/>
        </w:numPr>
        <w:jc w:val="both"/>
        <w:rPr>
          <w:rStyle w:val="Kpr"/>
          <w:bCs/>
          <w:iCs/>
          <w:color w:val="000000"/>
          <w:u w:val="none"/>
        </w:rPr>
      </w:pPr>
      <w:hyperlink r:id="rId111" w:history="1">
        <w:r w:rsidR="00107602" w:rsidRPr="00C01761">
          <w:rPr>
            <w:rStyle w:val="Kpr"/>
            <w:iCs/>
          </w:rPr>
          <w:t>A.5.1-03 Bologna Bilgi Paketi</w:t>
        </w:r>
      </w:hyperlink>
    </w:p>
    <w:p w14:paraId="028C2F95" w14:textId="3E207BB4" w:rsidR="005D3495" w:rsidRPr="005D3495" w:rsidRDefault="005D3495" w:rsidP="003F161A">
      <w:pPr>
        <w:pStyle w:val="Default"/>
        <w:numPr>
          <w:ilvl w:val="0"/>
          <w:numId w:val="17"/>
        </w:numPr>
        <w:jc w:val="both"/>
        <w:rPr>
          <w:rStyle w:val="Kpr"/>
          <w:bCs/>
          <w:iCs/>
          <w:color w:val="000000"/>
          <w:u w:val="none"/>
        </w:rPr>
      </w:pPr>
      <w:r>
        <w:rPr>
          <w:rStyle w:val="Kpr"/>
          <w:iCs/>
        </w:rPr>
        <w:t>A.5.1-04 Uluslararası Öğrenci Sayısı</w:t>
      </w:r>
    </w:p>
    <w:p w14:paraId="46CB5C59" w14:textId="3264086F" w:rsidR="005D3495" w:rsidRPr="00C01761" w:rsidRDefault="005D3495" w:rsidP="003F161A">
      <w:pPr>
        <w:pStyle w:val="Default"/>
        <w:numPr>
          <w:ilvl w:val="0"/>
          <w:numId w:val="17"/>
        </w:numPr>
        <w:jc w:val="both"/>
        <w:rPr>
          <w:bCs/>
          <w:iCs/>
        </w:rPr>
      </w:pPr>
      <w:r>
        <w:rPr>
          <w:rStyle w:val="Kpr"/>
          <w:iCs/>
        </w:rPr>
        <w:t>A.5.1-05 Uluslararası Öğrencilerin Hazırladığı Tezler</w:t>
      </w:r>
    </w:p>
    <w:p w14:paraId="63257BFB" w14:textId="77777777" w:rsidR="00BE48E2" w:rsidRPr="00C01761" w:rsidRDefault="00BE48E2" w:rsidP="003F161A">
      <w:pPr>
        <w:pStyle w:val="Default"/>
        <w:jc w:val="both"/>
        <w:rPr>
          <w:bCs/>
          <w:iCs/>
        </w:rPr>
      </w:pPr>
    </w:p>
    <w:p w14:paraId="30124173" w14:textId="77777777" w:rsidR="00BE48E2" w:rsidRPr="00C01761" w:rsidRDefault="00BE48E2" w:rsidP="003F161A">
      <w:pPr>
        <w:pStyle w:val="Default"/>
        <w:jc w:val="both"/>
        <w:rPr>
          <w:bCs/>
          <w:iCs/>
        </w:rPr>
      </w:pPr>
      <w:r w:rsidRPr="00C01761">
        <w:rPr>
          <w:b/>
          <w:bCs/>
          <w:iCs/>
          <w:lang w:val="sv-SE"/>
        </w:rPr>
        <w:t>A.5.</w:t>
      </w:r>
      <w:r w:rsidRPr="00C01761">
        <w:rPr>
          <w:b/>
          <w:bCs/>
          <w:iCs/>
        </w:rPr>
        <w:t>2</w:t>
      </w:r>
      <w:r w:rsidRPr="00C01761">
        <w:rPr>
          <w:b/>
          <w:bCs/>
          <w:iCs/>
          <w:lang w:val="sv-SE"/>
        </w:rPr>
        <w:t>. Uluslararasılaşma</w:t>
      </w:r>
      <w:r w:rsidRPr="00C01761">
        <w:rPr>
          <w:b/>
          <w:bCs/>
          <w:iCs/>
        </w:rPr>
        <w:t xml:space="preserve"> Kaynakları</w:t>
      </w:r>
    </w:p>
    <w:p w14:paraId="697E53ED" w14:textId="77777777" w:rsidR="00493FC2" w:rsidRPr="005D3495" w:rsidRDefault="00493FC2" w:rsidP="003F161A">
      <w:pPr>
        <w:pStyle w:val="Default"/>
        <w:ind w:firstLine="720"/>
        <w:jc w:val="both"/>
        <w:rPr>
          <w:iCs/>
        </w:rPr>
      </w:pPr>
      <w:r w:rsidRPr="005D3495">
        <w:rPr>
          <w:iCs/>
        </w:rPr>
        <w:t>Aksaray Üniversitesi'nde uluslararası çalışma ve uluslararası projeler için ayrılan kaynaklar, üniversitenin Dış İlişkiler Ofisi bünyesinde yönetilmektedir. Bu ofis, uluslararası işbirlikleri ve projelerin koordinasyonunu sağlamakta, aynı zamanda üniversitenin ERASMUS, KA2, KA131, KA171 gibi projelerinde yer almasını kolaylaştırmaktadır. Ayrıca, AB Eğitim ve Gençlik Spor Programları gibi Avrupa Birliği destekli programlar da bu ofisin yönetiminde yürütülmektedir.</w:t>
      </w:r>
    </w:p>
    <w:p w14:paraId="2E66A4C8" w14:textId="4CE91496" w:rsidR="00493FC2" w:rsidRPr="00493FC2" w:rsidRDefault="00493FC2" w:rsidP="003F161A">
      <w:pPr>
        <w:pStyle w:val="Default"/>
        <w:ind w:firstLine="720"/>
        <w:jc w:val="both"/>
        <w:rPr>
          <w:iCs/>
        </w:rPr>
      </w:pPr>
      <w:r w:rsidRPr="005D3495">
        <w:rPr>
          <w:iCs/>
        </w:rPr>
        <w:t xml:space="preserve">Dış İlişkiler Ofisi, üniversitenin uluslararasılaşma stratejilerinin uygulanmasında kritik bir rol oynamaktadır. Bu projeler, öğrencilere ve öğretim </w:t>
      </w:r>
      <w:r w:rsidR="0095760F" w:rsidRPr="005D3495">
        <w:rPr>
          <w:iCs/>
        </w:rPr>
        <w:t>üyelerine</w:t>
      </w:r>
      <w:r w:rsidRPr="005D3495">
        <w:rPr>
          <w:iCs/>
        </w:rPr>
        <w:t xml:space="preserve"> yurtdışında eğitim ve öğretim fırsatları sunmakta, aynı zamanda üniversitenin </w:t>
      </w:r>
      <w:proofErr w:type="gramStart"/>
      <w:r w:rsidRPr="005D3495">
        <w:rPr>
          <w:iCs/>
        </w:rPr>
        <w:t>global</w:t>
      </w:r>
      <w:proofErr w:type="gramEnd"/>
      <w:r w:rsidRPr="005D3495">
        <w:rPr>
          <w:iCs/>
        </w:rPr>
        <w:t xml:space="preserve"> alandaki etkisini artırmaktadır. Bu kaynaklar, üniversitenin uluslararası </w:t>
      </w:r>
      <w:r w:rsidRPr="005D3495">
        <w:rPr>
          <w:iCs/>
        </w:rPr>
        <w:lastRenderedPageBreak/>
        <w:t xml:space="preserve">düzeydeki işbirliklerini güçlendirmek ve öğrencilere </w:t>
      </w:r>
      <w:proofErr w:type="gramStart"/>
      <w:r w:rsidRPr="005D3495">
        <w:rPr>
          <w:iCs/>
        </w:rPr>
        <w:t>global</w:t>
      </w:r>
      <w:proofErr w:type="gramEnd"/>
      <w:r w:rsidRPr="005D3495">
        <w:rPr>
          <w:iCs/>
        </w:rPr>
        <w:t xml:space="preserve"> bir eğitim deneyimi kazandırmak amacıyla önemli bir fırsat sunmaktadır.</w:t>
      </w:r>
    </w:p>
    <w:p w14:paraId="1F4C3992" w14:textId="77777777" w:rsidR="00BE48E2" w:rsidRPr="00C01761" w:rsidRDefault="00BE48E2" w:rsidP="003F161A">
      <w:pPr>
        <w:pStyle w:val="Default"/>
        <w:jc w:val="both"/>
        <w:rPr>
          <w:b/>
          <w:bCs/>
          <w:iCs/>
        </w:rPr>
      </w:pPr>
    </w:p>
    <w:p w14:paraId="4A4953EE" w14:textId="77777777" w:rsidR="00BE48E2" w:rsidRPr="00C01761" w:rsidRDefault="00BE48E2" w:rsidP="003F161A">
      <w:pPr>
        <w:pStyle w:val="Default"/>
        <w:jc w:val="both"/>
        <w:rPr>
          <w:bCs/>
          <w:iCs/>
        </w:rPr>
      </w:pPr>
      <w:r w:rsidRPr="00C01761">
        <w:rPr>
          <w:b/>
          <w:bCs/>
          <w:iCs/>
        </w:rPr>
        <w:t>KANITLAR</w:t>
      </w:r>
    </w:p>
    <w:p w14:paraId="7A25ACA5" w14:textId="77777777" w:rsidR="00107602" w:rsidRPr="00C01761" w:rsidRDefault="00800CCC" w:rsidP="003F161A">
      <w:pPr>
        <w:pStyle w:val="Default"/>
        <w:numPr>
          <w:ilvl w:val="0"/>
          <w:numId w:val="18"/>
        </w:numPr>
        <w:jc w:val="both"/>
        <w:rPr>
          <w:bCs/>
          <w:iCs/>
        </w:rPr>
      </w:pPr>
      <w:hyperlink r:id="rId112" w:history="1">
        <w:r w:rsidR="00107602" w:rsidRPr="00C01761">
          <w:rPr>
            <w:rStyle w:val="Kpr"/>
            <w:iCs/>
          </w:rPr>
          <w:t>A.5.1-01. Dış İlişiler Koordinatörlüğü</w:t>
        </w:r>
      </w:hyperlink>
    </w:p>
    <w:p w14:paraId="125D3852" w14:textId="77777777" w:rsidR="00107602" w:rsidRPr="005D3495" w:rsidRDefault="00800CCC" w:rsidP="003F161A">
      <w:pPr>
        <w:pStyle w:val="Default"/>
        <w:numPr>
          <w:ilvl w:val="0"/>
          <w:numId w:val="18"/>
        </w:numPr>
        <w:jc w:val="both"/>
        <w:rPr>
          <w:rStyle w:val="Kpr"/>
          <w:bCs/>
          <w:iCs/>
          <w:color w:val="000000"/>
          <w:u w:val="none"/>
        </w:rPr>
      </w:pPr>
      <w:hyperlink r:id="rId113" w:history="1">
        <w:r w:rsidR="00107602" w:rsidRPr="00C01761">
          <w:rPr>
            <w:rStyle w:val="Kpr"/>
            <w:iCs/>
          </w:rPr>
          <w:t xml:space="preserve">A.5.1-02.Uluslararası Öğrenci </w:t>
        </w:r>
      </w:hyperlink>
      <w:hyperlink r:id="rId114" w:history="1">
        <w:r w:rsidR="00107602" w:rsidRPr="00C01761">
          <w:rPr>
            <w:rStyle w:val="Kpr"/>
            <w:iCs/>
          </w:rPr>
          <w:t>Yönetmeliği</w:t>
        </w:r>
      </w:hyperlink>
    </w:p>
    <w:p w14:paraId="5DB81EFE" w14:textId="7E3521D5" w:rsidR="005D3495" w:rsidRPr="00C01761" w:rsidRDefault="00800CCC" w:rsidP="003F161A">
      <w:pPr>
        <w:pStyle w:val="Default"/>
        <w:numPr>
          <w:ilvl w:val="0"/>
          <w:numId w:val="18"/>
        </w:numPr>
        <w:jc w:val="both"/>
        <w:rPr>
          <w:bCs/>
          <w:iCs/>
        </w:rPr>
      </w:pPr>
      <w:hyperlink r:id="rId115" w:history="1">
        <w:r w:rsidR="005D3495" w:rsidRPr="005D3495">
          <w:rPr>
            <w:rStyle w:val="Kpr"/>
            <w:iCs/>
          </w:rPr>
          <w:t>A.5.1-03. Uluslararası İş Birliği Ziyareti</w:t>
        </w:r>
      </w:hyperlink>
    </w:p>
    <w:p w14:paraId="1D46575E" w14:textId="77777777" w:rsidR="00BE48E2" w:rsidRPr="00C01761" w:rsidRDefault="00BE48E2" w:rsidP="003F161A">
      <w:pPr>
        <w:pStyle w:val="Default"/>
        <w:jc w:val="both"/>
        <w:rPr>
          <w:bCs/>
          <w:iCs/>
        </w:rPr>
      </w:pPr>
    </w:p>
    <w:p w14:paraId="2E925FC1" w14:textId="77777777" w:rsidR="00BE48E2" w:rsidRPr="00C01761" w:rsidRDefault="00BE48E2" w:rsidP="003F161A">
      <w:pPr>
        <w:pStyle w:val="Default"/>
        <w:jc w:val="both"/>
        <w:rPr>
          <w:bCs/>
          <w:iCs/>
        </w:rPr>
      </w:pPr>
      <w:r w:rsidRPr="00C01761">
        <w:rPr>
          <w:b/>
          <w:bCs/>
          <w:iCs/>
          <w:lang w:val="sv-SE"/>
        </w:rPr>
        <w:t>A.5.</w:t>
      </w:r>
      <w:r w:rsidRPr="00C01761">
        <w:rPr>
          <w:b/>
          <w:bCs/>
          <w:iCs/>
        </w:rPr>
        <w:t>3</w:t>
      </w:r>
      <w:r w:rsidRPr="00C01761">
        <w:rPr>
          <w:b/>
          <w:bCs/>
          <w:iCs/>
          <w:lang w:val="sv-SE"/>
        </w:rPr>
        <w:t>. Uluslararasılaşma</w:t>
      </w:r>
      <w:r w:rsidRPr="00C01761">
        <w:rPr>
          <w:b/>
          <w:bCs/>
          <w:iCs/>
        </w:rPr>
        <w:t xml:space="preserve"> Performansı</w:t>
      </w:r>
    </w:p>
    <w:p w14:paraId="0E484301" w14:textId="77777777" w:rsidR="00493FC2" w:rsidRPr="005D3495" w:rsidRDefault="00493FC2" w:rsidP="003F161A">
      <w:pPr>
        <w:pStyle w:val="Default"/>
        <w:ind w:firstLine="720"/>
        <w:jc w:val="both"/>
        <w:rPr>
          <w:iCs/>
        </w:rPr>
      </w:pPr>
      <w:r w:rsidRPr="005D3495">
        <w:rPr>
          <w:iCs/>
        </w:rPr>
        <w:t xml:space="preserve">Aksaray Üniversitesi'nin </w:t>
      </w:r>
      <w:proofErr w:type="spellStart"/>
      <w:r w:rsidRPr="005D3495">
        <w:rPr>
          <w:iCs/>
        </w:rPr>
        <w:t>uluslararasılaşma</w:t>
      </w:r>
      <w:proofErr w:type="spellEnd"/>
      <w:r w:rsidRPr="005D3495">
        <w:rPr>
          <w:iCs/>
        </w:rPr>
        <w:t xml:space="preserve"> performansı çalışmalarının yönetimi, Dış İlişkiler Ofisi tarafından yürütülmektedir. Bu ofis, üniversitenin uluslararası işbirlikleri ve değişim programlarının etkinliğini izlemek ve geliştirmek için çeşitli faaliyetler düzenlemektedir.</w:t>
      </w:r>
    </w:p>
    <w:p w14:paraId="053F3E8E" w14:textId="77777777" w:rsidR="00493FC2" w:rsidRPr="00493FC2" w:rsidRDefault="00493FC2" w:rsidP="003F161A">
      <w:pPr>
        <w:pStyle w:val="Default"/>
        <w:ind w:firstLine="720"/>
        <w:jc w:val="both"/>
        <w:rPr>
          <w:iCs/>
        </w:rPr>
      </w:pPr>
      <w:r w:rsidRPr="005D3495">
        <w:rPr>
          <w:iCs/>
        </w:rPr>
        <w:t>ERASMUS programı kapsamında öğrenci ve öğretim üyesi değişiminden yararlanan katılımcılara, süreçlerin iyileştirilmesi amacıyla anketler uygulanmaktadır. Bu anketler, katılımcıların deneyimlerini, programın güçlü yönlerini ve geliştirilmesi gereken alanları belirlemeye yönelik geri bildirimler toplar. Elde edilen veriler, süreçlerin daha verimli hale getirilmesi için kullanılır ve böylece uluslararası değişim programları sürekli olarak iyileştirilir. Bu yaklaşım, hem öğrencilere hem de öğretim üyelerine daha iyi bir uluslararası deneyim sunmayı hedeflemektedir.</w:t>
      </w:r>
    </w:p>
    <w:p w14:paraId="53D788EC" w14:textId="77777777" w:rsidR="00493FC2" w:rsidRPr="00C01761" w:rsidRDefault="00493FC2" w:rsidP="003F161A">
      <w:pPr>
        <w:pStyle w:val="Default"/>
        <w:jc w:val="both"/>
        <w:rPr>
          <w:b/>
          <w:bCs/>
          <w:iCs/>
        </w:rPr>
      </w:pPr>
    </w:p>
    <w:p w14:paraId="3725D58C" w14:textId="77777777" w:rsidR="00BE48E2" w:rsidRPr="00C01761" w:rsidRDefault="00BE48E2" w:rsidP="003F161A">
      <w:pPr>
        <w:pStyle w:val="Default"/>
        <w:jc w:val="both"/>
        <w:rPr>
          <w:bCs/>
          <w:iCs/>
        </w:rPr>
      </w:pPr>
      <w:r w:rsidRPr="00C01761">
        <w:rPr>
          <w:b/>
          <w:bCs/>
          <w:iCs/>
        </w:rPr>
        <w:t>KANITLAR</w:t>
      </w:r>
    </w:p>
    <w:p w14:paraId="417E2657" w14:textId="12E0CB1B" w:rsidR="00107602" w:rsidRPr="005D3495" w:rsidRDefault="00800CCC" w:rsidP="003F161A">
      <w:pPr>
        <w:pStyle w:val="Default"/>
        <w:numPr>
          <w:ilvl w:val="0"/>
          <w:numId w:val="19"/>
        </w:numPr>
        <w:jc w:val="both"/>
        <w:rPr>
          <w:rStyle w:val="Kpr"/>
          <w:bCs/>
          <w:iCs/>
          <w:color w:val="000000"/>
          <w:u w:val="none"/>
        </w:rPr>
      </w:pPr>
      <w:hyperlink r:id="rId116" w:history="1">
        <w:r w:rsidR="00107602" w:rsidRPr="00C01761">
          <w:rPr>
            <w:rStyle w:val="Kpr"/>
            <w:iCs/>
          </w:rPr>
          <w:t xml:space="preserve">A.5.3-01.Dış </w:t>
        </w:r>
      </w:hyperlink>
      <w:hyperlink r:id="rId117" w:history="1">
        <w:r w:rsidR="00107602" w:rsidRPr="00C01761">
          <w:rPr>
            <w:rStyle w:val="Kpr"/>
            <w:iCs/>
          </w:rPr>
          <w:t>İliş</w:t>
        </w:r>
        <w:r w:rsidR="005D3495">
          <w:rPr>
            <w:rStyle w:val="Kpr"/>
            <w:iCs/>
          </w:rPr>
          <w:t>k</w:t>
        </w:r>
        <w:r w:rsidR="00107602" w:rsidRPr="00C01761">
          <w:rPr>
            <w:rStyle w:val="Kpr"/>
            <w:iCs/>
          </w:rPr>
          <w:t>iler Koordinatörlüğü</w:t>
        </w:r>
      </w:hyperlink>
    </w:p>
    <w:p w14:paraId="54DC8F71" w14:textId="637347F6" w:rsidR="005D3495" w:rsidRPr="00C01761" w:rsidRDefault="00800CCC" w:rsidP="003F161A">
      <w:pPr>
        <w:pStyle w:val="Default"/>
        <w:numPr>
          <w:ilvl w:val="0"/>
          <w:numId w:val="19"/>
        </w:numPr>
        <w:jc w:val="both"/>
        <w:rPr>
          <w:bCs/>
          <w:iCs/>
        </w:rPr>
      </w:pPr>
      <w:hyperlink r:id="rId118" w:history="1">
        <w:r w:rsidR="005D3495" w:rsidRPr="0029656A">
          <w:rPr>
            <w:rStyle w:val="Kpr"/>
            <w:iCs/>
          </w:rPr>
          <w:t xml:space="preserve">A.5.3-02. </w:t>
        </w:r>
        <w:r w:rsidR="0029656A" w:rsidRPr="0029656A">
          <w:rPr>
            <w:rStyle w:val="Kpr"/>
            <w:iCs/>
          </w:rPr>
          <w:t>Uluslararası</w:t>
        </w:r>
        <w:r w:rsidR="005D3495" w:rsidRPr="0029656A">
          <w:rPr>
            <w:rStyle w:val="Kpr"/>
            <w:iCs/>
          </w:rPr>
          <w:t xml:space="preserve"> Öğrenci Kabul Mektupları</w:t>
        </w:r>
      </w:hyperlink>
    </w:p>
    <w:p w14:paraId="1F626B58" w14:textId="77777777" w:rsidR="00BE48E2" w:rsidRPr="00C01761" w:rsidRDefault="00BE48E2" w:rsidP="003F161A">
      <w:pPr>
        <w:rPr>
          <w:b/>
          <w:sz w:val="24"/>
          <w:szCs w:val="24"/>
          <w:lang w:eastAsia="tr-TR"/>
        </w:rPr>
      </w:pPr>
    </w:p>
    <w:p w14:paraId="30BC11D5" w14:textId="77777777" w:rsidR="00BE48E2" w:rsidRPr="00C01761" w:rsidRDefault="00BE48E2" w:rsidP="003F161A">
      <w:pPr>
        <w:pStyle w:val="ListeParagraf"/>
        <w:numPr>
          <w:ilvl w:val="0"/>
          <w:numId w:val="1"/>
        </w:numPr>
        <w:ind w:left="284"/>
        <w:rPr>
          <w:b/>
          <w:sz w:val="24"/>
          <w:szCs w:val="24"/>
          <w:lang w:eastAsia="tr-TR"/>
        </w:rPr>
      </w:pPr>
      <w:r w:rsidRPr="00C01761">
        <w:rPr>
          <w:b/>
          <w:sz w:val="24"/>
          <w:szCs w:val="24"/>
          <w:lang w:eastAsia="tr-TR"/>
        </w:rPr>
        <w:t>EĞİTİM VE ÖĞRETİM</w:t>
      </w:r>
    </w:p>
    <w:p w14:paraId="3A04E688" w14:textId="77777777" w:rsidR="00825642" w:rsidRPr="00C01761" w:rsidRDefault="00825642" w:rsidP="003F161A">
      <w:pPr>
        <w:pStyle w:val="ListeParagraf"/>
        <w:ind w:left="653" w:firstLine="0"/>
        <w:rPr>
          <w:b/>
          <w:sz w:val="24"/>
          <w:szCs w:val="24"/>
          <w:lang w:eastAsia="tr-TR"/>
        </w:rPr>
      </w:pPr>
    </w:p>
    <w:p w14:paraId="690CB430" w14:textId="77777777" w:rsidR="00BE48E2" w:rsidRPr="00C01761" w:rsidRDefault="00BE48E2" w:rsidP="003F161A">
      <w:pPr>
        <w:rPr>
          <w:sz w:val="24"/>
          <w:szCs w:val="24"/>
          <w:lang w:eastAsia="tr-TR"/>
        </w:rPr>
      </w:pPr>
      <w:r w:rsidRPr="00C01761">
        <w:rPr>
          <w:b/>
          <w:bCs/>
          <w:sz w:val="24"/>
          <w:szCs w:val="24"/>
          <w:lang w:eastAsia="tr-TR"/>
        </w:rPr>
        <w:t>B.1. Program Tasarımı, Değerlendirmesi ve Güncellemesi</w:t>
      </w:r>
    </w:p>
    <w:p w14:paraId="27698BE7" w14:textId="77777777" w:rsidR="00BE48E2" w:rsidRPr="00C01761" w:rsidRDefault="00BE48E2" w:rsidP="003F161A">
      <w:pPr>
        <w:rPr>
          <w:sz w:val="24"/>
          <w:szCs w:val="24"/>
          <w:lang w:eastAsia="tr-TR"/>
        </w:rPr>
      </w:pPr>
      <w:r w:rsidRPr="00C01761">
        <w:rPr>
          <w:b/>
          <w:bCs/>
          <w:sz w:val="24"/>
          <w:szCs w:val="24"/>
          <w:lang w:val="sv-SE" w:eastAsia="tr-TR"/>
        </w:rPr>
        <w:t>B.1.2. Programın ders dağılım dengesi</w:t>
      </w:r>
    </w:p>
    <w:p w14:paraId="6DC02FB8" w14:textId="1F637AAB" w:rsidR="00493FC2" w:rsidRPr="001E3499" w:rsidRDefault="00493FC2" w:rsidP="003F161A">
      <w:pPr>
        <w:ind w:firstLine="708"/>
        <w:jc w:val="both"/>
        <w:rPr>
          <w:sz w:val="24"/>
          <w:szCs w:val="24"/>
          <w:lang w:eastAsia="tr-TR"/>
        </w:rPr>
      </w:pPr>
      <w:r w:rsidRPr="001E3499">
        <w:rPr>
          <w:sz w:val="24"/>
          <w:szCs w:val="24"/>
          <w:lang w:eastAsia="tr-TR"/>
        </w:rPr>
        <w:t xml:space="preserve">Aksaray Üniversitesi Sosyal Bilimler Enstitüsü'nde, </w:t>
      </w:r>
      <w:r w:rsidRPr="001E3499">
        <w:rPr>
          <w:bCs/>
          <w:sz w:val="24"/>
          <w:szCs w:val="24"/>
          <w:lang w:eastAsia="tr-TR"/>
        </w:rPr>
        <w:t>ilk kez açılacak lisansüstü derslerin</w:t>
      </w:r>
      <w:r w:rsidRPr="001E3499">
        <w:rPr>
          <w:sz w:val="24"/>
          <w:szCs w:val="24"/>
          <w:lang w:eastAsia="tr-TR"/>
        </w:rPr>
        <w:t xml:space="preserve"> belirlenme</w:t>
      </w:r>
      <w:r w:rsidR="0095760F" w:rsidRPr="001E3499">
        <w:rPr>
          <w:sz w:val="24"/>
          <w:szCs w:val="24"/>
          <w:lang w:eastAsia="tr-TR"/>
        </w:rPr>
        <w:t xml:space="preserve"> </w:t>
      </w:r>
      <w:r w:rsidRPr="001E3499">
        <w:rPr>
          <w:sz w:val="24"/>
          <w:szCs w:val="24"/>
          <w:lang w:eastAsia="tr-TR"/>
        </w:rPr>
        <w:t xml:space="preserve">süreci titiz bir şekilde yürütülmektedir. Bu derslerin </w:t>
      </w:r>
      <w:r w:rsidRPr="001E3499">
        <w:rPr>
          <w:bCs/>
          <w:sz w:val="24"/>
          <w:szCs w:val="24"/>
          <w:lang w:eastAsia="tr-TR"/>
        </w:rPr>
        <w:t>güz</w:t>
      </w:r>
      <w:r w:rsidRPr="001E3499">
        <w:rPr>
          <w:sz w:val="24"/>
          <w:szCs w:val="24"/>
          <w:lang w:eastAsia="tr-TR"/>
        </w:rPr>
        <w:t xml:space="preserve"> ve </w:t>
      </w:r>
      <w:r w:rsidRPr="001E3499">
        <w:rPr>
          <w:bCs/>
          <w:sz w:val="24"/>
          <w:szCs w:val="24"/>
          <w:lang w:eastAsia="tr-TR"/>
        </w:rPr>
        <w:t>bahar yarıyıllarına göre dağılımı</w:t>
      </w:r>
      <w:r w:rsidRPr="001E3499">
        <w:rPr>
          <w:sz w:val="24"/>
          <w:szCs w:val="24"/>
          <w:lang w:eastAsia="tr-TR"/>
        </w:rPr>
        <w:t xml:space="preserve">, </w:t>
      </w:r>
      <w:r w:rsidRPr="001E3499">
        <w:rPr>
          <w:bCs/>
          <w:sz w:val="24"/>
          <w:szCs w:val="24"/>
          <w:lang w:eastAsia="tr-TR"/>
        </w:rPr>
        <w:t>kredi</w:t>
      </w:r>
      <w:r w:rsidRPr="001E3499">
        <w:rPr>
          <w:sz w:val="24"/>
          <w:szCs w:val="24"/>
          <w:lang w:eastAsia="tr-TR"/>
        </w:rPr>
        <w:t xml:space="preserve"> ve </w:t>
      </w:r>
      <w:r w:rsidRPr="001E3499">
        <w:rPr>
          <w:bCs/>
          <w:sz w:val="24"/>
          <w:szCs w:val="24"/>
          <w:lang w:eastAsia="tr-TR"/>
        </w:rPr>
        <w:t>AKTS (Avrupa Kredi Transfer Sistemi)</w:t>
      </w:r>
      <w:r w:rsidRPr="001E3499">
        <w:rPr>
          <w:sz w:val="24"/>
          <w:szCs w:val="24"/>
          <w:lang w:eastAsia="tr-TR"/>
        </w:rPr>
        <w:t xml:space="preserve"> değerleri, her </w:t>
      </w:r>
      <w:r w:rsidRPr="001E3499">
        <w:rPr>
          <w:bCs/>
          <w:sz w:val="24"/>
          <w:szCs w:val="24"/>
          <w:lang w:eastAsia="tr-TR"/>
        </w:rPr>
        <w:t>anabilim/</w:t>
      </w:r>
      <w:proofErr w:type="spellStart"/>
      <w:r w:rsidRPr="001E3499">
        <w:rPr>
          <w:bCs/>
          <w:sz w:val="24"/>
          <w:szCs w:val="24"/>
          <w:lang w:eastAsia="tr-TR"/>
        </w:rPr>
        <w:t>anasanat</w:t>
      </w:r>
      <w:proofErr w:type="spellEnd"/>
      <w:r w:rsidRPr="001E3499">
        <w:rPr>
          <w:bCs/>
          <w:sz w:val="24"/>
          <w:szCs w:val="24"/>
          <w:lang w:eastAsia="tr-TR"/>
        </w:rPr>
        <w:t xml:space="preserve"> dalı kurulunun teklifi</w:t>
      </w:r>
      <w:r w:rsidRPr="001E3499">
        <w:rPr>
          <w:sz w:val="24"/>
          <w:szCs w:val="24"/>
          <w:lang w:eastAsia="tr-TR"/>
        </w:rPr>
        <w:t xml:space="preserve">, </w:t>
      </w:r>
      <w:r w:rsidRPr="001E3499">
        <w:rPr>
          <w:bCs/>
          <w:sz w:val="24"/>
          <w:szCs w:val="24"/>
          <w:lang w:eastAsia="tr-TR"/>
        </w:rPr>
        <w:t>Enstitü Kurulu Kararı</w:t>
      </w:r>
      <w:r w:rsidRPr="001E3499">
        <w:rPr>
          <w:sz w:val="24"/>
          <w:szCs w:val="24"/>
          <w:lang w:eastAsia="tr-TR"/>
        </w:rPr>
        <w:t xml:space="preserve"> ve </w:t>
      </w:r>
      <w:r w:rsidRPr="001E3499">
        <w:rPr>
          <w:bCs/>
          <w:sz w:val="24"/>
          <w:szCs w:val="24"/>
          <w:lang w:eastAsia="tr-TR"/>
        </w:rPr>
        <w:t>Senato onayı</w:t>
      </w:r>
      <w:r w:rsidRPr="001E3499">
        <w:rPr>
          <w:sz w:val="24"/>
          <w:szCs w:val="24"/>
          <w:lang w:eastAsia="tr-TR"/>
        </w:rPr>
        <w:t>yla belirlenir.</w:t>
      </w:r>
    </w:p>
    <w:p w14:paraId="00F38B9A" w14:textId="77777777" w:rsidR="00493FC2" w:rsidRPr="001E3499" w:rsidRDefault="00493FC2" w:rsidP="003F161A">
      <w:pPr>
        <w:ind w:firstLine="708"/>
        <w:jc w:val="both"/>
        <w:rPr>
          <w:sz w:val="24"/>
          <w:szCs w:val="24"/>
          <w:lang w:eastAsia="tr-TR"/>
        </w:rPr>
      </w:pPr>
      <w:r w:rsidRPr="001E3499">
        <w:rPr>
          <w:sz w:val="24"/>
          <w:szCs w:val="24"/>
          <w:lang w:eastAsia="tr-TR"/>
        </w:rPr>
        <w:t xml:space="preserve">Ders verecek öğretim üyelerinin görevlendirilmesi, </w:t>
      </w:r>
      <w:r w:rsidRPr="001E3499">
        <w:rPr>
          <w:bCs/>
          <w:sz w:val="24"/>
          <w:szCs w:val="24"/>
          <w:lang w:eastAsia="tr-TR"/>
        </w:rPr>
        <w:t>Fakülte</w:t>
      </w:r>
      <w:r w:rsidRPr="001E3499">
        <w:rPr>
          <w:sz w:val="24"/>
          <w:szCs w:val="24"/>
          <w:lang w:eastAsia="tr-TR"/>
        </w:rPr>
        <w:t xml:space="preserve"> ve </w:t>
      </w:r>
      <w:r w:rsidRPr="001E3499">
        <w:rPr>
          <w:bCs/>
          <w:sz w:val="24"/>
          <w:szCs w:val="24"/>
          <w:lang w:eastAsia="tr-TR"/>
        </w:rPr>
        <w:t>Rektörün</w:t>
      </w:r>
      <w:r w:rsidRPr="001E3499">
        <w:rPr>
          <w:sz w:val="24"/>
          <w:szCs w:val="24"/>
          <w:lang w:eastAsia="tr-TR"/>
        </w:rPr>
        <w:t xml:space="preserve"> onayına sunularak yapılır. Ayrıca, bir yarıyılda hangi lisansüstü derslerin verileceği ve bu derslerin hangi öğretim üyeleri tarafından yürütüleceği, yine </w:t>
      </w:r>
      <w:r w:rsidRPr="001E3499">
        <w:rPr>
          <w:bCs/>
          <w:sz w:val="24"/>
          <w:szCs w:val="24"/>
          <w:lang w:eastAsia="tr-TR"/>
        </w:rPr>
        <w:t>anabilim/</w:t>
      </w:r>
      <w:proofErr w:type="spellStart"/>
      <w:r w:rsidRPr="001E3499">
        <w:rPr>
          <w:bCs/>
          <w:sz w:val="24"/>
          <w:szCs w:val="24"/>
          <w:lang w:eastAsia="tr-TR"/>
        </w:rPr>
        <w:t>anasanat</w:t>
      </w:r>
      <w:proofErr w:type="spellEnd"/>
      <w:r w:rsidRPr="001E3499">
        <w:rPr>
          <w:bCs/>
          <w:sz w:val="24"/>
          <w:szCs w:val="24"/>
          <w:lang w:eastAsia="tr-TR"/>
        </w:rPr>
        <w:t xml:space="preserve"> dalı kurulunun önerisi</w:t>
      </w:r>
      <w:r w:rsidRPr="001E3499">
        <w:rPr>
          <w:sz w:val="24"/>
          <w:szCs w:val="24"/>
          <w:lang w:eastAsia="tr-TR"/>
        </w:rPr>
        <w:t xml:space="preserve"> </w:t>
      </w:r>
      <w:r w:rsidRPr="001E3499">
        <w:rPr>
          <w:color w:val="000000" w:themeColor="text1"/>
          <w:sz w:val="24"/>
          <w:szCs w:val="24"/>
          <w:lang w:eastAsia="tr-TR"/>
        </w:rPr>
        <w:t xml:space="preserve">ve </w:t>
      </w:r>
      <w:r w:rsidRPr="001E3499">
        <w:rPr>
          <w:bCs/>
          <w:color w:val="000000" w:themeColor="text1"/>
          <w:sz w:val="24"/>
          <w:szCs w:val="24"/>
          <w:lang w:eastAsia="tr-TR"/>
        </w:rPr>
        <w:t>Enstitü Yönetim Kurulu Kararı</w:t>
      </w:r>
      <w:r w:rsidRPr="001E3499">
        <w:rPr>
          <w:color w:val="000000" w:themeColor="text1"/>
          <w:sz w:val="24"/>
          <w:szCs w:val="24"/>
          <w:lang w:eastAsia="tr-TR"/>
        </w:rPr>
        <w:t xml:space="preserve"> ile belirlenir. Bu kararlar, </w:t>
      </w:r>
      <w:r w:rsidRPr="001E3499">
        <w:rPr>
          <w:bCs/>
          <w:color w:val="000000" w:themeColor="text1"/>
          <w:sz w:val="24"/>
          <w:szCs w:val="24"/>
          <w:lang w:eastAsia="tr-TR"/>
        </w:rPr>
        <w:t>Senatoya</w:t>
      </w:r>
      <w:r w:rsidRPr="001E3499">
        <w:rPr>
          <w:color w:val="000000" w:themeColor="text1"/>
          <w:sz w:val="24"/>
          <w:szCs w:val="24"/>
          <w:lang w:eastAsia="tr-TR"/>
        </w:rPr>
        <w:t xml:space="preserve"> sunulmak üzere </w:t>
      </w:r>
      <w:r w:rsidRPr="001E3499">
        <w:rPr>
          <w:bCs/>
          <w:color w:val="000000" w:themeColor="text1"/>
          <w:sz w:val="24"/>
          <w:szCs w:val="24"/>
          <w:lang w:eastAsia="tr-TR"/>
        </w:rPr>
        <w:t>Rektörlük Makamına</w:t>
      </w:r>
      <w:r w:rsidRPr="001E3499">
        <w:rPr>
          <w:color w:val="000000" w:themeColor="text1"/>
          <w:sz w:val="24"/>
          <w:szCs w:val="24"/>
          <w:lang w:eastAsia="tr-TR"/>
        </w:rPr>
        <w:t xml:space="preserve"> iletilir.</w:t>
      </w:r>
    </w:p>
    <w:p w14:paraId="1A3F39D6" w14:textId="77777777" w:rsidR="00493FC2" w:rsidRPr="001E3499" w:rsidRDefault="00493FC2" w:rsidP="003F161A">
      <w:pPr>
        <w:ind w:firstLine="708"/>
        <w:jc w:val="both"/>
        <w:rPr>
          <w:sz w:val="24"/>
          <w:szCs w:val="24"/>
          <w:lang w:eastAsia="tr-TR"/>
        </w:rPr>
      </w:pPr>
      <w:r w:rsidRPr="001E3499">
        <w:rPr>
          <w:sz w:val="24"/>
          <w:szCs w:val="24"/>
          <w:lang w:eastAsia="tr-TR"/>
        </w:rPr>
        <w:t xml:space="preserve">Enstitüde, </w:t>
      </w:r>
      <w:r w:rsidRPr="001E3499">
        <w:rPr>
          <w:bCs/>
          <w:sz w:val="24"/>
          <w:szCs w:val="24"/>
          <w:lang w:eastAsia="tr-TR"/>
        </w:rPr>
        <w:t>Yükseköğretim Kurulu (YÖK)</w:t>
      </w:r>
      <w:r w:rsidRPr="001E3499">
        <w:rPr>
          <w:sz w:val="24"/>
          <w:szCs w:val="24"/>
          <w:lang w:eastAsia="tr-TR"/>
        </w:rPr>
        <w:t>'ün mevcut mevzuat ve güncellemeleri çerçevesinde, ders dağılım dengesi ve müfredatlar düzenli olarak iyileştirilir. Bu süreç, eğitim kalitesinin yükseltilmesi ve öğrencilere daha etkili bir lisansüstü eğitim sunulması adına önemlidir.</w:t>
      </w:r>
    </w:p>
    <w:p w14:paraId="71908D71" w14:textId="77777777" w:rsidR="00107602" w:rsidRPr="00C01761" w:rsidRDefault="00107602" w:rsidP="003F161A">
      <w:pPr>
        <w:ind w:firstLine="708"/>
        <w:jc w:val="both"/>
        <w:rPr>
          <w:sz w:val="24"/>
          <w:szCs w:val="24"/>
          <w:lang w:eastAsia="tr-TR"/>
        </w:rPr>
      </w:pPr>
    </w:p>
    <w:p w14:paraId="518F179E" w14:textId="77777777" w:rsidR="00BE48E2" w:rsidRPr="00C01761" w:rsidRDefault="00BE48E2" w:rsidP="003F161A">
      <w:pPr>
        <w:rPr>
          <w:sz w:val="24"/>
          <w:szCs w:val="24"/>
          <w:lang w:eastAsia="tr-TR"/>
        </w:rPr>
      </w:pPr>
      <w:r w:rsidRPr="00C01761">
        <w:rPr>
          <w:b/>
          <w:bCs/>
          <w:sz w:val="24"/>
          <w:szCs w:val="24"/>
          <w:lang w:eastAsia="tr-TR"/>
        </w:rPr>
        <w:t>KANITLAR</w:t>
      </w:r>
    </w:p>
    <w:p w14:paraId="7989F411" w14:textId="5D4C9D7A" w:rsidR="00107602" w:rsidRPr="00C01761" w:rsidRDefault="00800CCC" w:rsidP="003F161A">
      <w:pPr>
        <w:widowControl/>
        <w:numPr>
          <w:ilvl w:val="0"/>
          <w:numId w:val="20"/>
        </w:numPr>
        <w:autoSpaceDE/>
        <w:autoSpaceDN/>
        <w:rPr>
          <w:sz w:val="24"/>
          <w:szCs w:val="24"/>
          <w:lang w:eastAsia="tr-TR"/>
        </w:rPr>
      </w:pPr>
      <w:hyperlink r:id="rId119" w:history="1">
        <w:r w:rsidR="00107602" w:rsidRPr="00C01761">
          <w:rPr>
            <w:rStyle w:val="Kpr"/>
            <w:sz w:val="24"/>
            <w:szCs w:val="24"/>
            <w:lang w:eastAsia="tr-TR"/>
          </w:rPr>
          <w:t xml:space="preserve">B.1.2-1. </w:t>
        </w:r>
      </w:hyperlink>
      <w:hyperlink r:id="rId120" w:history="1">
        <w:r w:rsidR="00107602" w:rsidRPr="00C01761">
          <w:rPr>
            <w:rStyle w:val="Kpr"/>
            <w:sz w:val="24"/>
            <w:szCs w:val="24"/>
            <w:lang w:eastAsia="tr-TR"/>
          </w:rPr>
          <w:t>Aksaray Üniversitesi Lisansüstü Eğitim</w:t>
        </w:r>
        <w:r w:rsidR="004108EC">
          <w:rPr>
            <w:rStyle w:val="Kpr"/>
            <w:sz w:val="24"/>
            <w:szCs w:val="24"/>
            <w:lang w:eastAsia="tr-TR"/>
          </w:rPr>
          <w:t>-Öğretim ve Sınav</w:t>
        </w:r>
        <w:r w:rsidR="00107602" w:rsidRPr="00C01761">
          <w:rPr>
            <w:rStyle w:val="Kpr"/>
            <w:sz w:val="24"/>
            <w:szCs w:val="24"/>
            <w:lang w:eastAsia="tr-TR"/>
          </w:rPr>
          <w:t xml:space="preserve"> Yönetmeliği</w:t>
        </w:r>
      </w:hyperlink>
    </w:p>
    <w:p w14:paraId="3C65310E" w14:textId="42230842" w:rsidR="00107602" w:rsidRPr="00C01761" w:rsidRDefault="00800CCC" w:rsidP="003F161A">
      <w:pPr>
        <w:widowControl/>
        <w:numPr>
          <w:ilvl w:val="0"/>
          <w:numId w:val="20"/>
        </w:numPr>
        <w:autoSpaceDE/>
        <w:autoSpaceDN/>
        <w:rPr>
          <w:sz w:val="24"/>
          <w:szCs w:val="24"/>
          <w:lang w:eastAsia="tr-TR"/>
        </w:rPr>
      </w:pPr>
      <w:hyperlink r:id="rId121" w:history="1">
        <w:r w:rsidR="00107602" w:rsidRPr="00C01761">
          <w:rPr>
            <w:rStyle w:val="Kpr"/>
            <w:sz w:val="24"/>
            <w:szCs w:val="24"/>
            <w:lang w:eastAsia="tr-TR"/>
          </w:rPr>
          <w:t>B.1.2-2.YÖK Lisansüstü</w:t>
        </w:r>
        <w:r w:rsidR="004108EC">
          <w:rPr>
            <w:rStyle w:val="Kpr"/>
            <w:sz w:val="24"/>
            <w:szCs w:val="24"/>
            <w:lang w:eastAsia="tr-TR"/>
          </w:rPr>
          <w:t xml:space="preserve"> Eğitim ve Öğretim </w:t>
        </w:r>
        <w:r w:rsidR="00107602" w:rsidRPr="00C01761">
          <w:rPr>
            <w:rStyle w:val="Kpr"/>
            <w:sz w:val="24"/>
            <w:szCs w:val="24"/>
            <w:lang w:eastAsia="tr-TR"/>
          </w:rPr>
          <w:t>Yönetmeliği</w:t>
        </w:r>
      </w:hyperlink>
    </w:p>
    <w:p w14:paraId="1117A9C0" w14:textId="77777777" w:rsidR="00107602" w:rsidRPr="00C01761" w:rsidRDefault="00800CCC" w:rsidP="003F161A">
      <w:pPr>
        <w:widowControl/>
        <w:numPr>
          <w:ilvl w:val="0"/>
          <w:numId w:val="20"/>
        </w:numPr>
        <w:autoSpaceDE/>
        <w:autoSpaceDN/>
        <w:rPr>
          <w:sz w:val="24"/>
          <w:szCs w:val="24"/>
          <w:lang w:eastAsia="tr-TR"/>
        </w:rPr>
      </w:pPr>
      <w:hyperlink r:id="rId122" w:history="1">
        <w:r w:rsidR="00107602" w:rsidRPr="00C01761">
          <w:rPr>
            <w:rStyle w:val="Kpr"/>
            <w:sz w:val="24"/>
            <w:szCs w:val="24"/>
            <w:lang w:eastAsia="tr-TR"/>
          </w:rPr>
          <w:t>B.1.2-3.Bologna Bilgi Paketi</w:t>
        </w:r>
      </w:hyperlink>
    </w:p>
    <w:p w14:paraId="433B84A4" w14:textId="77777777" w:rsidR="00800CCC" w:rsidRDefault="00800CCC" w:rsidP="003F161A">
      <w:pPr>
        <w:rPr>
          <w:b/>
          <w:bCs/>
          <w:sz w:val="24"/>
          <w:szCs w:val="24"/>
          <w:lang w:val="sv-SE" w:eastAsia="tr-TR"/>
        </w:rPr>
      </w:pPr>
    </w:p>
    <w:p w14:paraId="53D7DF0D" w14:textId="35E8E8E6" w:rsidR="00BE48E2" w:rsidRPr="00C01761" w:rsidRDefault="00BE48E2" w:rsidP="003F161A">
      <w:pPr>
        <w:rPr>
          <w:sz w:val="24"/>
          <w:szCs w:val="24"/>
          <w:lang w:eastAsia="tr-TR"/>
        </w:rPr>
      </w:pPr>
      <w:r w:rsidRPr="00C01761">
        <w:rPr>
          <w:b/>
          <w:bCs/>
          <w:sz w:val="24"/>
          <w:szCs w:val="24"/>
          <w:lang w:val="sv-SE" w:eastAsia="tr-TR"/>
        </w:rPr>
        <w:t>B.1.3. Ders kazanımlarının program çıktılarıyla uyumu</w:t>
      </w:r>
    </w:p>
    <w:p w14:paraId="5CE2664D" w14:textId="18714DFD" w:rsidR="00493FC2" w:rsidRPr="001E3499" w:rsidRDefault="004108EC" w:rsidP="003F161A">
      <w:pPr>
        <w:ind w:firstLine="708"/>
        <w:jc w:val="both"/>
        <w:rPr>
          <w:sz w:val="24"/>
          <w:szCs w:val="24"/>
          <w:lang w:eastAsia="tr-TR"/>
        </w:rPr>
      </w:pPr>
      <w:r w:rsidRPr="001E3499">
        <w:rPr>
          <w:sz w:val="24"/>
          <w:szCs w:val="24"/>
          <w:lang w:eastAsia="tr-TR"/>
        </w:rPr>
        <w:t xml:space="preserve"> </w:t>
      </w:r>
      <w:r w:rsidR="00493FC2" w:rsidRPr="001E3499">
        <w:rPr>
          <w:sz w:val="24"/>
          <w:szCs w:val="24"/>
          <w:lang w:eastAsia="tr-TR"/>
        </w:rPr>
        <w:t xml:space="preserve">Aksaray Üniversitesi Sosyal Bilimler Enstitüsü, </w:t>
      </w:r>
      <w:r w:rsidR="0095760F" w:rsidRPr="001E3499">
        <w:rPr>
          <w:bCs/>
          <w:sz w:val="24"/>
          <w:szCs w:val="24"/>
          <w:lang w:eastAsia="tr-TR"/>
        </w:rPr>
        <w:t>l</w:t>
      </w:r>
      <w:r w:rsidR="00493FC2" w:rsidRPr="001E3499">
        <w:rPr>
          <w:bCs/>
          <w:sz w:val="24"/>
          <w:szCs w:val="24"/>
          <w:lang w:eastAsia="tr-TR"/>
        </w:rPr>
        <w:t>isansüstü programlarına ait Türkiye Yükseköğretim Yeterlilik Çerçevesi (TYYÇ)</w:t>
      </w:r>
      <w:r w:rsidR="00493FC2" w:rsidRPr="001E3499">
        <w:rPr>
          <w:sz w:val="24"/>
          <w:szCs w:val="24"/>
          <w:lang w:eastAsia="tr-TR"/>
        </w:rPr>
        <w:t xml:space="preserve"> ve </w:t>
      </w:r>
      <w:r w:rsidR="00493FC2" w:rsidRPr="001E3499">
        <w:rPr>
          <w:bCs/>
          <w:sz w:val="24"/>
          <w:szCs w:val="24"/>
          <w:lang w:eastAsia="tr-TR"/>
        </w:rPr>
        <w:t>Program Çıktıları (PÇ)</w:t>
      </w:r>
      <w:r w:rsidR="00493FC2" w:rsidRPr="001E3499">
        <w:rPr>
          <w:sz w:val="24"/>
          <w:szCs w:val="24"/>
          <w:lang w:eastAsia="tr-TR"/>
        </w:rPr>
        <w:t xml:space="preserve"> Matrislerini, </w:t>
      </w:r>
      <w:r w:rsidR="00493FC2" w:rsidRPr="001E3499">
        <w:rPr>
          <w:bCs/>
          <w:sz w:val="24"/>
          <w:szCs w:val="24"/>
          <w:lang w:eastAsia="tr-TR"/>
        </w:rPr>
        <w:t>Alan Yeterlilikleri</w:t>
      </w:r>
      <w:r w:rsidR="004E6D92" w:rsidRPr="001E3499">
        <w:rPr>
          <w:bCs/>
          <w:sz w:val="24"/>
          <w:szCs w:val="24"/>
          <w:lang w:eastAsia="tr-TR"/>
        </w:rPr>
        <w:t>ni</w:t>
      </w:r>
      <w:r w:rsidR="004E6D92" w:rsidRPr="001E3499">
        <w:rPr>
          <w:sz w:val="24"/>
          <w:szCs w:val="24"/>
          <w:lang w:eastAsia="tr-TR"/>
        </w:rPr>
        <w:t xml:space="preserve"> </w:t>
      </w:r>
      <w:r w:rsidR="00493FC2" w:rsidRPr="001E3499">
        <w:rPr>
          <w:sz w:val="24"/>
          <w:szCs w:val="24"/>
          <w:lang w:eastAsia="tr-TR"/>
        </w:rPr>
        <w:t>düzenli olarak güncelleyip üniversitenin resmi web sayfasında paylaşmaktadır.</w:t>
      </w:r>
    </w:p>
    <w:p w14:paraId="747B716F" w14:textId="1CB0BC0A" w:rsidR="00493FC2" w:rsidRPr="00493FC2" w:rsidRDefault="00493FC2" w:rsidP="003F161A">
      <w:pPr>
        <w:ind w:firstLine="708"/>
        <w:jc w:val="both"/>
        <w:rPr>
          <w:sz w:val="24"/>
          <w:szCs w:val="24"/>
          <w:lang w:eastAsia="tr-TR"/>
        </w:rPr>
      </w:pPr>
      <w:r w:rsidRPr="001E3499">
        <w:rPr>
          <w:sz w:val="24"/>
          <w:szCs w:val="24"/>
          <w:lang w:eastAsia="tr-TR"/>
        </w:rPr>
        <w:t xml:space="preserve">Bu matrisler, lisansüstü programların akademik hedeflerinin, ders içeriklerinin ve öğrencilerin kazanması beklenen yetkinliklerin net bir şekilde ortaya konmasını sağlar. Güncel ve erişilebilir olması, öğrenciler ve diğer paydaşlar için şeffaflık sağlar ve programların kalitesinin izlenmesine katkıda bulunur. Bu paylaşımlar, enstitüdeki eğitim </w:t>
      </w:r>
      <w:r w:rsidR="004E6D92" w:rsidRPr="001E3499">
        <w:rPr>
          <w:sz w:val="24"/>
          <w:szCs w:val="24"/>
          <w:lang w:eastAsia="tr-TR"/>
        </w:rPr>
        <w:t xml:space="preserve">- </w:t>
      </w:r>
      <w:r w:rsidRPr="001E3499">
        <w:rPr>
          <w:sz w:val="24"/>
          <w:szCs w:val="24"/>
          <w:lang w:eastAsia="tr-TR"/>
        </w:rPr>
        <w:t>öğretim süreçlerinin sürekli iyileştirilmesi için de önemli bir kaynaktır</w:t>
      </w:r>
      <w:r w:rsidRPr="004108EC">
        <w:rPr>
          <w:sz w:val="24"/>
          <w:szCs w:val="24"/>
          <w:lang w:eastAsia="tr-TR"/>
        </w:rPr>
        <w:t>.</w:t>
      </w:r>
    </w:p>
    <w:p w14:paraId="4231E840" w14:textId="77777777" w:rsidR="00493FC2" w:rsidRPr="00C01761" w:rsidRDefault="00493FC2" w:rsidP="003F161A">
      <w:pPr>
        <w:ind w:firstLine="708"/>
        <w:jc w:val="both"/>
        <w:rPr>
          <w:sz w:val="24"/>
          <w:szCs w:val="24"/>
          <w:lang w:eastAsia="tr-TR"/>
        </w:rPr>
      </w:pPr>
    </w:p>
    <w:p w14:paraId="35AF6736" w14:textId="77777777" w:rsidR="00BE48E2" w:rsidRPr="00C01761" w:rsidRDefault="00BE48E2" w:rsidP="003F161A">
      <w:pPr>
        <w:rPr>
          <w:sz w:val="24"/>
          <w:szCs w:val="24"/>
          <w:lang w:eastAsia="tr-TR"/>
        </w:rPr>
      </w:pPr>
      <w:r w:rsidRPr="00C01761">
        <w:rPr>
          <w:b/>
          <w:bCs/>
          <w:sz w:val="24"/>
          <w:szCs w:val="24"/>
          <w:lang w:val="sv-SE" w:eastAsia="tr-TR"/>
        </w:rPr>
        <w:t>KANITLAR</w:t>
      </w:r>
    </w:p>
    <w:p w14:paraId="251754F7" w14:textId="77777777" w:rsidR="00107602" w:rsidRPr="00C01761" w:rsidRDefault="00800CCC" w:rsidP="003F161A">
      <w:pPr>
        <w:pStyle w:val="ListeParagraf"/>
        <w:widowControl/>
        <w:numPr>
          <w:ilvl w:val="0"/>
          <w:numId w:val="43"/>
        </w:numPr>
        <w:autoSpaceDE/>
        <w:autoSpaceDN/>
        <w:spacing w:after="160"/>
        <w:contextualSpacing/>
        <w:rPr>
          <w:rStyle w:val="Kpr"/>
          <w:sz w:val="24"/>
          <w:szCs w:val="24"/>
          <w:lang w:eastAsia="tr-TR"/>
        </w:rPr>
      </w:pPr>
      <w:hyperlink r:id="rId123" w:history="1">
        <w:r w:rsidR="00107602" w:rsidRPr="00C01761">
          <w:rPr>
            <w:rStyle w:val="Kpr"/>
            <w:sz w:val="24"/>
            <w:szCs w:val="24"/>
            <w:lang w:val="sv-SE" w:eastAsia="tr-TR"/>
          </w:rPr>
          <w:t>B.1.3-1. Bologna Bilgi Paketi</w:t>
        </w:r>
      </w:hyperlink>
    </w:p>
    <w:p w14:paraId="0B23531D" w14:textId="77777777" w:rsidR="00BE48E2" w:rsidRPr="00C01761" w:rsidRDefault="00BE48E2" w:rsidP="003F161A">
      <w:pPr>
        <w:pStyle w:val="ListeParagraf"/>
        <w:rPr>
          <w:sz w:val="24"/>
          <w:szCs w:val="24"/>
          <w:lang w:eastAsia="tr-TR"/>
        </w:rPr>
      </w:pPr>
    </w:p>
    <w:p w14:paraId="653828AB" w14:textId="77777777" w:rsidR="00BE48E2" w:rsidRPr="00C01761" w:rsidRDefault="00BE48E2" w:rsidP="003F161A">
      <w:pPr>
        <w:rPr>
          <w:sz w:val="24"/>
          <w:szCs w:val="24"/>
          <w:lang w:eastAsia="tr-TR"/>
        </w:rPr>
      </w:pPr>
      <w:r w:rsidRPr="00C01761">
        <w:rPr>
          <w:b/>
          <w:bCs/>
          <w:sz w:val="24"/>
          <w:szCs w:val="24"/>
          <w:lang w:val="sv-SE" w:eastAsia="tr-TR"/>
        </w:rPr>
        <w:t>B.1.4. Öğrenci iş yüküne dayalı ders tasarımı</w:t>
      </w:r>
    </w:p>
    <w:p w14:paraId="488D78D1" w14:textId="4360A52C" w:rsidR="00493FC2" w:rsidRPr="004108EC" w:rsidRDefault="00493FC2" w:rsidP="003F161A">
      <w:pPr>
        <w:ind w:firstLine="720"/>
        <w:jc w:val="both"/>
        <w:rPr>
          <w:sz w:val="24"/>
          <w:szCs w:val="24"/>
          <w:lang w:eastAsia="tr-TR"/>
        </w:rPr>
      </w:pPr>
      <w:r w:rsidRPr="004108EC">
        <w:rPr>
          <w:sz w:val="24"/>
          <w:szCs w:val="24"/>
          <w:lang w:eastAsia="tr-TR"/>
        </w:rPr>
        <w:t>Aksaray Üniversitesi, Bologna Süreci çerçevesinde, ders bilgi paketl</w:t>
      </w:r>
      <w:r w:rsidR="004E6D92" w:rsidRPr="004108EC">
        <w:rPr>
          <w:sz w:val="24"/>
          <w:szCs w:val="24"/>
          <w:lang w:eastAsia="tr-TR"/>
        </w:rPr>
        <w:t xml:space="preserve">erinin hazırlanmasında ve AKTS </w:t>
      </w:r>
      <w:r w:rsidRPr="004108EC">
        <w:rPr>
          <w:sz w:val="24"/>
          <w:szCs w:val="24"/>
          <w:lang w:eastAsia="tr-TR"/>
        </w:rPr>
        <w:t>yüklerinin belirlenmesinde öğrencilerin iş yükünü dikkate almaktadır. Sosyal Bilimler Enstitüsü'ndeki derslerin AKTS yükleri de bu doğrultuda belirlenmiştir.</w:t>
      </w:r>
    </w:p>
    <w:p w14:paraId="7660C9C2" w14:textId="77777777" w:rsidR="00493FC2" w:rsidRPr="004108EC" w:rsidRDefault="00493FC2" w:rsidP="003F161A">
      <w:pPr>
        <w:ind w:firstLine="720"/>
        <w:jc w:val="both"/>
        <w:rPr>
          <w:sz w:val="24"/>
          <w:szCs w:val="24"/>
          <w:lang w:eastAsia="tr-TR"/>
        </w:rPr>
      </w:pPr>
      <w:r w:rsidRPr="004108EC">
        <w:rPr>
          <w:sz w:val="24"/>
          <w:szCs w:val="24"/>
          <w:lang w:eastAsia="tr-TR"/>
        </w:rPr>
        <w:t>Değişim programlarına katılacak öğrencilerin, yurt dışındaki üniversitelerde aldıkları derslerle, enstitüdeki dersler arasında eşleştirmeler yapılmaktadır. Bu eşleştirme, öğrencilerin gittikleri üniversitelerdeki derslerin program çıktıları ile uyumlu olmasını ve eğitimlerini kesintisiz şekilde sürdürebilmelerini sağlamak için önemlidir.</w:t>
      </w:r>
    </w:p>
    <w:p w14:paraId="7A28FD87" w14:textId="36ED438F" w:rsidR="00493FC2" w:rsidRPr="00493FC2" w:rsidRDefault="00493FC2" w:rsidP="003F161A">
      <w:pPr>
        <w:ind w:firstLine="720"/>
        <w:jc w:val="both"/>
        <w:rPr>
          <w:sz w:val="24"/>
          <w:szCs w:val="24"/>
          <w:lang w:eastAsia="tr-TR"/>
        </w:rPr>
      </w:pPr>
      <w:r w:rsidRPr="004108EC">
        <w:rPr>
          <w:sz w:val="24"/>
          <w:szCs w:val="24"/>
          <w:lang w:eastAsia="tr-TR"/>
        </w:rPr>
        <w:t>Ayrıca, Bologna ders bilgi paketleri her yıl düzenli olarak güncellenmektedir. Bu güncellemeler, üniversitenin otomasyon sisteminde yapılır ve ders içerikleriyle ilgili gerekli düzenlemeler de buna bağlı olarak yapılır. Anabilim</w:t>
      </w:r>
      <w:r w:rsidR="006A2FCA" w:rsidRPr="004108EC">
        <w:rPr>
          <w:sz w:val="24"/>
          <w:szCs w:val="24"/>
          <w:lang w:eastAsia="tr-TR"/>
        </w:rPr>
        <w:t xml:space="preserve"> / sanat</w:t>
      </w:r>
      <w:r w:rsidRPr="004108EC">
        <w:rPr>
          <w:sz w:val="24"/>
          <w:szCs w:val="24"/>
          <w:lang w:eastAsia="tr-TR"/>
        </w:rPr>
        <w:t xml:space="preserve"> dalları, programlarındaki öğrenci iş yükü ve ders içeriklerini dikkate alarak müfredatlarda değişiklikler yaparak, eğitim süreçlerini sürekli olarak iyileştirir ve uluslararası standartlara uyum sağlar.</w:t>
      </w:r>
    </w:p>
    <w:p w14:paraId="3FC9116F" w14:textId="77777777" w:rsidR="00BE48E2" w:rsidRPr="00C01761" w:rsidRDefault="00BE48E2" w:rsidP="003F161A">
      <w:pPr>
        <w:rPr>
          <w:b/>
          <w:bCs/>
          <w:sz w:val="24"/>
          <w:szCs w:val="24"/>
          <w:lang w:eastAsia="tr-TR"/>
        </w:rPr>
      </w:pPr>
    </w:p>
    <w:p w14:paraId="1FAEB228" w14:textId="77777777" w:rsidR="00BE48E2" w:rsidRPr="00C01761" w:rsidRDefault="00BE48E2" w:rsidP="003F161A">
      <w:pPr>
        <w:rPr>
          <w:sz w:val="24"/>
          <w:szCs w:val="24"/>
          <w:lang w:eastAsia="tr-TR"/>
        </w:rPr>
      </w:pPr>
      <w:r w:rsidRPr="00C01761">
        <w:rPr>
          <w:b/>
          <w:bCs/>
          <w:sz w:val="24"/>
          <w:szCs w:val="24"/>
          <w:lang w:eastAsia="tr-TR"/>
        </w:rPr>
        <w:t>KANITLAR</w:t>
      </w:r>
    </w:p>
    <w:p w14:paraId="0BF5726A" w14:textId="77777777" w:rsidR="00107602" w:rsidRPr="00C01761" w:rsidRDefault="00800CCC" w:rsidP="003F161A">
      <w:pPr>
        <w:widowControl/>
        <w:numPr>
          <w:ilvl w:val="0"/>
          <w:numId w:val="21"/>
        </w:numPr>
        <w:autoSpaceDE/>
        <w:autoSpaceDN/>
        <w:rPr>
          <w:sz w:val="24"/>
          <w:szCs w:val="24"/>
          <w:lang w:eastAsia="tr-TR"/>
        </w:rPr>
      </w:pPr>
      <w:hyperlink r:id="rId124" w:history="1">
        <w:r w:rsidR="00107602" w:rsidRPr="00C01761">
          <w:rPr>
            <w:rStyle w:val="Kpr"/>
            <w:sz w:val="24"/>
            <w:szCs w:val="24"/>
            <w:lang w:eastAsia="tr-TR"/>
          </w:rPr>
          <w:t>B.1.4-</w:t>
        </w:r>
        <w:r w:rsidR="00530EB7">
          <w:rPr>
            <w:rStyle w:val="Kpr"/>
            <w:sz w:val="24"/>
            <w:szCs w:val="24"/>
            <w:lang w:eastAsia="tr-TR"/>
          </w:rPr>
          <w:t>1</w:t>
        </w:r>
        <w:r w:rsidR="00107602" w:rsidRPr="00C01761">
          <w:rPr>
            <w:rStyle w:val="Kpr"/>
            <w:sz w:val="24"/>
            <w:szCs w:val="24"/>
            <w:lang w:eastAsia="tr-TR"/>
          </w:rPr>
          <w:t xml:space="preserve">.Bologna </w:t>
        </w:r>
      </w:hyperlink>
      <w:hyperlink r:id="rId125" w:history="1">
        <w:r w:rsidR="00107602" w:rsidRPr="00C01761">
          <w:rPr>
            <w:rStyle w:val="Kpr"/>
            <w:sz w:val="24"/>
            <w:szCs w:val="24"/>
            <w:lang w:eastAsia="tr-TR"/>
          </w:rPr>
          <w:t>Bilgi Paketi</w:t>
        </w:r>
      </w:hyperlink>
    </w:p>
    <w:p w14:paraId="623303BA" w14:textId="49BC77AA" w:rsidR="00107602" w:rsidRPr="00C01761" w:rsidRDefault="00800CCC" w:rsidP="003F161A">
      <w:pPr>
        <w:widowControl/>
        <w:numPr>
          <w:ilvl w:val="0"/>
          <w:numId w:val="21"/>
        </w:numPr>
        <w:autoSpaceDE/>
        <w:autoSpaceDN/>
        <w:rPr>
          <w:sz w:val="24"/>
          <w:szCs w:val="24"/>
          <w:lang w:eastAsia="tr-TR"/>
        </w:rPr>
      </w:pPr>
      <w:hyperlink r:id="rId126" w:history="1">
        <w:r w:rsidR="00530EB7">
          <w:rPr>
            <w:rStyle w:val="Kpr"/>
            <w:sz w:val="24"/>
            <w:szCs w:val="24"/>
            <w:lang w:eastAsia="tr-TR"/>
          </w:rPr>
          <w:t>B.1.4-2</w:t>
        </w:r>
        <w:r w:rsidR="00107602" w:rsidRPr="00C01761">
          <w:rPr>
            <w:rStyle w:val="Kpr"/>
            <w:sz w:val="24"/>
            <w:szCs w:val="24"/>
            <w:lang w:eastAsia="tr-TR"/>
          </w:rPr>
          <w:t>.AKTS Kullanı</w:t>
        </w:r>
        <w:r w:rsidR="007531B5">
          <w:rPr>
            <w:rStyle w:val="Kpr"/>
            <w:sz w:val="24"/>
            <w:szCs w:val="24"/>
            <w:lang w:eastAsia="tr-TR"/>
          </w:rPr>
          <w:t>cı</w:t>
        </w:r>
        <w:r w:rsidR="00107602" w:rsidRPr="00C01761">
          <w:rPr>
            <w:rStyle w:val="Kpr"/>
            <w:sz w:val="24"/>
            <w:szCs w:val="24"/>
            <w:lang w:eastAsia="tr-TR"/>
          </w:rPr>
          <w:t xml:space="preserve"> Kılavuzu</w:t>
        </w:r>
      </w:hyperlink>
    </w:p>
    <w:p w14:paraId="59B7D48A" w14:textId="77777777" w:rsidR="003F161A" w:rsidRDefault="003F161A" w:rsidP="003F161A">
      <w:pPr>
        <w:rPr>
          <w:b/>
          <w:bCs/>
          <w:sz w:val="24"/>
          <w:szCs w:val="24"/>
          <w:lang w:val="sv-SE" w:eastAsia="tr-TR"/>
        </w:rPr>
      </w:pPr>
    </w:p>
    <w:p w14:paraId="09A14445" w14:textId="67739F6C" w:rsidR="00BE48E2" w:rsidRPr="00C01761" w:rsidRDefault="00BE48E2" w:rsidP="003F161A">
      <w:pPr>
        <w:rPr>
          <w:sz w:val="24"/>
          <w:szCs w:val="24"/>
          <w:lang w:eastAsia="tr-TR"/>
        </w:rPr>
      </w:pPr>
      <w:r w:rsidRPr="00C01761">
        <w:rPr>
          <w:b/>
          <w:bCs/>
          <w:sz w:val="24"/>
          <w:szCs w:val="24"/>
          <w:lang w:val="sv-SE" w:eastAsia="tr-TR"/>
        </w:rPr>
        <w:t>B.1.5. Programların izlenmesi ve güncellenmesi</w:t>
      </w:r>
    </w:p>
    <w:p w14:paraId="15480D2A" w14:textId="4DC9ACB7" w:rsidR="00493FC2" w:rsidRPr="001E3499" w:rsidRDefault="004108EC" w:rsidP="003F161A">
      <w:pPr>
        <w:ind w:firstLine="708"/>
        <w:jc w:val="both"/>
        <w:rPr>
          <w:sz w:val="24"/>
          <w:szCs w:val="24"/>
          <w:lang w:eastAsia="tr-TR"/>
        </w:rPr>
      </w:pPr>
      <w:r w:rsidRPr="001E3499">
        <w:rPr>
          <w:sz w:val="24"/>
          <w:szCs w:val="24"/>
          <w:lang w:eastAsia="tr-TR"/>
        </w:rPr>
        <w:t xml:space="preserve"> </w:t>
      </w:r>
      <w:r w:rsidR="00493FC2" w:rsidRPr="001E3499">
        <w:rPr>
          <w:sz w:val="24"/>
          <w:szCs w:val="24"/>
          <w:lang w:eastAsia="tr-TR"/>
        </w:rPr>
        <w:t xml:space="preserve">Aksaray Üniversitesi Sosyal Bilimler Enstitüsü, </w:t>
      </w:r>
      <w:r w:rsidR="00493FC2" w:rsidRPr="001E3499">
        <w:rPr>
          <w:bCs/>
          <w:sz w:val="24"/>
          <w:szCs w:val="24"/>
          <w:lang w:eastAsia="tr-TR"/>
        </w:rPr>
        <w:t>programların izlenmesi ve güncellenmesi</w:t>
      </w:r>
      <w:r w:rsidR="00493FC2" w:rsidRPr="001E3499">
        <w:rPr>
          <w:sz w:val="24"/>
          <w:szCs w:val="24"/>
          <w:lang w:eastAsia="tr-TR"/>
        </w:rPr>
        <w:t xml:space="preserve"> sürecinde, eğitim-öğretim amaçlarına yönelik </w:t>
      </w:r>
      <w:r w:rsidR="00493FC2" w:rsidRPr="001E3499">
        <w:rPr>
          <w:bCs/>
          <w:sz w:val="24"/>
          <w:szCs w:val="24"/>
          <w:lang w:eastAsia="tr-TR"/>
        </w:rPr>
        <w:t>program çıktıları</w:t>
      </w:r>
      <w:r w:rsidR="00493FC2" w:rsidRPr="001E3499">
        <w:rPr>
          <w:sz w:val="24"/>
          <w:szCs w:val="24"/>
          <w:lang w:eastAsia="tr-TR"/>
        </w:rPr>
        <w:t xml:space="preserve">, </w:t>
      </w:r>
      <w:r w:rsidR="00493FC2" w:rsidRPr="001E3499">
        <w:rPr>
          <w:bCs/>
          <w:sz w:val="24"/>
          <w:szCs w:val="24"/>
          <w:lang w:eastAsia="tr-TR"/>
        </w:rPr>
        <w:t>ders öğrenim hedefleri</w:t>
      </w:r>
      <w:r w:rsidR="00493FC2" w:rsidRPr="001E3499">
        <w:rPr>
          <w:sz w:val="24"/>
          <w:szCs w:val="24"/>
          <w:lang w:eastAsia="tr-TR"/>
        </w:rPr>
        <w:t xml:space="preserve"> ve </w:t>
      </w:r>
      <w:r w:rsidR="00493FC2" w:rsidRPr="001E3499">
        <w:rPr>
          <w:bCs/>
          <w:sz w:val="24"/>
          <w:szCs w:val="24"/>
          <w:lang w:eastAsia="tr-TR"/>
        </w:rPr>
        <w:t>kazanımları</w:t>
      </w:r>
      <w:r w:rsidR="00493FC2" w:rsidRPr="001E3499">
        <w:rPr>
          <w:sz w:val="24"/>
          <w:szCs w:val="24"/>
          <w:lang w:eastAsia="tr-TR"/>
        </w:rPr>
        <w:t xml:space="preserve"> sürekli olarak izlenmektedir. Bu izleme süreci, programların kalitesinin artırılması ve öğrencilere en verimli şekilde eğitim sunulması için önemlidir. İzlemelere dayalı olarak, </w:t>
      </w:r>
      <w:r w:rsidR="00493FC2" w:rsidRPr="001E3499">
        <w:rPr>
          <w:bCs/>
          <w:sz w:val="24"/>
          <w:szCs w:val="24"/>
          <w:lang w:eastAsia="tr-TR"/>
        </w:rPr>
        <w:t>iyileştirme çalışmaları</w:t>
      </w:r>
      <w:r w:rsidR="00493FC2" w:rsidRPr="001E3499">
        <w:rPr>
          <w:sz w:val="24"/>
          <w:szCs w:val="24"/>
          <w:lang w:eastAsia="tr-TR"/>
        </w:rPr>
        <w:t xml:space="preserve"> düzenli bir şekilde yapılmakta ve </w:t>
      </w:r>
      <w:r w:rsidR="00493FC2" w:rsidRPr="001E3499">
        <w:rPr>
          <w:bCs/>
          <w:sz w:val="24"/>
          <w:szCs w:val="24"/>
          <w:lang w:eastAsia="tr-TR"/>
        </w:rPr>
        <w:t>paydaş görüşleri</w:t>
      </w:r>
      <w:r w:rsidR="00493FC2" w:rsidRPr="001E3499">
        <w:rPr>
          <w:sz w:val="24"/>
          <w:szCs w:val="24"/>
          <w:lang w:eastAsia="tr-TR"/>
        </w:rPr>
        <w:t xml:space="preserve"> dikkate alınarak bu çalışmalar planlanmaktadır.</w:t>
      </w:r>
    </w:p>
    <w:p w14:paraId="082DBEB5" w14:textId="50657434" w:rsidR="00493FC2" w:rsidRPr="001E3499" w:rsidRDefault="00493FC2" w:rsidP="003F161A">
      <w:pPr>
        <w:ind w:firstLine="720"/>
        <w:jc w:val="both"/>
        <w:rPr>
          <w:sz w:val="24"/>
          <w:szCs w:val="24"/>
          <w:lang w:eastAsia="tr-TR"/>
        </w:rPr>
      </w:pPr>
      <w:r w:rsidRPr="001E3499">
        <w:rPr>
          <w:bCs/>
          <w:sz w:val="24"/>
          <w:szCs w:val="24"/>
          <w:lang w:eastAsia="tr-TR"/>
        </w:rPr>
        <w:t>Üniversitenin Kalite Koordinatörlüğü</w:t>
      </w:r>
      <w:r w:rsidRPr="001E3499">
        <w:rPr>
          <w:sz w:val="24"/>
          <w:szCs w:val="24"/>
          <w:lang w:eastAsia="tr-TR"/>
        </w:rPr>
        <w:t xml:space="preserve"> tarafından yapılan </w:t>
      </w:r>
      <w:r w:rsidRPr="001E3499">
        <w:rPr>
          <w:bCs/>
          <w:sz w:val="24"/>
          <w:szCs w:val="24"/>
          <w:lang w:eastAsia="tr-TR"/>
        </w:rPr>
        <w:t>müfredat güncellemeleri</w:t>
      </w:r>
      <w:r w:rsidRPr="001E3499">
        <w:rPr>
          <w:sz w:val="24"/>
          <w:szCs w:val="24"/>
          <w:lang w:eastAsia="tr-TR"/>
        </w:rPr>
        <w:t xml:space="preserve">, </w:t>
      </w:r>
      <w:r w:rsidRPr="001E3499">
        <w:rPr>
          <w:bCs/>
          <w:sz w:val="24"/>
          <w:szCs w:val="24"/>
          <w:lang w:eastAsia="tr-TR"/>
        </w:rPr>
        <w:t>Danışma Kurulu</w:t>
      </w:r>
      <w:r w:rsidRPr="001E3499">
        <w:rPr>
          <w:sz w:val="24"/>
          <w:szCs w:val="24"/>
          <w:lang w:eastAsia="tr-TR"/>
        </w:rPr>
        <w:t xml:space="preserve"> ve diğe</w:t>
      </w:r>
      <w:r w:rsidR="006A2FCA" w:rsidRPr="001E3499">
        <w:rPr>
          <w:sz w:val="24"/>
          <w:szCs w:val="24"/>
          <w:lang w:eastAsia="tr-TR"/>
        </w:rPr>
        <w:t>r ilgili paydaşların görüşleri</w:t>
      </w:r>
      <w:r w:rsidRPr="001E3499">
        <w:rPr>
          <w:sz w:val="24"/>
          <w:szCs w:val="24"/>
          <w:lang w:eastAsia="tr-TR"/>
        </w:rPr>
        <w:t xml:space="preserve"> alınarak gerçekleştirilmektedir. Bu süreçte, </w:t>
      </w:r>
      <w:r w:rsidRPr="001E3499">
        <w:rPr>
          <w:bCs/>
          <w:sz w:val="24"/>
          <w:szCs w:val="24"/>
          <w:lang w:eastAsia="tr-TR"/>
        </w:rPr>
        <w:t>anabilim</w:t>
      </w:r>
      <w:r w:rsidR="006A2FCA" w:rsidRPr="001E3499">
        <w:rPr>
          <w:bCs/>
          <w:sz w:val="24"/>
          <w:szCs w:val="24"/>
          <w:lang w:eastAsia="tr-TR"/>
        </w:rPr>
        <w:t xml:space="preserve"> / sanat</w:t>
      </w:r>
      <w:r w:rsidRPr="001E3499">
        <w:rPr>
          <w:bCs/>
          <w:sz w:val="24"/>
          <w:szCs w:val="24"/>
          <w:lang w:eastAsia="tr-TR"/>
        </w:rPr>
        <w:t xml:space="preserve"> dalları</w:t>
      </w:r>
      <w:r w:rsidRPr="001E3499">
        <w:rPr>
          <w:sz w:val="24"/>
          <w:szCs w:val="24"/>
          <w:lang w:eastAsia="tr-TR"/>
        </w:rPr>
        <w:t>, paydaşların görüşlerini alarak müfredatlarını güncellemektedir. Bu şekilde, öğrenci ihtiyaçları, akademik gelişmeler ve sektör talepleri doğrultusunda programlar sürekli olarak iyileştirilmektedir.</w:t>
      </w:r>
    </w:p>
    <w:p w14:paraId="5DF9CCF1" w14:textId="77777777" w:rsidR="00493FC2" w:rsidRPr="001E3499" w:rsidRDefault="00493FC2" w:rsidP="003F161A">
      <w:pPr>
        <w:jc w:val="both"/>
        <w:rPr>
          <w:sz w:val="24"/>
          <w:szCs w:val="24"/>
          <w:lang w:eastAsia="tr-TR"/>
        </w:rPr>
      </w:pPr>
      <w:r w:rsidRPr="001E3499">
        <w:rPr>
          <w:sz w:val="24"/>
          <w:szCs w:val="24"/>
          <w:lang w:eastAsia="tr-TR"/>
        </w:rPr>
        <w:t xml:space="preserve">Ayrıca, olağan dışı durumlar, örneğin </w:t>
      </w:r>
      <w:r w:rsidRPr="001E3499">
        <w:rPr>
          <w:bCs/>
          <w:sz w:val="24"/>
          <w:szCs w:val="24"/>
          <w:lang w:eastAsia="tr-TR"/>
        </w:rPr>
        <w:t>doğal afetler</w:t>
      </w:r>
      <w:r w:rsidRPr="001E3499">
        <w:rPr>
          <w:sz w:val="24"/>
          <w:szCs w:val="24"/>
          <w:lang w:eastAsia="tr-TR"/>
        </w:rPr>
        <w:t xml:space="preserve"> gibi kriz durumlarıyla karşılaşıldığında, </w:t>
      </w:r>
      <w:r w:rsidRPr="001E3499">
        <w:rPr>
          <w:bCs/>
          <w:sz w:val="24"/>
          <w:szCs w:val="24"/>
          <w:lang w:eastAsia="tr-TR"/>
        </w:rPr>
        <w:t>sürdürülebilir öğretim modelleri</w:t>
      </w:r>
      <w:r w:rsidRPr="001E3499">
        <w:rPr>
          <w:sz w:val="24"/>
          <w:szCs w:val="24"/>
          <w:lang w:eastAsia="tr-TR"/>
        </w:rPr>
        <w:t xml:space="preserve"> hızlı bir şekilde devreye alınmaktadır. Bu modeller, eğitim-öğretim süreçlerinin aksamadan devam etmesini sağlayacak esneklik ve adaptasyonu sunar.</w:t>
      </w:r>
    </w:p>
    <w:p w14:paraId="45A27FBE" w14:textId="77777777" w:rsidR="00493FC2" w:rsidRDefault="00493FC2" w:rsidP="003F161A">
      <w:pPr>
        <w:rPr>
          <w:sz w:val="24"/>
          <w:szCs w:val="24"/>
          <w:lang w:eastAsia="tr-TR"/>
        </w:rPr>
      </w:pPr>
    </w:p>
    <w:p w14:paraId="282DB73C" w14:textId="77777777" w:rsidR="00BE48E2" w:rsidRPr="00C01761" w:rsidRDefault="00BE48E2" w:rsidP="003F161A">
      <w:pPr>
        <w:rPr>
          <w:sz w:val="24"/>
          <w:szCs w:val="24"/>
          <w:lang w:eastAsia="tr-TR"/>
        </w:rPr>
      </w:pPr>
      <w:r w:rsidRPr="00C01761">
        <w:rPr>
          <w:b/>
          <w:bCs/>
          <w:sz w:val="24"/>
          <w:szCs w:val="24"/>
          <w:lang w:eastAsia="tr-TR"/>
        </w:rPr>
        <w:t>KANITLAR</w:t>
      </w:r>
    </w:p>
    <w:p w14:paraId="7CDB43CC" w14:textId="77777777" w:rsidR="00BE48E2" w:rsidRPr="003F161A" w:rsidRDefault="00767185" w:rsidP="003F161A">
      <w:pPr>
        <w:pStyle w:val="Default"/>
        <w:numPr>
          <w:ilvl w:val="0"/>
          <w:numId w:val="22"/>
        </w:numPr>
        <w:rPr>
          <w:rStyle w:val="Kpr"/>
          <w:iCs/>
        </w:rPr>
      </w:pPr>
      <w:r w:rsidRPr="003F161A">
        <w:rPr>
          <w:rStyle w:val="Kpr"/>
          <w:iCs/>
        </w:rPr>
        <w:fldChar w:fldCharType="begin"/>
      </w:r>
      <w:r w:rsidRPr="003F161A">
        <w:rPr>
          <w:rStyle w:val="Kpr"/>
          <w:iCs/>
        </w:rPr>
        <w:instrText xml:space="preserve"> HYPERLINK "https://sbe.aksaray.edu.tr/danisma-kurulu" </w:instrText>
      </w:r>
      <w:r w:rsidRPr="003F161A">
        <w:rPr>
          <w:rStyle w:val="Kpr"/>
          <w:iCs/>
        </w:rPr>
        <w:fldChar w:fldCharType="separate"/>
      </w:r>
      <w:r w:rsidR="00BE48E2" w:rsidRPr="003F161A">
        <w:rPr>
          <w:rStyle w:val="Kpr"/>
          <w:iCs/>
        </w:rPr>
        <w:t>B.1.5-1. Danışma Kurulu</w:t>
      </w:r>
    </w:p>
    <w:p w14:paraId="02C4E27F" w14:textId="77777777" w:rsidR="00825642" w:rsidRPr="00C01761" w:rsidRDefault="00767185" w:rsidP="003F161A">
      <w:pPr>
        <w:pStyle w:val="Default"/>
        <w:numPr>
          <w:ilvl w:val="0"/>
          <w:numId w:val="22"/>
        </w:numPr>
        <w:rPr>
          <w:bCs/>
          <w:iCs/>
        </w:rPr>
      </w:pPr>
      <w:r w:rsidRPr="003F161A">
        <w:rPr>
          <w:rStyle w:val="Kpr"/>
          <w:iCs/>
        </w:rPr>
        <w:fldChar w:fldCharType="end"/>
      </w:r>
      <w:hyperlink r:id="rId127" w:history="1">
        <w:r w:rsidR="00825642" w:rsidRPr="00C01761">
          <w:rPr>
            <w:rStyle w:val="Kpr"/>
            <w:iCs/>
          </w:rPr>
          <w:t>A.1.5-2 Birim Öz Değerlendirme Raporu</w:t>
        </w:r>
      </w:hyperlink>
    </w:p>
    <w:p w14:paraId="5631DF81" w14:textId="77777777" w:rsidR="00107602" w:rsidRPr="00C01761" w:rsidRDefault="00800CCC" w:rsidP="003F161A">
      <w:pPr>
        <w:widowControl/>
        <w:numPr>
          <w:ilvl w:val="0"/>
          <w:numId w:val="22"/>
        </w:numPr>
        <w:autoSpaceDE/>
        <w:autoSpaceDN/>
        <w:rPr>
          <w:sz w:val="24"/>
          <w:szCs w:val="24"/>
          <w:lang w:eastAsia="tr-TR"/>
        </w:rPr>
      </w:pPr>
      <w:hyperlink r:id="rId128" w:history="1">
        <w:r w:rsidR="00107602" w:rsidRPr="00C01761">
          <w:rPr>
            <w:rStyle w:val="Kpr"/>
            <w:sz w:val="24"/>
            <w:szCs w:val="24"/>
            <w:lang w:eastAsia="tr-TR"/>
          </w:rPr>
          <w:t xml:space="preserve">B.1.5-3. </w:t>
        </w:r>
      </w:hyperlink>
      <w:hyperlink r:id="rId129" w:history="1">
        <w:r w:rsidR="00107602" w:rsidRPr="00C01761">
          <w:rPr>
            <w:rStyle w:val="Kpr"/>
            <w:sz w:val="24"/>
            <w:szCs w:val="24"/>
            <w:lang w:eastAsia="tr-TR"/>
          </w:rPr>
          <w:t xml:space="preserve">Bologna </w:t>
        </w:r>
      </w:hyperlink>
      <w:hyperlink r:id="rId130" w:history="1">
        <w:r w:rsidR="00107602" w:rsidRPr="00C01761">
          <w:rPr>
            <w:rStyle w:val="Kpr"/>
            <w:sz w:val="24"/>
            <w:szCs w:val="24"/>
            <w:lang w:eastAsia="tr-TR"/>
          </w:rPr>
          <w:t>Bilgi Paketi</w:t>
        </w:r>
      </w:hyperlink>
    </w:p>
    <w:p w14:paraId="525828A3" w14:textId="77777777" w:rsidR="00107602" w:rsidRPr="00C01761" w:rsidRDefault="00800CCC" w:rsidP="003F161A">
      <w:pPr>
        <w:widowControl/>
        <w:numPr>
          <w:ilvl w:val="0"/>
          <w:numId w:val="22"/>
        </w:numPr>
        <w:autoSpaceDE/>
        <w:autoSpaceDN/>
        <w:rPr>
          <w:sz w:val="24"/>
          <w:szCs w:val="24"/>
          <w:lang w:eastAsia="tr-TR"/>
        </w:rPr>
      </w:pPr>
      <w:hyperlink r:id="rId131" w:history="1">
        <w:r w:rsidR="00107602" w:rsidRPr="00C01761">
          <w:rPr>
            <w:rStyle w:val="Kpr"/>
            <w:sz w:val="24"/>
            <w:szCs w:val="24"/>
            <w:lang w:eastAsia="tr-TR"/>
          </w:rPr>
          <w:t xml:space="preserve">B.1.5-4. </w:t>
        </w:r>
      </w:hyperlink>
      <w:hyperlink r:id="rId132" w:history="1">
        <w:r w:rsidR="00107602" w:rsidRPr="00C01761">
          <w:rPr>
            <w:rStyle w:val="Kpr"/>
            <w:sz w:val="24"/>
            <w:szCs w:val="24"/>
            <w:lang w:eastAsia="tr-TR"/>
          </w:rPr>
          <w:t xml:space="preserve">Üniversite </w:t>
        </w:r>
      </w:hyperlink>
      <w:hyperlink r:id="rId133" w:history="1">
        <w:r w:rsidR="00107602" w:rsidRPr="00C01761">
          <w:rPr>
            <w:rStyle w:val="Kpr"/>
            <w:sz w:val="24"/>
            <w:szCs w:val="24"/>
            <w:lang w:eastAsia="tr-TR"/>
          </w:rPr>
          <w:t xml:space="preserve">Öğrenci </w:t>
        </w:r>
      </w:hyperlink>
      <w:hyperlink r:id="rId134" w:history="1">
        <w:r w:rsidR="00107602" w:rsidRPr="00C01761">
          <w:rPr>
            <w:rStyle w:val="Kpr"/>
            <w:sz w:val="24"/>
            <w:szCs w:val="24"/>
            <w:lang w:eastAsia="tr-TR"/>
          </w:rPr>
          <w:t>A</w:t>
        </w:r>
      </w:hyperlink>
      <w:hyperlink r:id="rId135" w:history="1">
        <w:r w:rsidR="00107602" w:rsidRPr="00C01761">
          <w:rPr>
            <w:rStyle w:val="Kpr"/>
            <w:sz w:val="24"/>
            <w:szCs w:val="24"/>
            <w:lang w:eastAsia="tr-TR"/>
          </w:rPr>
          <w:t xml:space="preserve">nket </w:t>
        </w:r>
      </w:hyperlink>
      <w:hyperlink r:id="rId136" w:history="1">
        <w:r w:rsidR="00107602" w:rsidRPr="00C01761">
          <w:rPr>
            <w:rStyle w:val="Kpr"/>
            <w:sz w:val="24"/>
            <w:szCs w:val="24"/>
            <w:lang w:eastAsia="tr-TR"/>
          </w:rPr>
          <w:t>F</w:t>
        </w:r>
      </w:hyperlink>
      <w:hyperlink r:id="rId137" w:history="1">
        <w:r w:rsidR="00107602" w:rsidRPr="00C01761">
          <w:rPr>
            <w:rStyle w:val="Kpr"/>
            <w:sz w:val="24"/>
            <w:szCs w:val="24"/>
            <w:lang w:eastAsia="tr-TR"/>
          </w:rPr>
          <w:t>ormu</w:t>
        </w:r>
      </w:hyperlink>
    </w:p>
    <w:p w14:paraId="1B1BDEB7" w14:textId="5499E7A1" w:rsidR="00107602" w:rsidRPr="00C01761" w:rsidRDefault="00800CCC" w:rsidP="003F161A">
      <w:pPr>
        <w:widowControl/>
        <w:numPr>
          <w:ilvl w:val="0"/>
          <w:numId w:val="22"/>
        </w:numPr>
        <w:autoSpaceDE/>
        <w:autoSpaceDN/>
        <w:rPr>
          <w:sz w:val="24"/>
          <w:szCs w:val="24"/>
          <w:lang w:eastAsia="tr-TR"/>
        </w:rPr>
      </w:pPr>
      <w:hyperlink r:id="rId138" w:history="1">
        <w:r w:rsidR="00107602" w:rsidRPr="00C01761">
          <w:rPr>
            <w:rStyle w:val="Kpr"/>
            <w:sz w:val="24"/>
            <w:szCs w:val="24"/>
            <w:lang w:eastAsia="tr-TR"/>
          </w:rPr>
          <w:t xml:space="preserve">B.1.5-5. </w:t>
        </w:r>
      </w:hyperlink>
      <w:r w:rsidR="004108EC">
        <w:rPr>
          <w:rStyle w:val="Kpr"/>
          <w:sz w:val="24"/>
          <w:szCs w:val="24"/>
          <w:lang w:eastAsia="tr-TR"/>
        </w:rPr>
        <w:t>Birim Eğitim Komisyonu</w:t>
      </w:r>
      <w:r w:rsidR="004108EC" w:rsidRPr="00C01761">
        <w:rPr>
          <w:sz w:val="24"/>
          <w:szCs w:val="24"/>
          <w:lang w:eastAsia="tr-TR"/>
        </w:rPr>
        <w:t xml:space="preserve"> </w:t>
      </w:r>
    </w:p>
    <w:p w14:paraId="173BE2BB" w14:textId="193954C8" w:rsidR="00107602" w:rsidRPr="004108EC" w:rsidRDefault="004108EC" w:rsidP="003F161A">
      <w:pPr>
        <w:widowControl/>
        <w:numPr>
          <w:ilvl w:val="0"/>
          <w:numId w:val="22"/>
        </w:numPr>
        <w:autoSpaceDE/>
        <w:autoSpaceDN/>
        <w:rPr>
          <w:rStyle w:val="Kpr"/>
          <w:sz w:val="24"/>
          <w:szCs w:val="24"/>
          <w:lang w:eastAsia="tr-TR"/>
        </w:rPr>
      </w:pPr>
      <w:r>
        <w:rPr>
          <w:rStyle w:val="Kpr"/>
          <w:sz w:val="24"/>
          <w:szCs w:val="24"/>
          <w:lang w:eastAsia="tr-TR"/>
        </w:rPr>
        <w:fldChar w:fldCharType="begin"/>
      </w:r>
      <w:r>
        <w:rPr>
          <w:rStyle w:val="Kpr"/>
          <w:sz w:val="24"/>
          <w:szCs w:val="24"/>
          <w:lang w:eastAsia="tr-TR"/>
        </w:rPr>
        <w:instrText xml:space="preserve"> HYPERLINK "https://sbe.aksaray.edu.tr/enstitu-kurulu" </w:instrText>
      </w:r>
      <w:r>
        <w:rPr>
          <w:rStyle w:val="Kpr"/>
          <w:sz w:val="24"/>
          <w:szCs w:val="24"/>
          <w:lang w:eastAsia="tr-TR"/>
        </w:rPr>
        <w:fldChar w:fldCharType="separate"/>
      </w:r>
      <w:r w:rsidR="00107602" w:rsidRPr="004108EC">
        <w:rPr>
          <w:rStyle w:val="Kpr"/>
          <w:sz w:val="24"/>
          <w:szCs w:val="24"/>
          <w:lang w:eastAsia="tr-TR"/>
        </w:rPr>
        <w:t xml:space="preserve">B.1.5-6. </w:t>
      </w:r>
      <w:r w:rsidRPr="004108EC">
        <w:rPr>
          <w:rStyle w:val="Kpr"/>
          <w:sz w:val="24"/>
          <w:szCs w:val="24"/>
          <w:lang w:eastAsia="tr-TR"/>
        </w:rPr>
        <w:t xml:space="preserve"> Enstitü Kurulu </w:t>
      </w:r>
    </w:p>
    <w:p w14:paraId="1DC09F0C" w14:textId="77777777" w:rsidR="003F161A" w:rsidRDefault="004108EC" w:rsidP="003F161A">
      <w:pPr>
        <w:rPr>
          <w:rStyle w:val="Kpr"/>
          <w:sz w:val="24"/>
          <w:szCs w:val="24"/>
          <w:lang w:eastAsia="tr-TR"/>
        </w:rPr>
      </w:pPr>
      <w:r>
        <w:rPr>
          <w:rStyle w:val="Kpr"/>
          <w:sz w:val="24"/>
          <w:szCs w:val="24"/>
          <w:lang w:eastAsia="tr-TR"/>
        </w:rPr>
        <w:fldChar w:fldCharType="end"/>
      </w:r>
    </w:p>
    <w:p w14:paraId="1952B141" w14:textId="7318E972" w:rsidR="00BE48E2" w:rsidRPr="00C01761" w:rsidRDefault="00BE48E2" w:rsidP="003F161A">
      <w:pPr>
        <w:rPr>
          <w:sz w:val="24"/>
          <w:szCs w:val="24"/>
          <w:lang w:eastAsia="tr-TR"/>
        </w:rPr>
      </w:pPr>
      <w:r w:rsidRPr="00C01761">
        <w:rPr>
          <w:b/>
          <w:bCs/>
          <w:sz w:val="24"/>
          <w:szCs w:val="24"/>
          <w:lang w:val="sv-SE" w:eastAsia="tr-TR"/>
        </w:rPr>
        <w:t>B.1.6. Eğitim ve öğretim süreçlerinin yönetimi</w:t>
      </w:r>
    </w:p>
    <w:p w14:paraId="0E4C44E6" w14:textId="5987E530" w:rsidR="00493FC2" w:rsidRPr="001E3499" w:rsidRDefault="00493FC2" w:rsidP="003F161A">
      <w:pPr>
        <w:ind w:firstLine="720"/>
        <w:jc w:val="both"/>
        <w:rPr>
          <w:sz w:val="24"/>
          <w:szCs w:val="24"/>
          <w:lang w:eastAsia="tr-TR"/>
        </w:rPr>
      </w:pPr>
      <w:r w:rsidRPr="001E3499">
        <w:rPr>
          <w:sz w:val="24"/>
          <w:szCs w:val="24"/>
          <w:lang w:eastAsia="tr-TR"/>
        </w:rPr>
        <w:t xml:space="preserve">Aksaray Üniversitesi </w:t>
      </w:r>
      <w:r w:rsidRPr="001E3499">
        <w:rPr>
          <w:bCs/>
          <w:sz w:val="24"/>
          <w:szCs w:val="24"/>
          <w:lang w:eastAsia="tr-TR"/>
        </w:rPr>
        <w:t>Sosyal Bilimler Enstitüsü</w:t>
      </w:r>
      <w:r w:rsidRPr="001E3499">
        <w:rPr>
          <w:sz w:val="24"/>
          <w:szCs w:val="24"/>
          <w:lang w:eastAsia="tr-TR"/>
        </w:rPr>
        <w:t xml:space="preserve">'nde eğitim-öğretim süreçleri, farklı kurullar ve komisyonlar aracılığıyla yürütülmektedir. Bu süreçlerde etkinlik ve denetim sağlamak amacıyla oluşturulan </w:t>
      </w:r>
      <w:r w:rsidRPr="001E3499">
        <w:rPr>
          <w:bCs/>
          <w:sz w:val="24"/>
          <w:szCs w:val="24"/>
          <w:lang w:eastAsia="tr-TR"/>
        </w:rPr>
        <w:t>Enstitü Kurulu</w:t>
      </w:r>
      <w:r w:rsidRPr="001E3499">
        <w:rPr>
          <w:sz w:val="24"/>
          <w:szCs w:val="24"/>
          <w:lang w:eastAsia="tr-TR"/>
        </w:rPr>
        <w:t xml:space="preserve">, </w:t>
      </w:r>
      <w:r w:rsidRPr="001E3499">
        <w:rPr>
          <w:bCs/>
          <w:sz w:val="24"/>
          <w:szCs w:val="24"/>
          <w:lang w:eastAsia="tr-TR"/>
        </w:rPr>
        <w:t>Enstitü Yönetim Kurulu</w:t>
      </w:r>
      <w:r w:rsidRPr="001E3499">
        <w:rPr>
          <w:sz w:val="24"/>
          <w:szCs w:val="24"/>
          <w:lang w:eastAsia="tr-TR"/>
        </w:rPr>
        <w:t xml:space="preserve">, </w:t>
      </w:r>
      <w:r w:rsidRPr="001E3499">
        <w:rPr>
          <w:bCs/>
          <w:sz w:val="24"/>
          <w:szCs w:val="24"/>
          <w:lang w:eastAsia="tr-TR"/>
        </w:rPr>
        <w:t>Danışma Kurulu</w:t>
      </w:r>
      <w:r w:rsidR="006A2FCA" w:rsidRPr="001E3499">
        <w:rPr>
          <w:sz w:val="24"/>
          <w:szCs w:val="24"/>
          <w:lang w:eastAsia="tr-TR"/>
        </w:rPr>
        <w:t xml:space="preserve">, </w:t>
      </w:r>
      <w:r w:rsidRPr="001E3499">
        <w:rPr>
          <w:bCs/>
          <w:sz w:val="24"/>
          <w:szCs w:val="24"/>
          <w:lang w:eastAsia="tr-TR"/>
        </w:rPr>
        <w:t>Kalite Komisyonu</w:t>
      </w:r>
      <w:r w:rsidR="006A2FCA" w:rsidRPr="001E3499">
        <w:rPr>
          <w:bCs/>
          <w:sz w:val="24"/>
          <w:szCs w:val="24"/>
          <w:lang w:eastAsia="tr-TR"/>
        </w:rPr>
        <w:t>, Öğrenci Kalite Komisyonu</w:t>
      </w:r>
      <w:r w:rsidRPr="001E3499">
        <w:rPr>
          <w:sz w:val="24"/>
          <w:szCs w:val="24"/>
          <w:lang w:eastAsia="tr-TR"/>
        </w:rPr>
        <w:t xml:space="preserve"> gibi yapılar, eğitim-öğretimle ilgili kararlar alır ve süreçlerin takibini yapar.</w:t>
      </w:r>
    </w:p>
    <w:p w14:paraId="1EFBF357" w14:textId="6E052EA3" w:rsidR="00493FC2" w:rsidRPr="001E3499" w:rsidRDefault="006A2FCA" w:rsidP="003F161A">
      <w:pPr>
        <w:ind w:firstLine="720"/>
        <w:jc w:val="both"/>
        <w:rPr>
          <w:sz w:val="24"/>
          <w:szCs w:val="24"/>
          <w:lang w:eastAsia="tr-TR"/>
        </w:rPr>
      </w:pPr>
      <w:r w:rsidRPr="001E3499">
        <w:rPr>
          <w:bCs/>
          <w:sz w:val="24"/>
          <w:szCs w:val="24"/>
          <w:lang w:eastAsia="tr-TR"/>
        </w:rPr>
        <w:t>Eğitim-</w:t>
      </w:r>
      <w:r w:rsidR="00493FC2" w:rsidRPr="001E3499">
        <w:rPr>
          <w:bCs/>
          <w:sz w:val="24"/>
          <w:szCs w:val="24"/>
          <w:lang w:eastAsia="tr-TR"/>
        </w:rPr>
        <w:t>öğretimle ilgili iş ve işlemler</w:t>
      </w:r>
      <w:r w:rsidR="00493FC2" w:rsidRPr="001E3499">
        <w:rPr>
          <w:sz w:val="24"/>
          <w:szCs w:val="24"/>
          <w:lang w:eastAsia="tr-TR"/>
        </w:rPr>
        <w:t xml:space="preserve">, üniversitenin ilgili </w:t>
      </w:r>
      <w:r w:rsidR="00493FC2" w:rsidRPr="001E3499">
        <w:rPr>
          <w:bCs/>
          <w:sz w:val="24"/>
          <w:szCs w:val="24"/>
          <w:lang w:eastAsia="tr-TR"/>
        </w:rPr>
        <w:t>yönetmelik</w:t>
      </w:r>
      <w:r w:rsidR="00493FC2" w:rsidRPr="001E3499">
        <w:rPr>
          <w:sz w:val="24"/>
          <w:szCs w:val="24"/>
          <w:lang w:eastAsia="tr-TR"/>
        </w:rPr>
        <w:t xml:space="preserve">, </w:t>
      </w:r>
      <w:r w:rsidR="00493FC2" w:rsidRPr="001E3499">
        <w:rPr>
          <w:bCs/>
          <w:sz w:val="24"/>
          <w:szCs w:val="24"/>
          <w:lang w:eastAsia="tr-TR"/>
        </w:rPr>
        <w:t>yönerge</w:t>
      </w:r>
      <w:r w:rsidR="00493FC2" w:rsidRPr="001E3499">
        <w:rPr>
          <w:sz w:val="24"/>
          <w:szCs w:val="24"/>
          <w:lang w:eastAsia="tr-TR"/>
        </w:rPr>
        <w:t xml:space="preserve"> ve </w:t>
      </w:r>
      <w:r w:rsidR="00493FC2" w:rsidRPr="001E3499">
        <w:rPr>
          <w:bCs/>
          <w:sz w:val="24"/>
          <w:szCs w:val="24"/>
          <w:lang w:eastAsia="tr-TR"/>
        </w:rPr>
        <w:t>uygulama esasları</w:t>
      </w:r>
      <w:r w:rsidR="00493FC2" w:rsidRPr="001E3499">
        <w:rPr>
          <w:sz w:val="24"/>
          <w:szCs w:val="24"/>
          <w:lang w:eastAsia="tr-TR"/>
        </w:rPr>
        <w:t xml:space="preserve"> doğrultusunda belirlenmiştir. Her bir süreç için detaylı </w:t>
      </w:r>
      <w:r w:rsidR="00493FC2" w:rsidRPr="001E3499">
        <w:rPr>
          <w:bCs/>
          <w:sz w:val="24"/>
          <w:szCs w:val="24"/>
          <w:lang w:eastAsia="tr-TR"/>
        </w:rPr>
        <w:t>iş akışları</w:t>
      </w:r>
      <w:r w:rsidR="00493FC2" w:rsidRPr="001E3499">
        <w:rPr>
          <w:sz w:val="24"/>
          <w:szCs w:val="24"/>
          <w:lang w:eastAsia="tr-TR"/>
        </w:rPr>
        <w:t xml:space="preserve"> oluşturulmuş ve bunlar, kurallar çerçevesinde sistematik olarak yönetilmektedir. Bu tanımlı süreçler, eğitim-öğretim faaliyetlerinin düzenli ve etkili bir şekilde </w:t>
      </w:r>
      <w:r w:rsidR="00493FC2" w:rsidRPr="001E3499">
        <w:rPr>
          <w:sz w:val="24"/>
          <w:szCs w:val="24"/>
          <w:lang w:eastAsia="tr-TR"/>
        </w:rPr>
        <w:lastRenderedPageBreak/>
        <w:t>yürütülmesini sağlar, ayrıca kalite ve şeffaflık konusunda sürekli iyileştirmeler yapılmasına olanak tanır.</w:t>
      </w:r>
    </w:p>
    <w:p w14:paraId="7FB65674" w14:textId="77777777" w:rsidR="00493FC2" w:rsidRPr="00C01761" w:rsidRDefault="00493FC2" w:rsidP="003F161A">
      <w:pPr>
        <w:rPr>
          <w:sz w:val="24"/>
          <w:szCs w:val="24"/>
          <w:lang w:eastAsia="tr-TR"/>
        </w:rPr>
      </w:pPr>
    </w:p>
    <w:p w14:paraId="0E42EACA" w14:textId="77777777" w:rsidR="00BE48E2" w:rsidRPr="00C01761" w:rsidRDefault="00BE48E2" w:rsidP="003F161A">
      <w:pPr>
        <w:rPr>
          <w:sz w:val="24"/>
          <w:szCs w:val="24"/>
          <w:lang w:eastAsia="tr-TR"/>
        </w:rPr>
      </w:pPr>
      <w:r w:rsidRPr="00C01761">
        <w:rPr>
          <w:b/>
          <w:bCs/>
          <w:sz w:val="24"/>
          <w:szCs w:val="24"/>
          <w:lang w:eastAsia="tr-TR"/>
        </w:rPr>
        <w:t>KANITLAR</w:t>
      </w:r>
    </w:p>
    <w:p w14:paraId="3835F8B0" w14:textId="77777777" w:rsidR="00BE48E2" w:rsidRPr="00C01761" w:rsidRDefault="00BE48E2" w:rsidP="003F161A">
      <w:pPr>
        <w:widowControl/>
        <w:numPr>
          <w:ilvl w:val="0"/>
          <w:numId w:val="23"/>
        </w:numPr>
        <w:autoSpaceDE/>
        <w:autoSpaceDN/>
        <w:rPr>
          <w:sz w:val="24"/>
          <w:szCs w:val="24"/>
          <w:lang w:eastAsia="tr-TR"/>
        </w:rPr>
      </w:pPr>
      <w:r w:rsidRPr="00C01761">
        <w:rPr>
          <w:rStyle w:val="Kpr"/>
          <w:sz w:val="24"/>
          <w:szCs w:val="24"/>
          <w:lang w:eastAsia="tr-TR"/>
        </w:rPr>
        <w:t xml:space="preserve">B.1.6-1. </w:t>
      </w:r>
      <w:hyperlink r:id="rId139" w:history="1">
        <w:r w:rsidRPr="00767185">
          <w:rPr>
            <w:rStyle w:val="Kpr"/>
            <w:sz w:val="24"/>
            <w:szCs w:val="24"/>
            <w:lang w:eastAsia="tr-TR"/>
          </w:rPr>
          <w:t>Danışma</w:t>
        </w:r>
      </w:hyperlink>
      <w:r w:rsidRPr="00C01761">
        <w:rPr>
          <w:rStyle w:val="Kpr"/>
          <w:sz w:val="24"/>
          <w:szCs w:val="24"/>
          <w:lang w:eastAsia="tr-TR"/>
        </w:rPr>
        <w:t xml:space="preserve"> Kurulu</w:t>
      </w:r>
    </w:p>
    <w:p w14:paraId="09923F59" w14:textId="77777777" w:rsidR="00BE48E2" w:rsidRPr="00C01761" w:rsidRDefault="00BE48E2" w:rsidP="003F161A">
      <w:pPr>
        <w:widowControl/>
        <w:numPr>
          <w:ilvl w:val="0"/>
          <w:numId w:val="23"/>
        </w:numPr>
        <w:autoSpaceDE/>
        <w:autoSpaceDN/>
        <w:rPr>
          <w:sz w:val="24"/>
          <w:szCs w:val="24"/>
          <w:lang w:eastAsia="tr-TR"/>
        </w:rPr>
      </w:pPr>
      <w:r w:rsidRPr="00C01761">
        <w:rPr>
          <w:rStyle w:val="Kpr"/>
          <w:sz w:val="24"/>
          <w:szCs w:val="24"/>
          <w:lang w:eastAsia="tr-TR"/>
        </w:rPr>
        <w:t xml:space="preserve">B.1.6-2. Kalite </w:t>
      </w:r>
      <w:hyperlink r:id="rId140" w:history="1">
        <w:r w:rsidRPr="00767185">
          <w:rPr>
            <w:rStyle w:val="Kpr"/>
            <w:sz w:val="24"/>
            <w:szCs w:val="24"/>
            <w:lang w:eastAsia="tr-TR"/>
          </w:rPr>
          <w:t>Komisyonu</w:t>
        </w:r>
      </w:hyperlink>
    </w:p>
    <w:p w14:paraId="4A94F0C7" w14:textId="77777777" w:rsidR="00BE48E2" w:rsidRPr="00C01761" w:rsidRDefault="00BE48E2" w:rsidP="003F161A">
      <w:pPr>
        <w:widowControl/>
        <w:numPr>
          <w:ilvl w:val="0"/>
          <w:numId w:val="23"/>
        </w:numPr>
        <w:autoSpaceDE/>
        <w:autoSpaceDN/>
        <w:rPr>
          <w:sz w:val="24"/>
          <w:szCs w:val="24"/>
          <w:lang w:eastAsia="tr-TR"/>
        </w:rPr>
      </w:pPr>
      <w:r w:rsidRPr="00C01761">
        <w:rPr>
          <w:rStyle w:val="Kpr"/>
          <w:sz w:val="24"/>
          <w:szCs w:val="24"/>
          <w:lang w:eastAsia="tr-TR"/>
        </w:rPr>
        <w:t xml:space="preserve">B.1.6-3. Görev Tanımları </w:t>
      </w:r>
      <w:hyperlink r:id="rId141" w:history="1">
        <w:r w:rsidR="00767185" w:rsidRPr="00767185">
          <w:rPr>
            <w:rStyle w:val="Kpr"/>
            <w:sz w:val="24"/>
            <w:szCs w:val="24"/>
            <w:lang w:eastAsia="tr-TR"/>
          </w:rPr>
          <w:t>https://sbe.aksaray.edu.tr/is-Akis-Semalari</w:t>
        </w:r>
      </w:hyperlink>
      <w:r w:rsidRPr="00C01761">
        <w:rPr>
          <w:rStyle w:val="Kpr"/>
          <w:sz w:val="24"/>
          <w:szCs w:val="24"/>
          <w:lang w:eastAsia="tr-TR"/>
        </w:rPr>
        <w:t>ve İş Akış Süreçleri</w:t>
      </w:r>
    </w:p>
    <w:p w14:paraId="4EE5EC04" w14:textId="77777777" w:rsidR="00767185" w:rsidRPr="00E601EF" w:rsidRDefault="00800CCC" w:rsidP="003F161A">
      <w:pPr>
        <w:widowControl/>
        <w:numPr>
          <w:ilvl w:val="0"/>
          <w:numId w:val="23"/>
        </w:numPr>
        <w:autoSpaceDE/>
        <w:autoSpaceDN/>
        <w:rPr>
          <w:sz w:val="24"/>
          <w:szCs w:val="24"/>
          <w:lang w:eastAsia="tr-TR"/>
        </w:rPr>
      </w:pPr>
      <w:hyperlink r:id="rId142" w:history="1">
        <w:r w:rsidR="00767185" w:rsidRPr="00E601EF">
          <w:rPr>
            <w:rStyle w:val="Kpr"/>
            <w:sz w:val="24"/>
            <w:szCs w:val="24"/>
            <w:lang w:eastAsia="tr-TR"/>
          </w:rPr>
          <w:t>B.1.6-4. Akademik Takvim</w:t>
        </w:r>
      </w:hyperlink>
    </w:p>
    <w:p w14:paraId="659C3A9B" w14:textId="36B5F613" w:rsidR="00767185" w:rsidRPr="00E601EF" w:rsidRDefault="00800CCC" w:rsidP="003F161A">
      <w:pPr>
        <w:widowControl/>
        <w:numPr>
          <w:ilvl w:val="0"/>
          <w:numId w:val="23"/>
        </w:numPr>
        <w:autoSpaceDE/>
        <w:autoSpaceDN/>
        <w:rPr>
          <w:sz w:val="24"/>
          <w:szCs w:val="24"/>
          <w:lang w:eastAsia="tr-TR"/>
        </w:rPr>
      </w:pPr>
      <w:hyperlink r:id="rId143" w:history="1">
        <w:r w:rsidR="00767185" w:rsidRPr="00E601EF">
          <w:rPr>
            <w:rStyle w:val="Kpr"/>
            <w:sz w:val="24"/>
            <w:szCs w:val="24"/>
            <w:lang w:eastAsia="tr-TR"/>
          </w:rPr>
          <w:t>B.1.6-5. Aksaray Üniversitesi Lisansüstü Eğitim-Öğretim</w:t>
        </w:r>
        <w:r w:rsidR="004108EC">
          <w:rPr>
            <w:rStyle w:val="Kpr"/>
            <w:sz w:val="24"/>
            <w:szCs w:val="24"/>
            <w:lang w:eastAsia="tr-TR"/>
          </w:rPr>
          <w:t xml:space="preserve"> ve Sınav</w:t>
        </w:r>
        <w:r w:rsidR="00767185" w:rsidRPr="00E601EF">
          <w:rPr>
            <w:rStyle w:val="Kpr"/>
            <w:sz w:val="24"/>
            <w:szCs w:val="24"/>
            <w:lang w:eastAsia="tr-TR"/>
          </w:rPr>
          <w:t xml:space="preserve"> Yönetmeliği</w:t>
        </w:r>
      </w:hyperlink>
    </w:p>
    <w:p w14:paraId="19F318A1" w14:textId="310CC24C" w:rsidR="004108EC" w:rsidRPr="00E601EF" w:rsidRDefault="00800CCC" w:rsidP="003F161A">
      <w:pPr>
        <w:widowControl/>
        <w:numPr>
          <w:ilvl w:val="0"/>
          <w:numId w:val="23"/>
        </w:numPr>
        <w:autoSpaceDE/>
        <w:autoSpaceDN/>
        <w:rPr>
          <w:sz w:val="24"/>
          <w:szCs w:val="24"/>
          <w:lang w:eastAsia="tr-TR"/>
        </w:rPr>
      </w:pPr>
      <w:hyperlink r:id="rId144" w:history="1">
        <w:r w:rsidR="004108EC" w:rsidRPr="00E601EF">
          <w:rPr>
            <w:rStyle w:val="Kpr"/>
            <w:sz w:val="24"/>
            <w:szCs w:val="24"/>
            <w:lang w:eastAsia="tr-TR"/>
          </w:rPr>
          <w:t>B.1.6-</w:t>
        </w:r>
        <w:r w:rsidR="004108EC">
          <w:rPr>
            <w:rStyle w:val="Kpr"/>
            <w:sz w:val="24"/>
            <w:szCs w:val="24"/>
            <w:lang w:eastAsia="tr-TR"/>
          </w:rPr>
          <w:t>6</w:t>
        </w:r>
        <w:r w:rsidR="004108EC" w:rsidRPr="00E601EF">
          <w:rPr>
            <w:rStyle w:val="Kpr"/>
            <w:sz w:val="24"/>
            <w:szCs w:val="24"/>
            <w:lang w:eastAsia="tr-TR"/>
          </w:rPr>
          <w:t xml:space="preserve">. Öğrenci Bilgi </w:t>
        </w:r>
      </w:hyperlink>
      <w:hyperlink r:id="rId145" w:history="1">
        <w:r w:rsidR="004108EC" w:rsidRPr="00E601EF">
          <w:rPr>
            <w:rStyle w:val="Kpr"/>
            <w:sz w:val="24"/>
            <w:szCs w:val="24"/>
            <w:lang w:eastAsia="tr-TR"/>
          </w:rPr>
          <w:t>S</w:t>
        </w:r>
      </w:hyperlink>
      <w:hyperlink r:id="rId146" w:history="1">
        <w:r w:rsidR="004108EC" w:rsidRPr="00E601EF">
          <w:rPr>
            <w:rStyle w:val="Kpr"/>
            <w:sz w:val="24"/>
            <w:szCs w:val="24"/>
            <w:lang w:eastAsia="tr-TR"/>
          </w:rPr>
          <w:t>istemi (akademik, idari, öğrenci)</w:t>
        </w:r>
      </w:hyperlink>
    </w:p>
    <w:p w14:paraId="37DD8340" w14:textId="77777777" w:rsidR="00767185" w:rsidRPr="00E601EF" w:rsidRDefault="00800CCC" w:rsidP="003F161A">
      <w:pPr>
        <w:widowControl/>
        <w:numPr>
          <w:ilvl w:val="0"/>
          <w:numId w:val="23"/>
        </w:numPr>
        <w:autoSpaceDE/>
        <w:autoSpaceDN/>
        <w:rPr>
          <w:sz w:val="24"/>
          <w:szCs w:val="24"/>
          <w:lang w:eastAsia="tr-TR"/>
        </w:rPr>
      </w:pPr>
      <w:hyperlink r:id="rId147" w:history="1">
        <w:r w:rsidR="00767185" w:rsidRPr="00E601EF">
          <w:rPr>
            <w:rStyle w:val="Kpr"/>
            <w:sz w:val="24"/>
            <w:szCs w:val="24"/>
            <w:lang w:eastAsia="tr-TR"/>
          </w:rPr>
          <w:t>B.1.6-7. YÖK Lisansüstü Çerçeve Yönetmeliği</w:t>
        </w:r>
      </w:hyperlink>
    </w:p>
    <w:p w14:paraId="48010EAF" w14:textId="4D0B3912" w:rsidR="00BE48E2" w:rsidRPr="00C01761" w:rsidRDefault="00800CCC" w:rsidP="003F161A">
      <w:pPr>
        <w:widowControl/>
        <w:numPr>
          <w:ilvl w:val="0"/>
          <w:numId w:val="23"/>
        </w:numPr>
        <w:autoSpaceDE/>
        <w:autoSpaceDN/>
        <w:rPr>
          <w:sz w:val="24"/>
          <w:szCs w:val="24"/>
          <w:lang w:eastAsia="tr-TR"/>
        </w:rPr>
      </w:pPr>
      <w:hyperlink r:id="rId148" w:history="1">
        <w:r w:rsidR="00BE48E2" w:rsidRPr="00AE0FC8">
          <w:rPr>
            <w:rStyle w:val="Kpr"/>
            <w:sz w:val="24"/>
            <w:szCs w:val="24"/>
            <w:lang w:eastAsia="tr-TR"/>
          </w:rPr>
          <w:t xml:space="preserve">B.1.6-8. Enstitü </w:t>
        </w:r>
        <w:r w:rsidR="00AE0FC8" w:rsidRPr="00AE0FC8">
          <w:rPr>
            <w:rStyle w:val="Kpr"/>
            <w:sz w:val="24"/>
            <w:szCs w:val="24"/>
            <w:lang w:eastAsia="tr-TR"/>
          </w:rPr>
          <w:t>Kurulu</w:t>
        </w:r>
      </w:hyperlink>
    </w:p>
    <w:p w14:paraId="6B9D20A5" w14:textId="77777777" w:rsidR="00BE48E2" w:rsidRPr="00C01761" w:rsidRDefault="00BE48E2" w:rsidP="003F161A">
      <w:pPr>
        <w:widowControl/>
        <w:numPr>
          <w:ilvl w:val="0"/>
          <w:numId w:val="23"/>
        </w:numPr>
        <w:autoSpaceDE/>
        <w:autoSpaceDN/>
        <w:rPr>
          <w:sz w:val="24"/>
          <w:szCs w:val="24"/>
          <w:lang w:eastAsia="tr-TR"/>
        </w:rPr>
      </w:pPr>
      <w:r w:rsidRPr="00C01761">
        <w:rPr>
          <w:rStyle w:val="Kpr"/>
          <w:sz w:val="24"/>
          <w:szCs w:val="24"/>
          <w:lang w:eastAsia="tr-TR"/>
        </w:rPr>
        <w:t xml:space="preserve">B.1.6-9. </w:t>
      </w:r>
      <w:hyperlink r:id="rId149" w:history="1">
        <w:r w:rsidRPr="00767185">
          <w:rPr>
            <w:rStyle w:val="Kpr"/>
            <w:sz w:val="24"/>
            <w:szCs w:val="24"/>
            <w:lang w:eastAsia="tr-TR"/>
          </w:rPr>
          <w:t>Enstitü</w:t>
        </w:r>
      </w:hyperlink>
      <w:r w:rsidRPr="00C01761">
        <w:rPr>
          <w:rStyle w:val="Kpr"/>
          <w:sz w:val="24"/>
          <w:szCs w:val="24"/>
          <w:lang w:eastAsia="tr-TR"/>
        </w:rPr>
        <w:t xml:space="preserve"> Yönetim Kurulu</w:t>
      </w:r>
    </w:p>
    <w:p w14:paraId="05FA4851" w14:textId="77777777" w:rsidR="00BE48E2" w:rsidRPr="00C01761" w:rsidRDefault="00BE48E2" w:rsidP="003F161A">
      <w:pPr>
        <w:widowControl/>
        <w:numPr>
          <w:ilvl w:val="0"/>
          <w:numId w:val="23"/>
        </w:numPr>
        <w:autoSpaceDE/>
        <w:autoSpaceDN/>
        <w:rPr>
          <w:sz w:val="24"/>
          <w:szCs w:val="24"/>
          <w:lang w:eastAsia="tr-TR"/>
        </w:rPr>
      </w:pPr>
      <w:r w:rsidRPr="00C01761">
        <w:rPr>
          <w:rStyle w:val="Kpr"/>
          <w:sz w:val="24"/>
          <w:szCs w:val="24"/>
          <w:lang w:eastAsia="tr-TR"/>
        </w:rPr>
        <w:t xml:space="preserve">B.1.6-10. </w:t>
      </w:r>
      <w:hyperlink r:id="rId150" w:history="1">
        <w:r w:rsidRPr="00767185">
          <w:rPr>
            <w:rStyle w:val="Kpr"/>
            <w:sz w:val="24"/>
            <w:szCs w:val="24"/>
            <w:lang w:eastAsia="tr-TR"/>
          </w:rPr>
          <w:t>Organizasyon</w:t>
        </w:r>
      </w:hyperlink>
      <w:r w:rsidRPr="00C01761">
        <w:rPr>
          <w:rStyle w:val="Kpr"/>
          <w:sz w:val="24"/>
          <w:szCs w:val="24"/>
          <w:lang w:eastAsia="tr-TR"/>
        </w:rPr>
        <w:t xml:space="preserve"> Şeması</w:t>
      </w:r>
    </w:p>
    <w:p w14:paraId="3A87F62B" w14:textId="77777777" w:rsidR="003F161A" w:rsidRDefault="003F161A" w:rsidP="003F161A">
      <w:pPr>
        <w:ind w:left="360" w:hanging="360"/>
        <w:rPr>
          <w:b/>
          <w:bCs/>
          <w:sz w:val="24"/>
          <w:szCs w:val="24"/>
          <w:lang w:eastAsia="tr-TR"/>
        </w:rPr>
      </w:pPr>
    </w:p>
    <w:p w14:paraId="7050BFF4" w14:textId="1693AE07" w:rsidR="00BE48E2" w:rsidRPr="00C01761" w:rsidRDefault="00BE48E2" w:rsidP="003F161A">
      <w:pPr>
        <w:ind w:left="360" w:hanging="360"/>
        <w:rPr>
          <w:sz w:val="24"/>
          <w:szCs w:val="24"/>
          <w:lang w:eastAsia="tr-TR"/>
        </w:rPr>
      </w:pPr>
      <w:r w:rsidRPr="00C01761">
        <w:rPr>
          <w:b/>
          <w:bCs/>
          <w:sz w:val="24"/>
          <w:szCs w:val="24"/>
          <w:lang w:eastAsia="tr-TR"/>
        </w:rPr>
        <w:t>B.2. Programların Yürütülmesi</w:t>
      </w:r>
    </w:p>
    <w:p w14:paraId="34B8D47D" w14:textId="4708DFF5" w:rsidR="00493FC2" w:rsidRPr="001E3499" w:rsidRDefault="00AE0FC8" w:rsidP="00497159">
      <w:pPr>
        <w:ind w:firstLine="720"/>
        <w:jc w:val="both"/>
        <w:rPr>
          <w:color w:val="000000" w:themeColor="text1"/>
          <w:sz w:val="24"/>
          <w:szCs w:val="24"/>
          <w:lang w:eastAsia="tr-TR"/>
        </w:rPr>
      </w:pPr>
      <w:r w:rsidRPr="001E3499">
        <w:rPr>
          <w:sz w:val="24"/>
          <w:szCs w:val="24"/>
          <w:lang w:eastAsia="tr-TR"/>
        </w:rPr>
        <w:t xml:space="preserve"> </w:t>
      </w:r>
      <w:r w:rsidR="00493FC2" w:rsidRPr="00497159">
        <w:rPr>
          <w:bCs/>
          <w:sz w:val="24"/>
          <w:szCs w:val="24"/>
          <w:lang w:eastAsia="tr-TR"/>
        </w:rPr>
        <w:t>Aksaray</w:t>
      </w:r>
      <w:r w:rsidR="00493FC2" w:rsidRPr="001E3499">
        <w:rPr>
          <w:color w:val="000000" w:themeColor="text1"/>
          <w:sz w:val="24"/>
          <w:szCs w:val="24"/>
          <w:lang w:eastAsia="tr-TR"/>
        </w:rPr>
        <w:t xml:space="preserve"> Üniversitesi Sosyal Bilimler Enstitüsü, </w:t>
      </w:r>
      <w:r w:rsidR="00493FC2" w:rsidRPr="001E3499">
        <w:rPr>
          <w:bCs/>
          <w:color w:val="000000" w:themeColor="text1"/>
          <w:sz w:val="24"/>
          <w:szCs w:val="24"/>
          <w:lang w:eastAsia="tr-TR"/>
        </w:rPr>
        <w:t>nitelikli mezun yeterliliklerine ulaşmayı</w:t>
      </w:r>
      <w:r w:rsidR="00493FC2" w:rsidRPr="001E3499">
        <w:rPr>
          <w:color w:val="000000" w:themeColor="text1"/>
          <w:sz w:val="24"/>
          <w:szCs w:val="24"/>
          <w:lang w:eastAsia="tr-TR"/>
        </w:rPr>
        <w:t xml:space="preserve"> hedefleyerek, </w:t>
      </w:r>
      <w:r w:rsidR="00493FC2" w:rsidRPr="001E3499">
        <w:rPr>
          <w:bCs/>
          <w:color w:val="000000" w:themeColor="text1"/>
          <w:sz w:val="24"/>
          <w:szCs w:val="24"/>
          <w:lang w:eastAsia="tr-TR"/>
        </w:rPr>
        <w:t>öğrenci merkezli</w:t>
      </w:r>
      <w:r w:rsidR="00493FC2" w:rsidRPr="001E3499">
        <w:rPr>
          <w:color w:val="000000" w:themeColor="text1"/>
          <w:sz w:val="24"/>
          <w:szCs w:val="24"/>
          <w:lang w:eastAsia="tr-TR"/>
        </w:rPr>
        <w:t xml:space="preserve"> ve </w:t>
      </w:r>
      <w:r w:rsidR="00493FC2" w:rsidRPr="001E3499">
        <w:rPr>
          <w:bCs/>
          <w:color w:val="000000" w:themeColor="text1"/>
          <w:sz w:val="24"/>
          <w:szCs w:val="24"/>
          <w:lang w:eastAsia="tr-TR"/>
        </w:rPr>
        <w:t>yetkinlik temelli öğretim</w:t>
      </w:r>
      <w:r w:rsidR="00493FC2" w:rsidRPr="001E3499">
        <w:rPr>
          <w:color w:val="000000" w:themeColor="text1"/>
          <w:sz w:val="24"/>
          <w:szCs w:val="24"/>
          <w:lang w:eastAsia="tr-TR"/>
        </w:rPr>
        <w:t xml:space="preserve">, </w:t>
      </w:r>
      <w:r w:rsidR="00493FC2" w:rsidRPr="001E3499">
        <w:rPr>
          <w:bCs/>
          <w:color w:val="000000" w:themeColor="text1"/>
          <w:sz w:val="24"/>
          <w:szCs w:val="24"/>
          <w:lang w:eastAsia="tr-TR"/>
        </w:rPr>
        <w:t>ölçme</w:t>
      </w:r>
      <w:r w:rsidR="00493FC2" w:rsidRPr="001E3499">
        <w:rPr>
          <w:color w:val="000000" w:themeColor="text1"/>
          <w:sz w:val="24"/>
          <w:szCs w:val="24"/>
          <w:lang w:eastAsia="tr-TR"/>
        </w:rPr>
        <w:t xml:space="preserve"> ve </w:t>
      </w:r>
      <w:r w:rsidR="00493FC2" w:rsidRPr="001E3499">
        <w:rPr>
          <w:bCs/>
          <w:color w:val="000000" w:themeColor="text1"/>
          <w:sz w:val="24"/>
          <w:szCs w:val="24"/>
          <w:lang w:eastAsia="tr-TR"/>
        </w:rPr>
        <w:t>değerlendirme yöntemleri</w:t>
      </w:r>
      <w:r w:rsidR="00493FC2" w:rsidRPr="001E3499">
        <w:rPr>
          <w:color w:val="000000" w:themeColor="text1"/>
          <w:sz w:val="24"/>
          <w:szCs w:val="24"/>
          <w:lang w:eastAsia="tr-TR"/>
        </w:rPr>
        <w:t xml:space="preserve"> uygulamaktadır. Bu yaklaşım, öğrencilerin hem akademik hem de mesleki yeterliliklerini geliştirmeyi amaçlar.</w:t>
      </w:r>
    </w:p>
    <w:p w14:paraId="31BC83F9" w14:textId="77777777" w:rsidR="00493FC2" w:rsidRPr="001E3499" w:rsidRDefault="00493FC2" w:rsidP="00497159">
      <w:pPr>
        <w:ind w:firstLine="720"/>
        <w:jc w:val="both"/>
        <w:rPr>
          <w:color w:val="000000" w:themeColor="text1"/>
          <w:sz w:val="24"/>
          <w:szCs w:val="24"/>
          <w:lang w:eastAsia="tr-TR"/>
        </w:rPr>
      </w:pPr>
      <w:r w:rsidRPr="00497159">
        <w:rPr>
          <w:bCs/>
          <w:sz w:val="24"/>
          <w:szCs w:val="24"/>
          <w:lang w:eastAsia="tr-TR"/>
        </w:rPr>
        <w:t>Enstitü</w:t>
      </w:r>
      <w:r w:rsidRPr="001E3499">
        <w:rPr>
          <w:color w:val="000000" w:themeColor="text1"/>
          <w:sz w:val="24"/>
          <w:szCs w:val="24"/>
          <w:lang w:eastAsia="tr-TR"/>
        </w:rPr>
        <w:t xml:space="preserve">, </w:t>
      </w:r>
      <w:r w:rsidRPr="001E3499">
        <w:rPr>
          <w:bCs/>
          <w:color w:val="000000" w:themeColor="text1"/>
          <w:sz w:val="24"/>
          <w:szCs w:val="24"/>
          <w:lang w:eastAsia="tr-TR"/>
        </w:rPr>
        <w:t>öğrenci kabulleri</w:t>
      </w:r>
      <w:r w:rsidRPr="001E3499">
        <w:rPr>
          <w:color w:val="000000" w:themeColor="text1"/>
          <w:sz w:val="24"/>
          <w:szCs w:val="24"/>
          <w:lang w:eastAsia="tr-TR"/>
        </w:rPr>
        <w:t xml:space="preserve">, </w:t>
      </w:r>
      <w:r w:rsidRPr="001E3499">
        <w:rPr>
          <w:bCs/>
          <w:color w:val="000000" w:themeColor="text1"/>
          <w:sz w:val="24"/>
          <w:szCs w:val="24"/>
          <w:lang w:eastAsia="tr-TR"/>
        </w:rPr>
        <w:t>diploma</w:t>
      </w:r>
      <w:r w:rsidRPr="001E3499">
        <w:rPr>
          <w:color w:val="000000" w:themeColor="text1"/>
          <w:sz w:val="24"/>
          <w:szCs w:val="24"/>
          <w:lang w:eastAsia="tr-TR"/>
        </w:rPr>
        <w:t xml:space="preserve">, </w:t>
      </w:r>
      <w:r w:rsidRPr="001E3499">
        <w:rPr>
          <w:bCs/>
          <w:color w:val="000000" w:themeColor="text1"/>
          <w:sz w:val="24"/>
          <w:szCs w:val="24"/>
          <w:lang w:eastAsia="tr-TR"/>
        </w:rPr>
        <w:t>derece</w:t>
      </w:r>
      <w:r w:rsidRPr="001E3499">
        <w:rPr>
          <w:color w:val="000000" w:themeColor="text1"/>
          <w:sz w:val="24"/>
          <w:szCs w:val="24"/>
          <w:lang w:eastAsia="tr-TR"/>
        </w:rPr>
        <w:t xml:space="preserve"> ve diğer </w:t>
      </w:r>
      <w:r w:rsidRPr="001E3499">
        <w:rPr>
          <w:bCs/>
          <w:color w:val="000000" w:themeColor="text1"/>
          <w:sz w:val="24"/>
          <w:szCs w:val="24"/>
          <w:lang w:eastAsia="tr-TR"/>
        </w:rPr>
        <w:t>yeterliliklerin tanınması</w:t>
      </w:r>
      <w:r w:rsidRPr="001E3499">
        <w:rPr>
          <w:color w:val="000000" w:themeColor="text1"/>
          <w:sz w:val="24"/>
          <w:szCs w:val="24"/>
          <w:lang w:eastAsia="tr-TR"/>
        </w:rPr>
        <w:t xml:space="preserve"> ile </w:t>
      </w:r>
      <w:r w:rsidRPr="001E3499">
        <w:rPr>
          <w:bCs/>
          <w:color w:val="000000" w:themeColor="text1"/>
          <w:sz w:val="24"/>
          <w:szCs w:val="24"/>
          <w:lang w:eastAsia="tr-TR"/>
        </w:rPr>
        <w:t>sertifikalandırılmasına</w:t>
      </w:r>
      <w:r w:rsidRPr="001E3499">
        <w:rPr>
          <w:color w:val="000000" w:themeColor="text1"/>
          <w:sz w:val="24"/>
          <w:szCs w:val="24"/>
          <w:lang w:eastAsia="tr-TR"/>
        </w:rPr>
        <w:t xml:space="preserve"> yönelik açık ve net </w:t>
      </w:r>
      <w:proofErr w:type="gramStart"/>
      <w:r w:rsidRPr="001E3499">
        <w:rPr>
          <w:bCs/>
          <w:color w:val="000000" w:themeColor="text1"/>
          <w:sz w:val="24"/>
          <w:szCs w:val="24"/>
          <w:lang w:eastAsia="tr-TR"/>
        </w:rPr>
        <w:t>kriterler</w:t>
      </w:r>
      <w:proofErr w:type="gramEnd"/>
      <w:r w:rsidRPr="001E3499">
        <w:rPr>
          <w:color w:val="000000" w:themeColor="text1"/>
          <w:sz w:val="24"/>
          <w:szCs w:val="24"/>
          <w:lang w:eastAsia="tr-TR"/>
        </w:rPr>
        <w:t xml:space="preserve"> belirlemektedir. Bu </w:t>
      </w:r>
      <w:proofErr w:type="gramStart"/>
      <w:r w:rsidRPr="001E3499">
        <w:rPr>
          <w:color w:val="000000" w:themeColor="text1"/>
          <w:sz w:val="24"/>
          <w:szCs w:val="24"/>
          <w:lang w:eastAsia="tr-TR"/>
        </w:rPr>
        <w:t>kriterler</w:t>
      </w:r>
      <w:proofErr w:type="gramEnd"/>
      <w:r w:rsidRPr="001E3499">
        <w:rPr>
          <w:color w:val="000000" w:themeColor="text1"/>
          <w:sz w:val="24"/>
          <w:szCs w:val="24"/>
          <w:lang w:eastAsia="tr-TR"/>
        </w:rPr>
        <w:t>, öğrenci alım süreçlerinden mezuniyet koşullarına kadar tüm aşamalarda şeffaflık ve güven sağlar.</w:t>
      </w:r>
    </w:p>
    <w:p w14:paraId="281FA2A7" w14:textId="77777777" w:rsidR="00493FC2" w:rsidRDefault="00493FC2" w:rsidP="00497159">
      <w:pPr>
        <w:ind w:firstLine="720"/>
        <w:jc w:val="both"/>
        <w:rPr>
          <w:color w:val="000000" w:themeColor="text1"/>
          <w:sz w:val="24"/>
          <w:szCs w:val="24"/>
          <w:lang w:eastAsia="tr-TR"/>
        </w:rPr>
      </w:pPr>
      <w:r w:rsidRPr="00497159">
        <w:rPr>
          <w:bCs/>
          <w:sz w:val="24"/>
          <w:szCs w:val="24"/>
          <w:lang w:eastAsia="tr-TR"/>
        </w:rPr>
        <w:t>Ayrıca</w:t>
      </w:r>
      <w:r w:rsidRPr="001E3499">
        <w:rPr>
          <w:color w:val="000000" w:themeColor="text1"/>
          <w:sz w:val="24"/>
          <w:szCs w:val="24"/>
          <w:lang w:eastAsia="tr-TR"/>
        </w:rPr>
        <w:t xml:space="preserve">, önceden tanımlanmış ve ilan edilmiş </w:t>
      </w:r>
      <w:r w:rsidRPr="001E3499">
        <w:rPr>
          <w:bCs/>
          <w:color w:val="000000" w:themeColor="text1"/>
          <w:sz w:val="24"/>
          <w:szCs w:val="24"/>
          <w:lang w:eastAsia="tr-TR"/>
        </w:rPr>
        <w:t>kurallar</w:t>
      </w:r>
      <w:r w:rsidRPr="001E3499">
        <w:rPr>
          <w:color w:val="000000" w:themeColor="text1"/>
          <w:sz w:val="24"/>
          <w:szCs w:val="24"/>
          <w:lang w:eastAsia="tr-TR"/>
        </w:rPr>
        <w:t xml:space="preserve"> ve </w:t>
      </w:r>
      <w:r w:rsidRPr="001E3499">
        <w:rPr>
          <w:bCs/>
          <w:color w:val="000000" w:themeColor="text1"/>
          <w:sz w:val="24"/>
          <w:szCs w:val="24"/>
          <w:lang w:eastAsia="tr-TR"/>
        </w:rPr>
        <w:t>yönergeler</w:t>
      </w:r>
      <w:r w:rsidRPr="001E3499">
        <w:rPr>
          <w:color w:val="000000" w:themeColor="text1"/>
          <w:sz w:val="24"/>
          <w:szCs w:val="24"/>
          <w:lang w:eastAsia="tr-TR"/>
        </w:rPr>
        <w:t>, tutarlı bir şekilde uygulanarak, eğitim sürecinin her aşamasında standartlara uygunluk sağlanır. Bu düzenlemeler, hem öğrencilerin eğitim sürecine olan güvenini artırır hem de eğitim kalitesinin sürekli iyileştirilmesini sağlar.</w:t>
      </w:r>
    </w:p>
    <w:p w14:paraId="5DA15B9C" w14:textId="77777777" w:rsidR="001E3499" w:rsidRPr="001E3499" w:rsidRDefault="001E3499" w:rsidP="003F161A">
      <w:pPr>
        <w:ind w:firstLine="360"/>
        <w:jc w:val="both"/>
        <w:rPr>
          <w:color w:val="000000" w:themeColor="text1"/>
          <w:sz w:val="24"/>
          <w:szCs w:val="24"/>
          <w:lang w:eastAsia="tr-TR"/>
        </w:rPr>
      </w:pPr>
    </w:p>
    <w:p w14:paraId="5ACB75D1" w14:textId="12446071" w:rsidR="00AE0FC8" w:rsidRPr="001E3499" w:rsidRDefault="001E3499" w:rsidP="003F161A">
      <w:pPr>
        <w:rPr>
          <w:rStyle w:val="Kpr"/>
          <w:color w:val="auto"/>
          <w:sz w:val="24"/>
          <w:szCs w:val="24"/>
          <w:u w:val="none"/>
          <w:lang w:eastAsia="tr-TR"/>
        </w:rPr>
      </w:pPr>
      <w:r w:rsidRPr="00C01761">
        <w:rPr>
          <w:b/>
          <w:bCs/>
          <w:sz w:val="24"/>
          <w:szCs w:val="24"/>
          <w:lang w:eastAsia="tr-TR"/>
        </w:rPr>
        <w:t>KANITLAR</w:t>
      </w:r>
      <w:r w:rsidR="00AE0FC8">
        <w:rPr>
          <w:rStyle w:val="Kpr"/>
          <w:sz w:val="24"/>
          <w:szCs w:val="24"/>
          <w:lang w:eastAsia="tr-TR"/>
        </w:rPr>
        <w:fldChar w:fldCharType="begin"/>
      </w:r>
      <w:r w:rsidR="00AE0FC8">
        <w:rPr>
          <w:rStyle w:val="Kpr"/>
          <w:sz w:val="24"/>
          <w:szCs w:val="24"/>
          <w:lang w:eastAsia="tr-TR"/>
        </w:rPr>
        <w:instrText xml:space="preserve"> HYPERLINK "https://sbe.aksaray.edu.tr/anabilim-dallari" </w:instrText>
      </w:r>
      <w:r w:rsidR="00AE0FC8">
        <w:rPr>
          <w:rStyle w:val="Kpr"/>
          <w:sz w:val="24"/>
          <w:szCs w:val="24"/>
          <w:lang w:eastAsia="tr-TR"/>
        </w:rPr>
        <w:fldChar w:fldCharType="separate"/>
      </w:r>
    </w:p>
    <w:p w14:paraId="7EF143D4" w14:textId="4C38D9FD" w:rsidR="00AE0FC8" w:rsidRPr="00C01761" w:rsidRDefault="00AE0FC8" w:rsidP="003F161A">
      <w:pPr>
        <w:widowControl/>
        <w:numPr>
          <w:ilvl w:val="0"/>
          <w:numId w:val="23"/>
        </w:numPr>
        <w:autoSpaceDE/>
        <w:autoSpaceDN/>
        <w:rPr>
          <w:sz w:val="24"/>
          <w:szCs w:val="24"/>
          <w:lang w:eastAsia="tr-TR"/>
        </w:rPr>
      </w:pPr>
      <w:r w:rsidRPr="00AE0FC8">
        <w:rPr>
          <w:rStyle w:val="Kpr"/>
          <w:sz w:val="24"/>
          <w:szCs w:val="24"/>
          <w:lang w:eastAsia="tr-TR"/>
        </w:rPr>
        <w:t>B.2.1-1. Anabilim Dalları</w:t>
      </w:r>
      <w:r>
        <w:rPr>
          <w:rStyle w:val="Kpr"/>
          <w:sz w:val="24"/>
          <w:szCs w:val="24"/>
          <w:lang w:eastAsia="tr-TR"/>
        </w:rPr>
        <w:fldChar w:fldCharType="end"/>
      </w:r>
    </w:p>
    <w:p w14:paraId="5E30CC02" w14:textId="77777777" w:rsidR="003F161A" w:rsidRDefault="003F161A" w:rsidP="003F161A">
      <w:pPr>
        <w:rPr>
          <w:b/>
          <w:bCs/>
          <w:sz w:val="24"/>
          <w:szCs w:val="24"/>
          <w:lang w:val="sv-SE" w:eastAsia="tr-TR"/>
        </w:rPr>
      </w:pPr>
    </w:p>
    <w:p w14:paraId="2209390C" w14:textId="1BEC9585" w:rsidR="00BE48E2" w:rsidRPr="00C01761" w:rsidRDefault="00BE48E2" w:rsidP="003F161A">
      <w:pPr>
        <w:rPr>
          <w:sz w:val="24"/>
          <w:szCs w:val="24"/>
          <w:lang w:eastAsia="tr-TR"/>
        </w:rPr>
      </w:pPr>
      <w:r w:rsidRPr="00C01761">
        <w:rPr>
          <w:b/>
          <w:bCs/>
          <w:sz w:val="24"/>
          <w:szCs w:val="24"/>
          <w:lang w:val="sv-SE" w:eastAsia="tr-TR"/>
        </w:rPr>
        <w:t>B.2.1. Öğretim yöntem ve teknikleri</w:t>
      </w:r>
    </w:p>
    <w:p w14:paraId="05469C4F" w14:textId="77777777" w:rsidR="00493FC2" w:rsidRPr="00AE0FC8" w:rsidRDefault="00493FC2" w:rsidP="003F161A">
      <w:pPr>
        <w:ind w:firstLine="708"/>
        <w:jc w:val="both"/>
        <w:rPr>
          <w:sz w:val="24"/>
          <w:szCs w:val="24"/>
          <w:lang w:eastAsia="tr-TR"/>
        </w:rPr>
      </w:pPr>
      <w:r w:rsidRPr="00AE0FC8">
        <w:rPr>
          <w:sz w:val="24"/>
          <w:szCs w:val="24"/>
          <w:lang w:eastAsia="tr-TR"/>
        </w:rPr>
        <w:t xml:space="preserve">Aksaray Üniversitesi </w:t>
      </w:r>
      <w:r w:rsidRPr="00AE0FC8">
        <w:rPr>
          <w:bCs/>
          <w:sz w:val="24"/>
          <w:szCs w:val="24"/>
          <w:lang w:eastAsia="tr-TR"/>
        </w:rPr>
        <w:t>Sosyal Bilimler Enstitüsü</w:t>
      </w:r>
      <w:r w:rsidRPr="00AE0FC8">
        <w:rPr>
          <w:sz w:val="24"/>
          <w:szCs w:val="24"/>
          <w:lang w:eastAsia="tr-TR"/>
        </w:rPr>
        <w:t xml:space="preserve">'nde öğretim yöntemi, </w:t>
      </w:r>
      <w:r w:rsidRPr="00AE0FC8">
        <w:rPr>
          <w:bCs/>
          <w:sz w:val="24"/>
          <w:szCs w:val="24"/>
          <w:lang w:eastAsia="tr-TR"/>
        </w:rPr>
        <w:t>öğrenciyi aktif hale getiren</w:t>
      </w:r>
      <w:r w:rsidRPr="00AE0FC8">
        <w:rPr>
          <w:sz w:val="24"/>
          <w:szCs w:val="24"/>
          <w:lang w:eastAsia="tr-TR"/>
        </w:rPr>
        <w:t xml:space="preserve"> ve </w:t>
      </w:r>
      <w:r w:rsidRPr="00AE0FC8">
        <w:rPr>
          <w:bCs/>
          <w:sz w:val="24"/>
          <w:szCs w:val="24"/>
          <w:lang w:eastAsia="tr-TR"/>
        </w:rPr>
        <w:t>etkileşimli öğrenme</w:t>
      </w:r>
      <w:r w:rsidRPr="00AE0FC8">
        <w:rPr>
          <w:sz w:val="24"/>
          <w:szCs w:val="24"/>
          <w:lang w:eastAsia="tr-TR"/>
        </w:rPr>
        <w:t xml:space="preserve"> odaklıdır. Bu yaklaşım, öğrencilerin pasif bilgi alımından ziyade, öğrenme sürecinde aktif bir rol üstlenmelerini sağlar. </w:t>
      </w:r>
      <w:r w:rsidRPr="00AE0FC8">
        <w:rPr>
          <w:bCs/>
          <w:sz w:val="24"/>
          <w:szCs w:val="24"/>
          <w:lang w:eastAsia="tr-TR"/>
        </w:rPr>
        <w:t>Eğitim türleri</w:t>
      </w:r>
      <w:r w:rsidRPr="00AE0FC8">
        <w:rPr>
          <w:sz w:val="24"/>
          <w:szCs w:val="24"/>
          <w:lang w:eastAsia="tr-TR"/>
        </w:rPr>
        <w:t xml:space="preserve">, Yükseköğretim Kurulu (YÖK) tarafından belirlenen </w:t>
      </w:r>
      <w:proofErr w:type="gramStart"/>
      <w:r w:rsidRPr="00AE0FC8">
        <w:rPr>
          <w:sz w:val="24"/>
          <w:szCs w:val="24"/>
          <w:lang w:eastAsia="tr-TR"/>
        </w:rPr>
        <w:t>kriterlere</w:t>
      </w:r>
      <w:proofErr w:type="gramEnd"/>
      <w:r w:rsidRPr="00AE0FC8">
        <w:rPr>
          <w:sz w:val="24"/>
          <w:szCs w:val="24"/>
          <w:lang w:eastAsia="tr-TR"/>
        </w:rPr>
        <w:t xml:space="preserve"> uygun olarak </w:t>
      </w:r>
      <w:r w:rsidRPr="00AE0FC8">
        <w:rPr>
          <w:bCs/>
          <w:sz w:val="24"/>
          <w:szCs w:val="24"/>
          <w:lang w:eastAsia="tr-TR"/>
        </w:rPr>
        <w:t>örgün</w:t>
      </w:r>
      <w:r w:rsidRPr="00AE0FC8">
        <w:rPr>
          <w:sz w:val="24"/>
          <w:szCs w:val="24"/>
          <w:lang w:eastAsia="tr-TR"/>
        </w:rPr>
        <w:t xml:space="preserve"> ve </w:t>
      </w:r>
      <w:r w:rsidRPr="00AE0FC8">
        <w:rPr>
          <w:bCs/>
          <w:sz w:val="24"/>
          <w:szCs w:val="24"/>
          <w:lang w:eastAsia="tr-TR"/>
        </w:rPr>
        <w:t>uzaktan eğitim</w:t>
      </w:r>
      <w:r w:rsidRPr="00AE0FC8">
        <w:rPr>
          <w:sz w:val="24"/>
          <w:szCs w:val="24"/>
          <w:lang w:eastAsia="tr-TR"/>
        </w:rPr>
        <w:t xml:space="preserve"> şeklinde sunulmaktadır.</w:t>
      </w:r>
    </w:p>
    <w:p w14:paraId="00E741CB" w14:textId="77777777" w:rsidR="00493FC2" w:rsidRPr="00AE0FC8" w:rsidRDefault="00493FC2" w:rsidP="003F161A">
      <w:pPr>
        <w:ind w:firstLine="708"/>
        <w:jc w:val="both"/>
        <w:rPr>
          <w:sz w:val="24"/>
          <w:szCs w:val="24"/>
          <w:lang w:eastAsia="tr-TR"/>
        </w:rPr>
      </w:pPr>
      <w:r w:rsidRPr="00AE0FC8">
        <w:rPr>
          <w:sz w:val="24"/>
          <w:szCs w:val="24"/>
          <w:lang w:eastAsia="tr-TR"/>
        </w:rPr>
        <w:t xml:space="preserve">Enstitüde, eğitimde </w:t>
      </w:r>
      <w:r w:rsidRPr="00AE0FC8">
        <w:rPr>
          <w:bCs/>
          <w:sz w:val="24"/>
          <w:szCs w:val="24"/>
          <w:lang w:eastAsia="tr-TR"/>
        </w:rPr>
        <w:t>bilgi aktarımından çok bilimsel araştırma tekniklerine</w:t>
      </w:r>
      <w:r w:rsidRPr="00AE0FC8">
        <w:rPr>
          <w:sz w:val="24"/>
          <w:szCs w:val="24"/>
          <w:lang w:eastAsia="tr-TR"/>
        </w:rPr>
        <w:t xml:space="preserve"> dayalı </w:t>
      </w:r>
      <w:r w:rsidRPr="00AE0FC8">
        <w:rPr>
          <w:bCs/>
          <w:sz w:val="24"/>
          <w:szCs w:val="24"/>
          <w:lang w:eastAsia="tr-TR"/>
        </w:rPr>
        <w:t>aktif öğrenmeye</w:t>
      </w:r>
      <w:r w:rsidRPr="00AE0FC8">
        <w:rPr>
          <w:sz w:val="24"/>
          <w:szCs w:val="24"/>
          <w:lang w:eastAsia="tr-TR"/>
        </w:rPr>
        <w:t xml:space="preserve"> odaklanılmaktadır. Öğrenciler, sadece teorik bilgileri öğrenmekle kalmaz, aynı zamanda bilimsel araştırma becerilerini geliştirecek şekilde eğitilirler. Eğitim süreçleri, </w:t>
      </w:r>
      <w:r w:rsidRPr="00AE0FC8">
        <w:rPr>
          <w:bCs/>
          <w:sz w:val="24"/>
          <w:szCs w:val="24"/>
          <w:lang w:eastAsia="tr-TR"/>
        </w:rPr>
        <w:t>teknolojinin sunduğu olanaklar</w:t>
      </w:r>
      <w:r w:rsidRPr="00AE0FC8">
        <w:rPr>
          <w:sz w:val="24"/>
          <w:szCs w:val="24"/>
          <w:lang w:eastAsia="tr-TR"/>
        </w:rPr>
        <w:t xml:space="preserve"> kullanılarak, </w:t>
      </w:r>
      <w:r w:rsidRPr="00AE0FC8">
        <w:rPr>
          <w:bCs/>
          <w:sz w:val="24"/>
          <w:szCs w:val="24"/>
          <w:lang w:eastAsia="tr-TR"/>
        </w:rPr>
        <w:t>projelerle desteklenmiş</w:t>
      </w:r>
      <w:r w:rsidRPr="00AE0FC8">
        <w:rPr>
          <w:sz w:val="24"/>
          <w:szCs w:val="24"/>
          <w:lang w:eastAsia="tr-TR"/>
        </w:rPr>
        <w:t xml:space="preserve"> ve </w:t>
      </w:r>
      <w:r w:rsidRPr="00AE0FC8">
        <w:rPr>
          <w:bCs/>
          <w:sz w:val="24"/>
          <w:szCs w:val="24"/>
          <w:lang w:eastAsia="tr-TR"/>
        </w:rPr>
        <w:t>güncel yaklaşımlarla</w:t>
      </w:r>
      <w:r w:rsidRPr="00AE0FC8">
        <w:rPr>
          <w:sz w:val="24"/>
          <w:szCs w:val="24"/>
          <w:lang w:eastAsia="tr-TR"/>
        </w:rPr>
        <w:t xml:space="preserve"> zenginleştirilmiştir. Bu sayede öğrenciler, modern eğitim araçlarıyla daha etkili bir öğrenme deneyimi elde ederler.</w:t>
      </w:r>
    </w:p>
    <w:p w14:paraId="42D3B9F9" w14:textId="77777777" w:rsidR="00493FC2" w:rsidRPr="00AE0FC8" w:rsidRDefault="00493FC2" w:rsidP="003F161A">
      <w:pPr>
        <w:ind w:firstLine="708"/>
        <w:jc w:val="both"/>
        <w:rPr>
          <w:sz w:val="24"/>
          <w:szCs w:val="24"/>
          <w:lang w:eastAsia="tr-TR"/>
        </w:rPr>
      </w:pPr>
      <w:r w:rsidRPr="00AE0FC8">
        <w:rPr>
          <w:sz w:val="24"/>
          <w:szCs w:val="24"/>
          <w:lang w:eastAsia="tr-TR"/>
        </w:rPr>
        <w:t xml:space="preserve">Tüm eğitim süreçleri, </w:t>
      </w:r>
      <w:r w:rsidRPr="00AE0FC8">
        <w:rPr>
          <w:bCs/>
          <w:sz w:val="24"/>
          <w:szCs w:val="24"/>
          <w:lang w:eastAsia="tr-TR"/>
        </w:rPr>
        <w:t>sistematik bir şekilde izlenir</w:t>
      </w:r>
      <w:r w:rsidRPr="00AE0FC8">
        <w:rPr>
          <w:sz w:val="24"/>
          <w:szCs w:val="24"/>
          <w:lang w:eastAsia="tr-TR"/>
        </w:rPr>
        <w:t xml:space="preserve">, kontrol edilir ve </w:t>
      </w:r>
      <w:r w:rsidRPr="00AE0FC8">
        <w:rPr>
          <w:bCs/>
          <w:sz w:val="24"/>
          <w:szCs w:val="24"/>
          <w:lang w:eastAsia="tr-TR"/>
        </w:rPr>
        <w:t>gerekli önlemler</w:t>
      </w:r>
      <w:r w:rsidRPr="00AE0FC8">
        <w:rPr>
          <w:sz w:val="24"/>
          <w:szCs w:val="24"/>
          <w:lang w:eastAsia="tr-TR"/>
        </w:rPr>
        <w:t xml:space="preserve"> alınarak sürekli iyileştirilir. </w:t>
      </w:r>
      <w:r w:rsidRPr="00AE0FC8">
        <w:rPr>
          <w:bCs/>
          <w:sz w:val="24"/>
          <w:szCs w:val="24"/>
          <w:lang w:eastAsia="tr-TR"/>
        </w:rPr>
        <w:t>Ders bilgi paketlerinde</w:t>
      </w:r>
      <w:r w:rsidRPr="00AE0FC8">
        <w:rPr>
          <w:sz w:val="24"/>
          <w:szCs w:val="24"/>
          <w:lang w:eastAsia="tr-TR"/>
        </w:rPr>
        <w:t xml:space="preserve"> yer alan etkinlikler (örneğin proje, ödev vb.) de </w:t>
      </w:r>
      <w:r w:rsidRPr="00AE0FC8">
        <w:rPr>
          <w:bCs/>
          <w:sz w:val="24"/>
          <w:szCs w:val="24"/>
          <w:lang w:eastAsia="tr-TR"/>
        </w:rPr>
        <w:t>öğrenci merkezli öğretim yöntemlerini</w:t>
      </w:r>
      <w:r w:rsidRPr="00AE0FC8">
        <w:rPr>
          <w:sz w:val="24"/>
          <w:szCs w:val="24"/>
          <w:lang w:eastAsia="tr-TR"/>
        </w:rPr>
        <w:t xml:space="preserve"> destekleyecek şekilde tasarlanmıştır.</w:t>
      </w:r>
    </w:p>
    <w:p w14:paraId="4F926C42" w14:textId="57CC1282" w:rsidR="00493FC2" w:rsidRPr="00AE0FC8" w:rsidRDefault="00493FC2" w:rsidP="003F161A">
      <w:pPr>
        <w:ind w:firstLine="708"/>
        <w:jc w:val="both"/>
        <w:rPr>
          <w:sz w:val="24"/>
          <w:szCs w:val="24"/>
          <w:lang w:eastAsia="tr-TR"/>
        </w:rPr>
      </w:pPr>
      <w:r w:rsidRPr="00AE0FC8">
        <w:rPr>
          <w:sz w:val="24"/>
          <w:szCs w:val="24"/>
          <w:lang w:eastAsia="tr-TR"/>
        </w:rPr>
        <w:t xml:space="preserve">Ayrıca, öğrencinin </w:t>
      </w:r>
      <w:r w:rsidRPr="00AE0FC8">
        <w:rPr>
          <w:bCs/>
          <w:sz w:val="24"/>
          <w:szCs w:val="24"/>
          <w:lang w:eastAsia="tr-TR"/>
        </w:rPr>
        <w:t>aktif katılımını</w:t>
      </w:r>
      <w:r w:rsidRPr="00AE0FC8">
        <w:rPr>
          <w:sz w:val="24"/>
          <w:szCs w:val="24"/>
          <w:lang w:eastAsia="tr-TR"/>
        </w:rPr>
        <w:t xml:space="preserve"> artırmak amacıyla, alınacak dersler ve </w:t>
      </w:r>
      <w:r w:rsidRPr="00AE0FC8">
        <w:rPr>
          <w:bCs/>
          <w:sz w:val="24"/>
          <w:szCs w:val="24"/>
          <w:lang w:eastAsia="tr-TR"/>
        </w:rPr>
        <w:t>tez konuları</w:t>
      </w:r>
      <w:r w:rsidRPr="00AE0FC8">
        <w:rPr>
          <w:sz w:val="24"/>
          <w:szCs w:val="24"/>
          <w:lang w:eastAsia="tr-TR"/>
        </w:rPr>
        <w:t xml:space="preserve"> üzerine kararlar, </w:t>
      </w:r>
      <w:r w:rsidRPr="00AE0FC8">
        <w:rPr>
          <w:bCs/>
          <w:sz w:val="24"/>
          <w:szCs w:val="24"/>
          <w:lang w:eastAsia="tr-TR"/>
        </w:rPr>
        <w:t>öğrenci danışmanı</w:t>
      </w:r>
      <w:r w:rsidRPr="00AE0FC8">
        <w:rPr>
          <w:sz w:val="24"/>
          <w:szCs w:val="24"/>
          <w:lang w:eastAsia="tr-TR"/>
        </w:rPr>
        <w:t xml:space="preserve"> ile birlikte belirlenir. Bu süreç, </w:t>
      </w:r>
      <w:r w:rsidRPr="00AE0FC8">
        <w:rPr>
          <w:bCs/>
          <w:sz w:val="24"/>
          <w:szCs w:val="24"/>
          <w:lang w:eastAsia="tr-TR"/>
        </w:rPr>
        <w:t>Lisansüstü Eğitim</w:t>
      </w:r>
      <w:r w:rsidR="007531B5">
        <w:rPr>
          <w:bCs/>
          <w:sz w:val="24"/>
          <w:szCs w:val="24"/>
          <w:lang w:eastAsia="tr-TR"/>
        </w:rPr>
        <w:t xml:space="preserve"> - </w:t>
      </w:r>
      <w:r w:rsidRPr="00AE0FC8">
        <w:rPr>
          <w:bCs/>
          <w:sz w:val="24"/>
          <w:szCs w:val="24"/>
          <w:lang w:eastAsia="tr-TR"/>
        </w:rPr>
        <w:t>Öğretim ve Sınav Yönetmeliği</w:t>
      </w:r>
      <w:r w:rsidRPr="00AE0FC8">
        <w:rPr>
          <w:sz w:val="24"/>
          <w:szCs w:val="24"/>
          <w:lang w:eastAsia="tr-TR"/>
        </w:rPr>
        <w:t xml:space="preserve"> çerçevesinde yürütülür ve öğrencinin akademik yolculuğu boyunca rehberlik sağlanır. Bu, öğrencilerin eğitim sürecine daha fazla katılım göstermesini ve akademik hedeflerine daha sağlam adımlarla ulaşmasını sağlar.</w:t>
      </w:r>
    </w:p>
    <w:p w14:paraId="69B45723" w14:textId="77777777" w:rsidR="00BE48E2" w:rsidRPr="00C01761" w:rsidRDefault="00BE48E2" w:rsidP="003F161A">
      <w:pPr>
        <w:rPr>
          <w:b/>
          <w:bCs/>
          <w:sz w:val="24"/>
          <w:szCs w:val="24"/>
          <w:lang w:eastAsia="tr-TR"/>
        </w:rPr>
      </w:pPr>
    </w:p>
    <w:p w14:paraId="467FCC21" w14:textId="77777777" w:rsidR="00BE48E2" w:rsidRPr="00C01761" w:rsidRDefault="00BE48E2" w:rsidP="003F161A">
      <w:pPr>
        <w:rPr>
          <w:sz w:val="24"/>
          <w:szCs w:val="24"/>
          <w:lang w:eastAsia="tr-TR"/>
        </w:rPr>
      </w:pPr>
      <w:r w:rsidRPr="00C01761">
        <w:rPr>
          <w:b/>
          <w:bCs/>
          <w:sz w:val="24"/>
          <w:szCs w:val="24"/>
          <w:lang w:eastAsia="tr-TR"/>
        </w:rPr>
        <w:t>KANITLAR</w:t>
      </w:r>
    </w:p>
    <w:p w14:paraId="2FC6F5D7" w14:textId="77777777" w:rsidR="0098684E" w:rsidRPr="00C01761" w:rsidRDefault="00800CCC" w:rsidP="003F161A">
      <w:pPr>
        <w:widowControl/>
        <w:numPr>
          <w:ilvl w:val="0"/>
          <w:numId w:val="24"/>
        </w:numPr>
        <w:autoSpaceDE/>
        <w:autoSpaceDN/>
        <w:rPr>
          <w:sz w:val="24"/>
          <w:szCs w:val="24"/>
          <w:lang w:eastAsia="tr-TR"/>
        </w:rPr>
      </w:pPr>
      <w:hyperlink r:id="rId151" w:history="1">
        <w:r w:rsidR="0098684E" w:rsidRPr="00C01761">
          <w:rPr>
            <w:rStyle w:val="Kpr"/>
            <w:sz w:val="24"/>
            <w:szCs w:val="24"/>
            <w:lang w:eastAsia="tr-TR"/>
          </w:rPr>
          <w:t>B.2.1-1.Bologna Bilgi Paketi</w:t>
        </w:r>
      </w:hyperlink>
    </w:p>
    <w:p w14:paraId="7ED20980" w14:textId="77777777" w:rsidR="0098684E" w:rsidRPr="00C01761" w:rsidRDefault="00800CCC" w:rsidP="003F161A">
      <w:pPr>
        <w:widowControl/>
        <w:numPr>
          <w:ilvl w:val="0"/>
          <w:numId w:val="24"/>
        </w:numPr>
        <w:autoSpaceDE/>
        <w:autoSpaceDN/>
        <w:rPr>
          <w:sz w:val="24"/>
          <w:szCs w:val="24"/>
          <w:lang w:eastAsia="tr-TR"/>
        </w:rPr>
      </w:pPr>
      <w:hyperlink r:id="rId152" w:history="1">
        <w:r w:rsidR="0098684E" w:rsidRPr="00C01761">
          <w:rPr>
            <w:rStyle w:val="Kpr"/>
            <w:sz w:val="24"/>
            <w:szCs w:val="24"/>
            <w:lang w:eastAsia="tr-TR"/>
          </w:rPr>
          <w:t>B.2.1-2.ASUZEM</w:t>
        </w:r>
      </w:hyperlink>
    </w:p>
    <w:p w14:paraId="5AC36FE1" w14:textId="77777777" w:rsidR="0098684E" w:rsidRPr="00C01761" w:rsidRDefault="00800CCC" w:rsidP="003F161A">
      <w:pPr>
        <w:widowControl/>
        <w:numPr>
          <w:ilvl w:val="0"/>
          <w:numId w:val="24"/>
        </w:numPr>
        <w:autoSpaceDE/>
        <w:autoSpaceDN/>
        <w:rPr>
          <w:sz w:val="24"/>
          <w:szCs w:val="24"/>
          <w:lang w:eastAsia="tr-TR"/>
        </w:rPr>
      </w:pPr>
      <w:hyperlink r:id="rId153" w:history="1">
        <w:r w:rsidR="0098684E" w:rsidRPr="00C01761">
          <w:rPr>
            <w:rStyle w:val="Kpr"/>
            <w:sz w:val="24"/>
            <w:szCs w:val="24"/>
            <w:lang w:eastAsia="tr-TR"/>
          </w:rPr>
          <w:t>B.2.1-3.Aksaray Üniversitesi BAP Yönetmeliği</w:t>
        </w:r>
      </w:hyperlink>
    </w:p>
    <w:p w14:paraId="16A7F8A9" w14:textId="77777777" w:rsidR="0098684E" w:rsidRPr="00C01761" w:rsidRDefault="00800CCC" w:rsidP="003F161A">
      <w:pPr>
        <w:widowControl/>
        <w:numPr>
          <w:ilvl w:val="0"/>
          <w:numId w:val="24"/>
        </w:numPr>
        <w:autoSpaceDE/>
        <w:autoSpaceDN/>
        <w:rPr>
          <w:sz w:val="24"/>
          <w:szCs w:val="24"/>
          <w:lang w:eastAsia="tr-TR"/>
        </w:rPr>
      </w:pPr>
      <w:hyperlink r:id="rId154" w:history="1">
        <w:r w:rsidR="0098684E" w:rsidRPr="00C01761">
          <w:rPr>
            <w:rStyle w:val="Kpr"/>
            <w:sz w:val="24"/>
            <w:szCs w:val="24"/>
            <w:lang w:eastAsia="tr-TR"/>
          </w:rPr>
          <w:t xml:space="preserve">B.2.1-4.YÖK </w:t>
        </w:r>
      </w:hyperlink>
      <w:hyperlink r:id="rId155" w:history="1">
        <w:r w:rsidR="0098684E" w:rsidRPr="00C01761">
          <w:rPr>
            <w:rStyle w:val="Kpr"/>
            <w:sz w:val="24"/>
            <w:szCs w:val="24"/>
            <w:lang w:eastAsia="tr-TR"/>
          </w:rPr>
          <w:t xml:space="preserve">Lisansüstü </w:t>
        </w:r>
      </w:hyperlink>
      <w:hyperlink r:id="rId156" w:history="1">
        <w:r w:rsidR="0098684E" w:rsidRPr="00C01761">
          <w:rPr>
            <w:rStyle w:val="Kpr"/>
            <w:sz w:val="24"/>
            <w:szCs w:val="24"/>
            <w:lang w:eastAsia="tr-TR"/>
          </w:rPr>
          <w:t>Yönetmeliği</w:t>
        </w:r>
      </w:hyperlink>
    </w:p>
    <w:p w14:paraId="44FB30C7" w14:textId="7063FA56" w:rsidR="0098684E" w:rsidRPr="00C01761" w:rsidRDefault="00800CCC" w:rsidP="003F161A">
      <w:pPr>
        <w:widowControl/>
        <w:numPr>
          <w:ilvl w:val="0"/>
          <w:numId w:val="24"/>
        </w:numPr>
        <w:autoSpaceDE/>
        <w:autoSpaceDN/>
        <w:rPr>
          <w:sz w:val="24"/>
          <w:szCs w:val="24"/>
          <w:lang w:eastAsia="tr-TR"/>
        </w:rPr>
      </w:pPr>
      <w:hyperlink r:id="rId157" w:history="1">
        <w:r w:rsidR="0098684E" w:rsidRPr="00C01761">
          <w:rPr>
            <w:rStyle w:val="Kpr"/>
            <w:sz w:val="24"/>
            <w:szCs w:val="24"/>
            <w:lang w:eastAsia="tr-TR"/>
          </w:rPr>
          <w:t>B.2.1-5.</w:t>
        </w:r>
      </w:hyperlink>
      <w:r w:rsidR="007531B5">
        <w:rPr>
          <w:rStyle w:val="Kpr"/>
          <w:sz w:val="24"/>
          <w:szCs w:val="24"/>
          <w:lang w:eastAsia="tr-TR"/>
        </w:rPr>
        <w:t xml:space="preserve"> </w:t>
      </w:r>
      <w:hyperlink r:id="rId158" w:history="1">
        <w:r w:rsidR="0098684E" w:rsidRPr="00C01761">
          <w:rPr>
            <w:rStyle w:val="Kpr"/>
            <w:sz w:val="24"/>
            <w:szCs w:val="24"/>
            <w:lang w:eastAsia="tr-TR"/>
          </w:rPr>
          <w:t xml:space="preserve">Aksaray </w:t>
        </w:r>
      </w:hyperlink>
      <w:hyperlink r:id="rId159" w:history="1">
        <w:r w:rsidR="0098684E" w:rsidRPr="00C01761">
          <w:rPr>
            <w:rStyle w:val="Kpr"/>
            <w:sz w:val="24"/>
            <w:szCs w:val="24"/>
            <w:lang w:eastAsia="tr-TR"/>
          </w:rPr>
          <w:t>Üniversitesi Lisansüstü Eğitim-Öğretim Yönetmeliği</w:t>
        </w:r>
      </w:hyperlink>
    </w:p>
    <w:p w14:paraId="738B23C6" w14:textId="4BF42A7E" w:rsidR="0098684E" w:rsidRPr="00AE0FC8" w:rsidRDefault="007531B5" w:rsidP="003F161A">
      <w:pPr>
        <w:widowControl/>
        <w:numPr>
          <w:ilvl w:val="0"/>
          <w:numId w:val="24"/>
        </w:numPr>
        <w:autoSpaceDE/>
        <w:autoSpaceDN/>
        <w:rPr>
          <w:rStyle w:val="Kpr"/>
          <w:color w:val="auto"/>
          <w:sz w:val="24"/>
          <w:szCs w:val="24"/>
          <w:u w:val="none"/>
          <w:lang w:eastAsia="tr-TR"/>
        </w:rPr>
      </w:pPr>
      <w:r>
        <w:rPr>
          <w:rStyle w:val="Kpr"/>
          <w:sz w:val="24"/>
          <w:szCs w:val="24"/>
          <w:lang w:eastAsia="tr-TR"/>
        </w:rPr>
        <w:lastRenderedPageBreak/>
        <w:t>B.2.1-6.</w:t>
      </w:r>
      <w:r w:rsidRPr="007531B5">
        <w:t xml:space="preserve"> </w:t>
      </w:r>
      <w:hyperlink r:id="rId160" w:history="1">
        <w:r w:rsidRPr="007531B5">
          <w:rPr>
            <w:rStyle w:val="Kpr"/>
            <w:sz w:val="24"/>
            <w:szCs w:val="24"/>
            <w:lang w:eastAsia="tr-TR"/>
          </w:rPr>
          <w:t>AKTS Kullanıcı Kılavuzu</w:t>
        </w:r>
      </w:hyperlink>
      <w:r w:rsidRPr="00AE0FC8">
        <w:rPr>
          <w:rStyle w:val="Kpr"/>
          <w:color w:val="auto"/>
          <w:sz w:val="24"/>
          <w:szCs w:val="24"/>
          <w:u w:val="none"/>
          <w:lang w:eastAsia="tr-TR"/>
        </w:rPr>
        <w:t xml:space="preserve"> </w:t>
      </w:r>
    </w:p>
    <w:p w14:paraId="680A66C3" w14:textId="3087D9E4" w:rsidR="00AE0FC8" w:rsidRPr="00C01761" w:rsidRDefault="00AE0FC8" w:rsidP="003F161A">
      <w:pPr>
        <w:widowControl/>
        <w:numPr>
          <w:ilvl w:val="0"/>
          <w:numId w:val="24"/>
        </w:numPr>
        <w:autoSpaceDE/>
        <w:autoSpaceDN/>
        <w:rPr>
          <w:sz w:val="24"/>
          <w:szCs w:val="24"/>
          <w:lang w:eastAsia="tr-TR"/>
        </w:rPr>
      </w:pPr>
      <w:r>
        <w:rPr>
          <w:rStyle w:val="Kpr"/>
          <w:sz w:val="24"/>
          <w:szCs w:val="24"/>
          <w:lang w:eastAsia="tr-TR"/>
        </w:rPr>
        <w:t xml:space="preserve">B.2.1-7. Anabilim Dalı Birim Öz Değerlendirme Raporları </w:t>
      </w:r>
    </w:p>
    <w:p w14:paraId="24DB721B" w14:textId="77777777" w:rsidR="003F161A" w:rsidRDefault="003F161A" w:rsidP="003F161A">
      <w:pPr>
        <w:rPr>
          <w:b/>
          <w:bCs/>
          <w:sz w:val="24"/>
          <w:szCs w:val="24"/>
          <w:lang w:val="es-ES" w:eastAsia="tr-TR"/>
        </w:rPr>
      </w:pPr>
    </w:p>
    <w:p w14:paraId="593EEE6A" w14:textId="65270443" w:rsidR="00BE48E2" w:rsidRPr="00C01761" w:rsidRDefault="00BE48E2" w:rsidP="003F161A">
      <w:pPr>
        <w:rPr>
          <w:sz w:val="24"/>
          <w:szCs w:val="24"/>
          <w:lang w:eastAsia="tr-TR"/>
        </w:rPr>
      </w:pPr>
      <w:r w:rsidRPr="00C01761">
        <w:rPr>
          <w:b/>
          <w:bCs/>
          <w:sz w:val="24"/>
          <w:szCs w:val="24"/>
          <w:lang w:val="es-ES" w:eastAsia="tr-TR"/>
        </w:rPr>
        <w:t>B.2.2. Ölçme ve değerlendirme</w:t>
      </w:r>
    </w:p>
    <w:p w14:paraId="4703D500" w14:textId="77777777" w:rsidR="00493FC2" w:rsidRPr="007531B5" w:rsidRDefault="00493FC2" w:rsidP="003F161A">
      <w:pPr>
        <w:ind w:firstLine="708"/>
        <w:jc w:val="both"/>
        <w:rPr>
          <w:sz w:val="24"/>
          <w:szCs w:val="24"/>
          <w:lang w:eastAsia="tr-TR"/>
        </w:rPr>
      </w:pPr>
      <w:r w:rsidRPr="007531B5">
        <w:rPr>
          <w:sz w:val="24"/>
          <w:szCs w:val="24"/>
          <w:lang w:eastAsia="tr-TR"/>
        </w:rPr>
        <w:t xml:space="preserve">Aksaray Üniversitesi </w:t>
      </w:r>
      <w:r w:rsidRPr="007531B5">
        <w:rPr>
          <w:bCs/>
          <w:sz w:val="24"/>
          <w:szCs w:val="24"/>
          <w:lang w:eastAsia="tr-TR"/>
        </w:rPr>
        <w:t>Sosyal Bilimler Enstitüsü</w:t>
      </w:r>
      <w:r w:rsidRPr="007531B5">
        <w:rPr>
          <w:sz w:val="24"/>
          <w:szCs w:val="24"/>
          <w:lang w:eastAsia="tr-TR"/>
        </w:rPr>
        <w:t xml:space="preserve">'nde, yüksek lisans, doktora ve sanatta yeterlik derslerinin sınavları </w:t>
      </w:r>
      <w:r w:rsidRPr="007531B5">
        <w:rPr>
          <w:bCs/>
          <w:sz w:val="24"/>
          <w:szCs w:val="24"/>
          <w:lang w:eastAsia="tr-TR"/>
        </w:rPr>
        <w:t>100 puan üzerinden değerlendirilir</w:t>
      </w:r>
      <w:r w:rsidRPr="007531B5">
        <w:rPr>
          <w:sz w:val="24"/>
          <w:szCs w:val="24"/>
          <w:lang w:eastAsia="tr-TR"/>
        </w:rPr>
        <w:t xml:space="preserve">. Her ders için her yarıyılda en az bir </w:t>
      </w:r>
      <w:r w:rsidRPr="007531B5">
        <w:rPr>
          <w:bCs/>
          <w:sz w:val="24"/>
          <w:szCs w:val="24"/>
          <w:lang w:eastAsia="tr-TR"/>
        </w:rPr>
        <w:t>ara sınav</w:t>
      </w:r>
      <w:r w:rsidRPr="007531B5">
        <w:rPr>
          <w:sz w:val="24"/>
          <w:szCs w:val="24"/>
          <w:lang w:eastAsia="tr-TR"/>
        </w:rPr>
        <w:t xml:space="preserve"> yapılması gereklidir. Bu sınavlar, </w:t>
      </w:r>
      <w:r w:rsidRPr="007531B5">
        <w:rPr>
          <w:bCs/>
          <w:sz w:val="24"/>
          <w:szCs w:val="24"/>
          <w:lang w:eastAsia="tr-TR"/>
        </w:rPr>
        <w:t>yazılı</w:t>
      </w:r>
      <w:r w:rsidRPr="007531B5">
        <w:rPr>
          <w:sz w:val="24"/>
          <w:szCs w:val="24"/>
          <w:lang w:eastAsia="tr-TR"/>
        </w:rPr>
        <w:t xml:space="preserve"> olarak yapılabileceği gibi, öğrencinin yarıyıl boyunca yaptığı </w:t>
      </w:r>
      <w:r w:rsidRPr="007531B5">
        <w:rPr>
          <w:bCs/>
          <w:sz w:val="24"/>
          <w:szCs w:val="24"/>
          <w:lang w:eastAsia="tr-TR"/>
        </w:rPr>
        <w:t>uygulamalı çalışmalar</w:t>
      </w:r>
      <w:r w:rsidRPr="007531B5">
        <w:rPr>
          <w:sz w:val="24"/>
          <w:szCs w:val="24"/>
          <w:lang w:eastAsia="tr-TR"/>
        </w:rPr>
        <w:t xml:space="preserve"> ve hazırladığı </w:t>
      </w:r>
      <w:r w:rsidRPr="007531B5">
        <w:rPr>
          <w:bCs/>
          <w:sz w:val="24"/>
          <w:szCs w:val="24"/>
          <w:lang w:eastAsia="tr-TR"/>
        </w:rPr>
        <w:t>ödevler</w:t>
      </w:r>
      <w:r w:rsidRPr="007531B5">
        <w:rPr>
          <w:sz w:val="24"/>
          <w:szCs w:val="24"/>
          <w:lang w:eastAsia="tr-TR"/>
        </w:rPr>
        <w:t xml:space="preserve"> de değerlendirilerek farklı şekillerde uygulanabilir.</w:t>
      </w:r>
    </w:p>
    <w:p w14:paraId="790F3511" w14:textId="77777777" w:rsidR="00493FC2" w:rsidRPr="007531B5" w:rsidRDefault="00493FC2" w:rsidP="003F161A">
      <w:pPr>
        <w:ind w:firstLine="708"/>
        <w:jc w:val="both"/>
        <w:rPr>
          <w:sz w:val="24"/>
          <w:szCs w:val="24"/>
          <w:lang w:eastAsia="tr-TR"/>
        </w:rPr>
      </w:pPr>
      <w:r w:rsidRPr="007531B5">
        <w:rPr>
          <w:sz w:val="24"/>
          <w:szCs w:val="24"/>
          <w:lang w:eastAsia="tr-TR"/>
        </w:rPr>
        <w:t xml:space="preserve">Lisansüstü programlarda, bir dersin </w:t>
      </w:r>
      <w:r w:rsidRPr="007531B5">
        <w:rPr>
          <w:bCs/>
          <w:sz w:val="24"/>
          <w:szCs w:val="24"/>
          <w:lang w:eastAsia="tr-TR"/>
        </w:rPr>
        <w:t>başarı notu</w:t>
      </w:r>
      <w:r w:rsidRPr="007531B5">
        <w:rPr>
          <w:sz w:val="24"/>
          <w:szCs w:val="24"/>
          <w:lang w:eastAsia="tr-TR"/>
        </w:rPr>
        <w:t xml:space="preserve"> şu şekilde hesaplanır:</w:t>
      </w:r>
    </w:p>
    <w:p w14:paraId="5773C5BC" w14:textId="77777777" w:rsidR="00493FC2" w:rsidRPr="007531B5" w:rsidRDefault="00493FC2" w:rsidP="009F14A6">
      <w:pPr>
        <w:numPr>
          <w:ilvl w:val="0"/>
          <w:numId w:val="55"/>
        </w:numPr>
        <w:tabs>
          <w:tab w:val="clear" w:pos="720"/>
        </w:tabs>
        <w:ind w:left="1276"/>
        <w:jc w:val="both"/>
        <w:rPr>
          <w:sz w:val="24"/>
          <w:szCs w:val="24"/>
          <w:lang w:eastAsia="tr-TR"/>
        </w:rPr>
      </w:pPr>
      <w:r w:rsidRPr="007531B5">
        <w:rPr>
          <w:bCs/>
          <w:sz w:val="24"/>
          <w:szCs w:val="24"/>
          <w:lang w:eastAsia="tr-TR"/>
        </w:rPr>
        <w:t>Ara sınav notunun %40'ı</w:t>
      </w:r>
    </w:p>
    <w:p w14:paraId="0F75A12E" w14:textId="77777777" w:rsidR="00493FC2" w:rsidRPr="007531B5" w:rsidRDefault="00493FC2" w:rsidP="009F14A6">
      <w:pPr>
        <w:numPr>
          <w:ilvl w:val="0"/>
          <w:numId w:val="55"/>
        </w:numPr>
        <w:tabs>
          <w:tab w:val="clear" w:pos="720"/>
        </w:tabs>
        <w:ind w:left="1276"/>
        <w:jc w:val="both"/>
        <w:rPr>
          <w:sz w:val="24"/>
          <w:szCs w:val="24"/>
          <w:lang w:eastAsia="tr-TR"/>
        </w:rPr>
      </w:pPr>
      <w:r w:rsidRPr="007531B5">
        <w:rPr>
          <w:bCs/>
          <w:sz w:val="24"/>
          <w:szCs w:val="24"/>
          <w:lang w:eastAsia="tr-TR"/>
        </w:rPr>
        <w:t>Yarıyıl sonu veya bütünleme sınavı notunun %60'ı</w:t>
      </w:r>
    </w:p>
    <w:p w14:paraId="2EB51A0F" w14:textId="77777777" w:rsidR="00493FC2" w:rsidRPr="007531B5" w:rsidRDefault="00493FC2" w:rsidP="003F161A">
      <w:pPr>
        <w:ind w:firstLine="708"/>
        <w:jc w:val="both"/>
        <w:rPr>
          <w:sz w:val="24"/>
          <w:szCs w:val="24"/>
          <w:lang w:eastAsia="tr-TR"/>
        </w:rPr>
      </w:pPr>
      <w:r w:rsidRPr="007531B5">
        <w:rPr>
          <w:sz w:val="24"/>
          <w:szCs w:val="24"/>
          <w:lang w:eastAsia="tr-TR"/>
        </w:rPr>
        <w:t xml:space="preserve">Bu iki notun toplamı, öğrencinin ders başarısını belirler. Öğrencinin başarılı sayılabilmesi için, </w:t>
      </w:r>
      <w:r w:rsidRPr="007531B5">
        <w:rPr>
          <w:bCs/>
          <w:sz w:val="24"/>
          <w:szCs w:val="24"/>
          <w:lang w:eastAsia="tr-TR"/>
        </w:rPr>
        <w:t>tezli ve tezsiz yüksek lisans programlarında</w:t>
      </w:r>
      <w:r w:rsidRPr="007531B5">
        <w:rPr>
          <w:sz w:val="24"/>
          <w:szCs w:val="24"/>
          <w:lang w:eastAsia="tr-TR"/>
        </w:rPr>
        <w:t xml:space="preserve"> bu notun en az </w:t>
      </w:r>
      <w:r w:rsidRPr="007531B5">
        <w:rPr>
          <w:bCs/>
          <w:sz w:val="24"/>
          <w:szCs w:val="24"/>
          <w:lang w:eastAsia="tr-TR"/>
        </w:rPr>
        <w:t>70 puan</w:t>
      </w:r>
      <w:r w:rsidRPr="007531B5">
        <w:rPr>
          <w:sz w:val="24"/>
          <w:szCs w:val="24"/>
          <w:lang w:eastAsia="tr-TR"/>
        </w:rPr>
        <w:t xml:space="preserve">, </w:t>
      </w:r>
      <w:r w:rsidRPr="007531B5">
        <w:rPr>
          <w:bCs/>
          <w:sz w:val="24"/>
          <w:szCs w:val="24"/>
          <w:lang w:eastAsia="tr-TR"/>
        </w:rPr>
        <w:t>doktora ve sanatta yeterlik programlarında</w:t>
      </w:r>
      <w:r w:rsidRPr="007531B5">
        <w:rPr>
          <w:sz w:val="24"/>
          <w:szCs w:val="24"/>
          <w:lang w:eastAsia="tr-TR"/>
        </w:rPr>
        <w:t xml:space="preserve"> ise en az </w:t>
      </w:r>
      <w:r w:rsidRPr="007531B5">
        <w:rPr>
          <w:bCs/>
          <w:sz w:val="24"/>
          <w:szCs w:val="24"/>
          <w:lang w:eastAsia="tr-TR"/>
        </w:rPr>
        <w:t>75 puan</w:t>
      </w:r>
      <w:r w:rsidRPr="007531B5">
        <w:rPr>
          <w:sz w:val="24"/>
          <w:szCs w:val="24"/>
          <w:lang w:eastAsia="tr-TR"/>
        </w:rPr>
        <w:t xml:space="preserve"> olması gerekir.</w:t>
      </w:r>
    </w:p>
    <w:p w14:paraId="74B57BB3" w14:textId="77777777" w:rsidR="00493FC2" w:rsidRPr="007531B5" w:rsidRDefault="00493FC2" w:rsidP="003F161A">
      <w:pPr>
        <w:ind w:firstLine="708"/>
        <w:jc w:val="both"/>
        <w:rPr>
          <w:sz w:val="24"/>
          <w:szCs w:val="24"/>
          <w:lang w:eastAsia="tr-TR"/>
        </w:rPr>
      </w:pPr>
      <w:r w:rsidRPr="007531B5">
        <w:rPr>
          <w:sz w:val="24"/>
          <w:szCs w:val="24"/>
          <w:lang w:eastAsia="tr-TR"/>
        </w:rPr>
        <w:t xml:space="preserve">Öte yandan, </w:t>
      </w:r>
      <w:r w:rsidRPr="007531B5">
        <w:rPr>
          <w:bCs/>
          <w:sz w:val="24"/>
          <w:szCs w:val="24"/>
          <w:lang w:eastAsia="tr-TR"/>
        </w:rPr>
        <w:t>seminer</w:t>
      </w:r>
      <w:r w:rsidRPr="007531B5">
        <w:rPr>
          <w:sz w:val="24"/>
          <w:szCs w:val="24"/>
          <w:lang w:eastAsia="tr-TR"/>
        </w:rPr>
        <w:t xml:space="preserve">, </w:t>
      </w:r>
      <w:r w:rsidRPr="007531B5">
        <w:rPr>
          <w:bCs/>
          <w:sz w:val="24"/>
          <w:szCs w:val="24"/>
          <w:lang w:eastAsia="tr-TR"/>
        </w:rPr>
        <w:t>dönem projesi</w:t>
      </w:r>
      <w:r w:rsidRPr="007531B5">
        <w:rPr>
          <w:sz w:val="24"/>
          <w:szCs w:val="24"/>
          <w:lang w:eastAsia="tr-TR"/>
        </w:rPr>
        <w:t xml:space="preserve">, </w:t>
      </w:r>
      <w:r w:rsidRPr="007531B5">
        <w:rPr>
          <w:bCs/>
          <w:sz w:val="24"/>
          <w:szCs w:val="24"/>
          <w:lang w:eastAsia="tr-TR"/>
        </w:rPr>
        <w:t>tez çalışması</w:t>
      </w:r>
      <w:r w:rsidRPr="007531B5">
        <w:rPr>
          <w:sz w:val="24"/>
          <w:szCs w:val="24"/>
          <w:lang w:eastAsia="tr-TR"/>
        </w:rPr>
        <w:t xml:space="preserve"> ve </w:t>
      </w:r>
      <w:r w:rsidRPr="007531B5">
        <w:rPr>
          <w:bCs/>
          <w:sz w:val="24"/>
          <w:szCs w:val="24"/>
          <w:lang w:eastAsia="tr-TR"/>
        </w:rPr>
        <w:t>uzmanlık alan dersleri</w:t>
      </w:r>
      <w:r w:rsidRPr="007531B5">
        <w:rPr>
          <w:sz w:val="24"/>
          <w:szCs w:val="24"/>
          <w:lang w:eastAsia="tr-TR"/>
        </w:rPr>
        <w:t xml:space="preserve"> gibi akademik çalışmalar, </w:t>
      </w:r>
      <w:r w:rsidRPr="007531B5">
        <w:rPr>
          <w:bCs/>
          <w:sz w:val="24"/>
          <w:szCs w:val="24"/>
          <w:lang w:eastAsia="tr-TR"/>
        </w:rPr>
        <w:t>başarılı veya başarısız</w:t>
      </w:r>
      <w:r w:rsidRPr="007531B5">
        <w:rPr>
          <w:sz w:val="24"/>
          <w:szCs w:val="24"/>
          <w:lang w:eastAsia="tr-TR"/>
        </w:rPr>
        <w:t xml:space="preserve"> olarak değerlendirilir.</w:t>
      </w:r>
    </w:p>
    <w:p w14:paraId="71578274" w14:textId="72F2D639" w:rsidR="00493FC2" w:rsidRPr="007531B5" w:rsidRDefault="00493FC2" w:rsidP="003F161A">
      <w:pPr>
        <w:ind w:firstLine="708"/>
        <w:jc w:val="both"/>
        <w:rPr>
          <w:sz w:val="24"/>
          <w:szCs w:val="24"/>
          <w:lang w:eastAsia="tr-TR"/>
        </w:rPr>
      </w:pPr>
      <w:r w:rsidRPr="007531B5">
        <w:rPr>
          <w:sz w:val="24"/>
          <w:szCs w:val="24"/>
          <w:lang w:eastAsia="tr-TR"/>
        </w:rPr>
        <w:t xml:space="preserve">Öğrenci merkezli bir yaklaşım benimseyen Enstitü, </w:t>
      </w:r>
      <w:r w:rsidRPr="007531B5">
        <w:rPr>
          <w:bCs/>
          <w:sz w:val="24"/>
          <w:szCs w:val="24"/>
          <w:lang w:eastAsia="tr-TR"/>
        </w:rPr>
        <w:t>ölçme ve değerlendirme çeşitliliğini</w:t>
      </w:r>
      <w:r w:rsidRPr="007531B5">
        <w:rPr>
          <w:sz w:val="24"/>
          <w:szCs w:val="24"/>
          <w:lang w:eastAsia="tr-TR"/>
        </w:rPr>
        <w:t xml:space="preserve"> önemsemektedir. Bu doğrultuda, </w:t>
      </w:r>
      <w:r w:rsidRPr="007531B5">
        <w:rPr>
          <w:bCs/>
          <w:sz w:val="24"/>
          <w:szCs w:val="24"/>
          <w:lang w:eastAsia="tr-TR"/>
        </w:rPr>
        <w:t>ASUZEM platformu</w:t>
      </w:r>
      <w:r w:rsidRPr="007531B5">
        <w:rPr>
          <w:sz w:val="24"/>
          <w:szCs w:val="24"/>
          <w:lang w:eastAsia="tr-TR"/>
        </w:rPr>
        <w:t xml:space="preserve"> gibi </w:t>
      </w:r>
      <w:r w:rsidRPr="007531B5">
        <w:rPr>
          <w:bCs/>
          <w:sz w:val="24"/>
          <w:szCs w:val="24"/>
          <w:lang w:eastAsia="tr-TR"/>
        </w:rPr>
        <w:t>interaktif uygulamalar</w:t>
      </w:r>
      <w:r w:rsidRPr="007531B5">
        <w:rPr>
          <w:sz w:val="24"/>
          <w:szCs w:val="24"/>
          <w:lang w:eastAsia="tr-TR"/>
        </w:rPr>
        <w:t xml:space="preserve"> kullanılarak, öğrencilerin farklı ölçme yöntemleriyle değerlendirilmesi sağlanmaktadır. Bu çeşitlilik, öğrencilerin farklı öğrenme biçimlerine ve yetkin</w:t>
      </w:r>
      <w:r w:rsidR="00B15391" w:rsidRPr="007531B5">
        <w:rPr>
          <w:sz w:val="24"/>
          <w:szCs w:val="24"/>
          <w:lang w:eastAsia="tr-TR"/>
        </w:rPr>
        <w:t>liklerine</w:t>
      </w:r>
      <w:r w:rsidRPr="007531B5">
        <w:rPr>
          <w:sz w:val="24"/>
          <w:szCs w:val="24"/>
          <w:lang w:eastAsia="tr-TR"/>
        </w:rPr>
        <w:t xml:space="preserve"> göre daha kapsamlı bir </w:t>
      </w:r>
      <w:r w:rsidR="00B15391" w:rsidRPr="007531B5">
        <w:rPr>
          <w:sz w:val="24"/>
          <w:szCs w:val="24"/>
          <w:lang w:eastAsia="tr-TR"/>
        </w:rPr>
        <w:t xml:space="preserve">şekilde </w:t>
      </w:r>
      <w:r w:rsidRPr="007531B5">
        <w:rPr>
          <w:sz w:val="24"/>
          <w:szCs w:val="24"/>
          <w:lang w:eastAsia="tr-TR"/>
        </w:rPr>
        <w:t>değerlendirilmesini mümkün kılar.</w:t>
      </w:r>
    </w:p>
    <w:p w14:paraId="22F0FD73" w14:textId="77777777" w:rsidR="00493FC2" w:rsidRPr="007531B5" w:rsidRDefault="00493FC2" w:rsidP="003F161A">
      <w:pPr>
        <w:ind w:firstLine="708"/>
        <w:jc w:val="both"/>
        <w:rPr>
          <w:sz w:val="24"/>
          <w:szCs w:val="24"/>
          <w:lang w:eastAsia="tr-TR"/>
        </w:rPr>
      </w:pPr>
    </w:p>
    <w:p w14:paraId="1319B530" w14:textId="77777777" w:rsidR="00BE48E2" w:rsidRPr="00C01761" w:rsidRDefault="00BE48E2" w:rsidP="003F161A">
      <w:pPr>
        <w:rPr>
          <w:sz w:val="24"/>
          <w:szCs w:val="24"/>
          <w:lang w:eastAsia="tr-TR"/>
        </w:rPr>
      </w:pPr>
      <w:r w:rsidRPr="00C01761">
        <w:rPr>
          <w:b/>
          <w:bCs/>
          <w:sz w:val="24"/>
          <w:szCs w:val="24"/>
          <w:lang w:eastAsia="tr-TR"/>
        </w:rPr>
        <w:t>KANITLAR</w:t>
      </w:r>
    </w:p>
    <w:p w14:paraId="5C48B9C5" w14:textId="77777777" w:rsidR="0098684E" w:rsidRPr="00C01761" w:rsidRDefault="00800CCC" w:rsidP="003F161A">
      <w:pPr>
        <w:widowControl/>
        <w:numPr>
          <w:ilvl w:val="0"/>
          <w:numId w:val="25"/>
        </w:numPr>
        <w:autoSpaceDE/>
        <w:autoSpaceDN/>
        <w:rPr>
          <w:sz w:val="24"/>
          <w:szCs w:val="24"/>
          <w:lang w:eastAsia="tr-TR"/>
        </w:rPr>
      </w:pPr>
      <w:hyperlink r:id="rId161" w:history="1">
        <w:r w:rsidR="0098684E" w:rsidRPr="00C01761">
          <w:rPr>
            <w:rStyle w:val="Kpr"/>
            <w:sz w:val="24"/>
            <w:szCs w:val="24"/>
            <w:lang w:eastAsia="tr-TR"/>
          </w:rPr>
          <w:t xml:space="preserve">B.2.2-1.Bologna </w:t>
        </w:r>
      </w:hyperlink>
      <w:hyperlink r:id="rId162" w:history="1">
        <w:r w:rsidR="0098684E" w:rsidRPr="00C01761">
          <w:rPr>
            <w:rStyle w:val="Kpr"/>
            <w:sz w:val="24"/>
            <w:szCs w:val="24"/>
            <w:lang w:eastAsia="tr-TR"/>
          </w:rPr>
          <w:t xml:space="preserve">Bilgi </w:t>
        </w:r>
      </w:hyperlink>
      <w:hyperlink r:id="rId163" w:history="1">
        <w:r w:rsidR="0098684E" w:rsidRPr="00C01761">
          <w:rPr>
            <w:rStyle w:val="Kpr"/>
            <w:sz w:val="24"/>
            <w:szCs w:val="24"/>
            <w:lang w:eastAsia="tr-TR"/>
          </w:rPr>
          <w:t>Paketi</w:t>
        </w:r>
      </w:hyperlink>
    </w:p>
    <w:p w14:paraId="6D0B9168" w14:textId="77777777" w:rsidR="0098684E" w:rsidRPr="00C01761" w:rsidRDefault="00800CCC" w:rsidP="003F161A">
      <w:pPr>
        <w:widowControl/>
        <w:numPr>
          <w:ilvl w:val="0"/>
          <w:numId w:val="25"/>
        </w:numPr>
        <w:autoSpaceDE/>
        <w:autoSpaceDN/>
        <w:rPr>
          <w:sz w:val="24"/>
          <w:szCs w:val="24"/>
          <w:lang w:eastAsia="tr-TR"/>
        </w:rPr>
      </w:pPr>
      <w:hyperlink r:id="rId164" w:history="1">
        <w:r w:rsidR="0098684E" w:rsidRPr="00C01761">
          <w:rPr>
            <w:rStyle w:val="Kpr"/>
            <w:sz w:val="24"/>
            <w:szCs w:val="24"/>
            <w:lang w:eastAsia="tr-TR"/>
          </w:rPr>
          <w:t xml:space="preserve">B.2.2-2.Aksaray </w:t>
        </w:r>
      </w:hyperlink>
      <w:hyperlink r:id="rId165" w:history="1">
        <w:r w:rsidR="0098684E" w:rsidRPr="00C01761">
          <w:rPr>
            <w:rStyle w:val="Kpr"/>
            <w:sz w:val="24"/>
            <w:szCs w:val="24"/>
            <w:lang w:eastAsia="tr-TR"/>
          </w:rPr>
          <w:t>Üniversitesi Lisansüstü Eğitim-Öğretim Yönetmeliği</w:t>
        </w:r>
      </w:hyperlink>
    </w:p>
    <w:p w14:paraId="18D65699" w14:textId="187C4068" w:rsidR="007531B5" w:rsidRPr="00AE0FC8" w:rsidRDefault="007531B5" w:rsidP="003F161A">
      <w:pPr>
        <w:widowControl/>
        <w:numPr>
          <w:ilvl w:val="0"/>
          <w:numId w:val="25"/>
        </w:numPr>
        <w:autoSpaceDE/>
        <w:autoSpaceDN/>
        <w:rPr>
          <w:rStyle w:val="Kpr"/>
          <w:color w:val="auto"/>
          <w:sz w:val="24"/>
          <w:szCs w:val="24"/>
          <w:u w:val="none"/>
          <w:lang w:eastAsia="tr-TR"/>
        </w:rPr>
      </w:pPr>
      <w:r>
        <w:rPr>
          <w:rStyle w:val="Kpr"/>
          <w:sz w:val="24"/>
          <w:szCs w:val="24"/>
          <w:lang w:eastAsia="tr-TR"/>
        </w:rPr>
        <w:t>B.2.2-3.</w:t>
      </w:r>
      <w:r w:rsidRPr="007531B5">
        <w:t xml:space="preserve"> </w:t>
      </w:r>
      <w:hyperlink r:id="rId166" w:history="1">
        <w:r w:rsidRPr="007531B5">
          <w:rPr>
            <w:rStyle w:val="Kpr"/>
            <w:sz w:val="24"/>
            <w:szCs w:val="24"/>
            <w:lang w:eastAsia="tr-TR"/>
          </w:rPr>
          <w:t>AKTS Kullanıcı Kılavuzu</w:t>
        </w:r>
      </w:hyperlink>
      <w:r w:rsidRPr="00AE0FC8">
        <w:rPr>
          <w:rStyle w:val="Kpr"/>
          <w:color w:val="auto"/>
          <w:sz w:val="24"/>
          <w:szCs w:val="24"/>
          <w:u w:val="none"/>
          <w:lang w:eastAsia="tr-TR"/>
        </w:rPr>
        <w:t xml:space="preserve"> </w:t>
      </w:r>
    </w:p>
    <w:p w14:paraId="07144F0F" w14:textId="77777777" w:rsidR="0098684E" w:rsidRPr="00C01761" w:rsidRDefault="00800CCC" w:rsidP="003F161A">
      <w:pPr>
        <w:widowControl/>
        <w:numPr>
          <w:ilvl w:val="0"/>
          <w:numId w:val="25"/>
        </w:numPr>
        <w:autoSpaceDE/>
        <w:autoSpaceDN/>
        <w:rPr>
          <w:sz w:val="24"/>
          <w:szCs w:val="24"/>
          <w:lang w:eastAsia="tr-TR"/>
        </w:rPr>
      </w:pPr>
      <w:hyperlink r:id="rId167" w:history="1">
        <w:r w:rsidR="0098684E" w:rsidRPr="00C01761">
          <w:rPr>
            <w:rStyle w:val="Kpr"/>
            <w:sz w:val="24"/>
            <w:szCs w:val="24"/>
            <w:lang w:eastAsia="tr-TR"/>
          </w:rPr>
          <w:t xml:space="preserve">B.2.2-4.Aksaray </w:t>
        </w:r>
      </w:hyperlink>
      <w:hyperlink r:id="rId168" w:history="1">
        <w:r w:rsidR="0098684E" w:rsidRPr="00C01761">
          <w:rPr>
            <w:rStyle w:val="Kpr"/>
            <w:sz w:val="24"/>
            <w:szCs w:val="24"/>
            <w:lang w:eastAsia="tr-TR"/>
          </w:rPr>
          <w:t xml:space="preserve">Üniversitesi Engelli Öğrenci Sınav Uygulamaları </w:t>
        </w:r>
      </w:hyperlink>
      <w:hyperlink r:id="rId169" w:history="1">
        <w:r w:rsidR="0098684E" w:rsidRPr="00C01761">
          <w:rPr>
            <w:rStyle w:val="Kpr"/>
            <w:sz w:val="24"/>
            <w:szCs w:val="24"/>
            <w:lang w:eastAsia="tr-TR"/>
          </w:rPr>
          <w:t>Yönergesi</w:t>
        </w:r>
      </w:hyperlink>
    </w:p>
    <w:p w14:paraId="6176549F" w14:textId="77777777" w:rsidR="001E3499" w:rsidRDefault="00800CCC" w:rsidP="003F161A">
      <w:pPr>
        <w:widowControl/>
        <w:numPr>
          <w:ilvl w:val="0"/>
          <w:numId w:val="25"/>
        </w:numPr>
        <w:autoSpaceDE/>
        <w:autoSpaceDN/>
        <w:rPr>
          <w:rStyle w:val="Kpr"/>
          <w:color w:val="auto"/>
          <w:sz w:val="24"/>
          <w:szCs w:val="24"/>
          <w:u w:val="none"/>
          <w:lang w:eastAsia="tr-TR"/>
        </w:rPr>
      </w:pPr>
      <w:hyperlink r:id="rId170" w:history="1">
        <w:r w:rsidR="0098684E" w:rsidRPr="00C01761">
          <w:rPr>
            <w:rStyle w:val="Kpr"/>
            <w:sz w:val="24"/>
            <w:szCs w:val="24"/>
            <w:lang w:eastAsia="tr-TR"/>
          </w:rPr>
          <w:t>B.2.2-5.ASUZEM</w:t>
        </w:r>
      </w:hyperlink>
    </w:p>
    <w:p w14:paraId="47E55ACD" w14:textId="77777777" w:rsidR="003F161A" w:rsidRDefault="003F161A" w:rsidP="003F161A">
      <w:pPr>
        <w:widowControl/>
        <w:autoSpaceDE/>
        <w:autoSpaceDN/>
        <w:rPr>
          <w:b/>
          <w:bCs/>
          <w:sz w:val="24"/>
          <w:szCs w:val="24"/>
          <w:lang w:val="es-ES" w:eastAsia="tr-TR"/>
        </w:rPr>
      </w:pPr>
    </w:p>
    <w:p w14:paraId="23EC5C80" w14:textId="7ED18B99" w:rsidR="00BE48E2" w:rsidRPr="001E3499" w:rsidRDefault="00BE48E2" w:rsidP="003F161A">
      <w:pPr>
        <w:widowControl/>
        <w:autoSpaceDE/>
        <w:autoSpaceDN/>
        <w:spacing w:after="160"/>
        <w:rPr>
          <w:sz w:val="24"/>
          <w:szCs w:val="24"/>
          <w:lang w:eastAsia="tr-TR"/>
        </w:rPr>
      </w:pPr>
      <w:r w:rsidRPr="001E3499">
        <w:rPr>
          <w:b/>
          <w:bCs/>
          <w:sz w:val="24"/>
          <w:szCs w:val="24"/>
          <w:lang w:val="es-ES" w:eastAsia="tr-TR"/>
        </w:rPr>
        <w:t>B.2.3. Öğrenci kabulü, önceki öğrenme</w:t>
      </w:r>
      <w:r w:rsidR="00A725E8" w:rsidRPr="001E3499">
        <w:rPr>
          <w:b/>
          <w:bCs/>
          <w:sz w:val="24"/>
          <w:szCs w:val="24"/>
          <w:lang w:val="es-ES" w:eastAsia="tr-TR"/>
        </w:rPr>
        <w:t>lerin</w:t>
      </w:r>
      <w:r w:rsidRPr="001E3499">
        <w:rPr>
          <w:b/>
          <w:bCs/>
          <w:sz w:val="24"/>
          <w:szCs w:val="24"/>
          <w:lang w:val="es-ES" w:eastAsia="tr-TR"/>
        </w:rPr>
        <w:t xml:space="preserve"> tanınması ve kredilendirilmesi</w:t>
      </w:r>
    </w:p>
    <w:p w14:paraId="6727CEDB" w14:textId="77777777" w:rsidR="00493FC2" w:rsidRPr="00A725E8" w:rsidRDefault="00493FC2" w:rsidP="003F161A">
      <w:pPr>
        <w:ind w:firstLine="708"/>
        <w:jc w:val="both"/>
        <w:rPr>
          <w:sz w:val="24"/>
          <w:szCs w:val="24"/>
          <w:lang w:eastAsia="tr-TR"/>
        </w:rPr>
      </w:pPr>
      <w:r w:rsidRPr="00A725E8">
        <w:rPr>
          <w:sz w:val="24"/>
          <w:szCs w:val="24"/>
          <w:lang w:eastAsia="tr-TR"/>
        </w:rPr>
        <w:t xml:space="preserve">Aksaray Üniversitesi </w:t>
      </w:r>
      <w:r w:rsidRPr="00A725E8">
        <w:rPr>
          <w:bCs/>
          <w:sz w:val="24"/>
          <w:szCs w:val="24"/>
          <w:lang w:eastAsia="tr-TR"/>
        </w:rPr>
        <w:t>Sosyal Bilimler Enstitüsü</w:t>
      </w:r>
      <w:r w:rsidRPr="00A725E8">
        <w:rPr>
          <w:sz w:val="24"/>
          <w:szCs w:val="24"/>
          <w:lang w:eastAsia="tr-TR"/>
        </w:rPr>
        <w:t xml:space="preserve">, </w:t>
      </w:r>
      <w:r w:rsidRPr="00A725E8">
        <w:rPr>
          <w:bCs/>
          <w:sz w:val="24"/>
          <w:szCs w:val="24"/>
          <w:lang w:eastAsia="tr-TR"/>
        </w:rPr>
        <w:t>lisansüstü öğrenci kabulüne ilişkin</w:t>
      </w:r>
      <w:r w:rsidRPr="00A725E8">
        <w:rPr>
          <w:sz w:val="24"/>
          <w:szCs w:val="24"/>
          <w:lang w:eastAsia="tr-TR"/>
        </w:rPr>
        <w:t xml:space="preserve"> ilke ve kuralları açıkça tanımlamış ve ilan etmiştir. </w:t>
      </w:r>
      <w:r w:rsidRPr="00A725E8">
        <w:rPr>
          <w:bCs/>
          <w:sz w:val="24"/>
          <w:szCs w:val="24"/>
          <w:lang w:eastAsia="tr-TR"/>
        </w:rPr>
        <w:t>Lisansüstü öğrenci alımları</w:t>
      </w:r>
      <w:r w:rsidRPr="00A725E8">
        <w:rPr>
          <w:sz w:val="24"/>
          <w:szCs w:val="24"/>
          <w:lang w:eastAsia="tr-TR"/>
        </w:rPr>
        <w:t xml:space="preserve"> (tezli, tezsiz yüksek lisans ve doktora programları) için kontenjanlar, ilgili </w:t>
      </w:r>
      <w:r w:rsidRPr="00A725E8">
        <w:rPr>
          <w:bCs/>
          <w:sz w:val="24"/>
          <w:szCs w:val="24"/>
          <w:lang w:eastAsia="tr-TR"/>
        </w:rPr>
        <w:t>Anabilim Dalı Kurul Kararları</w:t>
      </w:r>
      <w:r w:rsidRPr="00A725E8">
        <w:rPr>
          <w:sz w:val="24"/>
          <w:szCs w:val="24"/>
          <w:lang w:eastAsia="tr-TR"/>
        </w:rPr>
        <w:t xml:space="preserve"> ve </w:t>
      </w:r>
      <w:r w:rsidRPr="00A725E8">
        <w:rPr>
          <w:bCs/>
          <w:sz w:val="24"/>
          <w:szCs w:val="24"/>
          <w:lang w:eastAsia="tr-TR"/>
        </w:rPr>
        <w:t>Enstitü Yönetim Kurulu Kararı</w:t>
      </w:r>
      <w:r w:rsidRPr="00A725E8">
        <w:rPr>
          <w:sz w:val="24"/>
          <w:szCs w:val="24"/>
          <w:lang w:eastAsia="tr-TR"/>
        </w:rPr>
        <w:t xml:space="preserve"> ile belirlenir. Bu kararlar, </w:t>
      </w:r>
      <w:r w:rsidRPr="00A725E8">
        <w:rPr>
          <w:bCs/>
          <w:sz w:val="24"/>
          <w:szCs w:val="24"/>
          <w:lang w:eastAsia="tr-TR"/>
        </w:rPr>
        <w:t>Üniversite Senatosunun onayı</w:t>
      </w:r>
      <w:r w:rsidRPr="00A725E8">
        <w:rPr>
          <w:sz w:val="24"/>
          <w:szCs w:val="24"/>
          <w:lang w:eastAsia="tr-TR"/>
        </w:rPr>
        <w:t xml:space="preserve"> ile kesinleşir.</w:t>
      </w:r>
    </w:p>
    <w:p w14:paraId="7D379B65" w14:textId="77777777" w:rsidR="00493FC2" w:rsidRPr="00A725E8" w:rsidRDefault="00493FC2" w:rsidP="003F161A">
      <w:pPr>
        <w:ind w:firstLine="708"/>
        <w:jc w:val="both"/>
        <w:rPr>
          <w:sz w:val="24"/>
          <w:szCs w:val="24"/>
          <w:lang w:eastAsia="tr-TR"/>
        </w:rPr>
      </w:pPr>
      <w:r w:rsidRPr="00A725E8">
        <w:rPr>
          <w:sz w:val="24"/>
          <w:szCs w:val="24"/>
          <w:lang w:eastAsia="tr-TR"/>
        </w:rPr>
        <w:t xml:space="preserve">Sosyal Bilimler Enstitüsü, öğrenci alım süreciyle ilgili </w:t>
      </w:r>
      <w:r w:rsidRPr="00A725E8">
        <w:rPr>
          <w:bCs/>
          <w:sz w:val="24"/>
          <w:szCs w:val="24"/>
          <w:lang w:eastAsia="tr-TR"/>
        </w:rPr>
        <w:t>son başvuru ve sınav tarihlerini</w:t>
      </w:r>
      <w:r w:rsidRPr="00A725E8">
        <w:rPr>
          <w:sz w:val="24"/>
          <w:szCs w:val="24"/>
          <w:lang w:eastAsia="tr-TR"/>
        </w:rPr>
        <w:t xml:space="preserve"> belirleyip, bu bilgileri </w:t>
      </w:r>
      <w:r w:rsidRPr="00A725E8">
        <w:rPr>
          <w:bCs/>
          <w:sz w:val="24"/>
          <w:szCs w:val="24"/>
          <w:lang w:eastAsia="tr-TR"/>
        </w:rPr>
        <w:t>Enstitü internet sayfasında ilan eder</w:t>
      </w:r>
      <w:r w:rsidRPr="00A725E8">
        <w:rPr>
          <w:sz w:val="24"/>
          <w:szCs w:val="24"/>
          <w:lang w:eastAsia="tr-TR"/>
        </w:rPr>
        <w:t xml:space="preserve">. İlan edilen tarihler ve başvuru bilgileri, üniversitemizin ana sayfasında yayımlanmak üzere </w:t>
      </w:r>
      <w:r w:rsidRPr="00A725E8">
        <w:rPr>
          <w:bCs/>
          <w:sz w:val="24"/>
          <w:szCs w:val="24"/>
          <w:lang w:eastAsia="tr-TR"/>
        </w:rPr>
        <w:t>Rektörlüğe bildirilir</w:t>
      </w:r>
      <w:r w:rsidRPr="00A725E8">
        <w:rPr>
          <w:sz w:val="24"/>
          <w:szCs w:val="24"/>
          <w:lang w:eastAsia="tr-TR"/>
        </w:rPr>
        <w:t>.</w:t>
      </w:r>
    </w:p>
    <w:p w14:paraId="59516AD9" w14:textId="55DD3C39" w:rsidR="00493FC2" w:rsidRPr="00A725E8" w:rsidRDefault="00493FC2" w:rsidP="003F161A">
      <w:pPr>
        <w:ind w:firstLine="708"/>
        <w:jc w:val="both"/>
        <w:rPr>
          <w:sz w:val="24"/>
          <w:szCs w:val="24"/>
          <w:lang w:eastAsia="tr-TR"/>
        </w:rPr>
      </w:pPr>
      <w:r w:rsidRPr="00A725E8">
        <w:rPr>
          <w:sz w:val="24"/>
          <w:szCs w:val="24"/>
          <w:lang w:eastAsia="tr-TR"/>
        </w:rPr>
        <w:t xml:space="preserve">Başvuracak adaylar, </w:t>
      </w:r>
      <w:r w:rsidRPr="00A725E8">
        <w:rPr>
          <w:bCs/>
          <w:sz w:val="24"/>
          <w:szCs w:val="24"/>
          <w:lang w:eastAsia="tr-TR"/>
        </w:rPr>
        <w:t xml:space="preserve">Lisansüstü </w:t>
      </w:r>
      <w:r w:rsidR="006A2FCA" w:rsidRPr="00A725E8">
        <w:rPr>
          <w:bCs/>
          <w:sz w:val="24"/>
          <w:szCs w:val="24"/>
          <w:lang w:eastAsia="tr-TR"/>
        </w:rPr>
        <w:t>Eğitim-öğretim</w:t>
      </w:r>
      <w:r w:rsidRPr="00A725E8">
        <w:rPr>
          <w:bCs/>
          <w:sz w:val="24"/>
          <w:szCs w:val="24"/>
          <w:lang w:eastAsia="tr-TR"/>
        </w:rPr>
        <w:t xml:space="preserve"> ve Sınav Yönetmeliği</w:t>
      </w:r>
      <w:r w:rsidRPr="00A725E8">
        <w:rPr>
          <w:sz w:val="24"/>
          <w:szCs w:val="24"/>
          <w:lang w:eastAsia="tr-TR"/>
        </w:rPr>
        <w:t xml:space="preserve">'nin </w:t>
      </w:r>
      <w:r w:rsidRPr="00A725E8">
        <w:rPr>
          <w:bCs/>
          <w:sz w:val="24"/>
          <w:szCs w:val="24"/>
          <w:lang w:eastAsia="tr-TR"/>
        </w:rPr>
        <w:t>Madde 12</w:t>
      </w:r>
      <w:r w:rsidRPr="00A725E8">
        <w:rPr>
          <w:sz w:val="24"/>
          <w:szCs w:val="24"/>
          <w:lang w:eastAsia="tr-TR"/>
        </w:rPr>
        <w:t xml:space="preserve">'sine uygun olarak, belirtilen </w:t>
      </w:r>
      <w:r w:rsidRPr="00A725E8">
        <w:rPr>
          <w:bCs/>
          <w:sz w:val="24"/>
          <w:szCs w:val="24"/>
          <w:lang w:eastAsia="tr-TR"/>
        </w:rPr>
        <w:t>başvuru süresi içinde</w:t>
      </w:r>
      <w:r w:rsidRPr="00A725E8">
        <w:rPr>
          <w:sz w:val="24"/>
          <w:szCs w:val="24"/>
          <w:lang w:eastAsia="tr-TR"/>
        </w:rPr>
        <w:t xml:space="preserve">, </w:t>
      </w:r>
      <w:proofErr w:type="gramStart"/>
      <w:r w:rsidRPr="00A725E8">
        <w:rPr>
          <w:bCs/>
          <w:sz w:val="24"/>
          <w:szCs w:val="24"/>
          <w:lang w:eastAsia="tr-TR"/>
        </w:rPr>
        <w:t>online</w:t>
      </w:r>
      <w:proofErr w:type="gramEnd"/>
      <w:r w:rsidRPr="00A725E8">
        <w:rPr>
          <w:bCs/>
          <w:sz w:val="24"/>
          <w:szCs w:val="24"/>
          <w:lang w:eastAsia="tr-TR"/>
        </w:rPr>
        <w:t xml:space="preserve"> başvuru</w:t>
      </w:r>
      <w:r w:rsidRPr="00A725E8">
        <w:rPr>
          <w:sz w:val="24"/>
          <w:szCs w:val="24"/>
          <w:lang w:eastAsia="tr-TR"/>
        </w:rPr>
        <w:t xml:space="preserve"> yaparlar. Bu başvuru süreci, öğrencilerin Enstitüye kolayca başvuru yapabilmeleri için dijital ortamda gerçekleştirilir.</w:t>
      </w:r>
    </w:p>
    <w:p w14:paraId="237CFC19" w14:textId="77777777" w:rsidR="00493FC2" w:rsidRPr="00493FC2" w:rsidRDefault="00493FC2" w:rsidP="003F161A">
      <w:pPr>
        <w:ind w:firstLine="708"/>
        <w:jc w:val="both"/>
        <w:rPr>
          <w:sz w:val="24"/>
          <w:szCs w:val="24"/>
          <w:lang w:eastAsia="tr-TR"/>
        </w:rPr>
      </w:pPr>
      <w:r w:rsidRPr="00A725E8">
        <w:rPr>
          <w:bCs/>
          <w:sz w:val="24"/>
          <w:szCs w:val="24"/>
          <w:lang w:eastAsia="tr-TR"/>
        </w:rPr>
        <w:t>Uluslararası öğrenci kabulü</w:t>
      </w:r>
      <w:r w:rsidRPr="00A725E8">
        <w:rPr>
          <w:sz w:val="24"/>
          <w:szCs w:val="24"/>
          <w:lang w:eastAsia="tr-TR"/>
        </w:rPr>
        <w:t xml:space="preserve">, özel olarak belirlenen </w:t>
      </w:r>
      <w:r w:rsidRPr="00A725E8">
        <w:rPr>
          <w:bCs/>
          <w:sz w:val="24"/>
          <w:szCs w:val="24"/>
          <w:lang w:eastAsia="tr-TR"/>
        </w:rPr>
        <w:t>yönerge</w:t>
      </w:r>
      <w:r w:rsidRPr="00A725E8">
        <w:rPr>
          <w:sz w:val="24"/>
          <w:szCs w:val="24"/>
          <w:lang w:eastAsia="tr-TR"/>
        </w:rPr>
        <w:t xml:space="preserve">ye göre yapılmaktadır. </w:t>
      </w:r>
      <w:r w:rsidRPr="00A725E8">
        <w:rPr>
          <w:bCs/>
          <w:sz w:val="24"/>
          <w:szCs w:val="24"/>
          <w:lang w:eastAsia="tr-TR"/>
        </w:rPr>
        <w:t>Uluslararasılaşma politikasına</w:t>
      </w:r>
      <w:r w:rsidRPr="00A725E8">
        <w:rPr>
          <w:sz w:val="24"/>
          <w:szCs w:val="24"/>
          <w:lang w:eastAsia="tr-TR"/>
        </w:rPr>
        <w:t xml:space="preserve"> paralel olarak, </w:t>
      </w:r>
      <w:r w:rsidRPr="00A725E8">
        <w:rPr>
          <w:bCs/>
          <w:sz w:val="24"/>
          <w:szCs w:val="24"/>
          <w:lang w:eastAsia="tr-TR"/>
        </w:rPr>
        <w:t>hareketlilik destekleri</w:t>
      </w:r>
      <w:r w:rsidRPr="00A725E8">
        <w:rPr>
          <w:sz w:val="24"/>
          <w:szCs w:val="24"/>
          <w:lang w:eastAsia="tr-TR"/>
        </w:rPr>
        <w:t xml:space="preserve"> sağlanmakta ve öğrencilere çeşitli </w:t>
      </w:r>
      <w:r w:rsidRPr="00A725E8">
        <w:rPr>
          <w:bCs/>
          <w:sz w:val="24"/>
          <w:szCs w:val="24"/>
          <w:lang w:eastAsia="tr-TR"/>
        </w:rPr>
        <w:t>teşvikler</w:t>
      </w:r>
      <w:r w:rsidRPr="00A725E8">
        <w:rPr>
          <w:sz w:val="24"/>
          <w:szCs w:val="24"/>
          <w:lang w:eastAsia="tr-TR"/>
        </w:rPr>
        <w:t xml:space="preserve"> sunulmaktadır. Ayrıca, </w:t>
      </w:r>
      <w:r w:rsidRPr="00A725E8">
        <w:rPr>
          <w:bCs/>
          <w:sz w:val="24"/>
          <w:szCs w:val="24"/>
          <w:lang w:eastAsia="tr-TR"/>
        </w:rPr>
        <w:t>hareketlilik programlarına katılan öğrenciler</w:t>
      </w:r>
      <w:r w:rsidRPr="00A725E8">
        <w:rPr>
          <w:sz w:val="24"/>
          <w:szCs w:val="24"/>
          <w:lang w:eastAsia="tr-TR"/>
        </w:rPr>
        <w:t xml:space="preserve"> için </w:t>
      </w:r>
      <w:r w:rsidRPr="00A725E8">
        <w:rPr>
          <w:bCs/>
          <w:sz w:val="24"/>
          <w:szCs w:val="24"/>
          <w:lang w:eastAsia="tr-TR"/>
        </w:rPr>
        <w:t>kredi kaybı olmaması</w:t>
      </w:r>
      <w:r w:rsidRPr="00A725E8">
        <w:rPr>
          <w:sz w:val="24"/>
          <w:szCs w:val="24"/>
          <w:lang w:eastAsia="tr-TR"/>
        </w:rPr>
        <w:t xml:space="preserve"> yönünde özel uygulamalar bulunmaktadır. Bu süreç, öğrencilerin yurtdışında eğitim almalarını kolaylaştıran, destekleyici bir yapıya</w:t>
      </w:r>
      <w:r w:rsidRPr="007531B5">
        <w:rPr>
          <w:sz w:val="24"/>
          <w:szCs w:val="24"/>
          <w:lang w:eastAsia="tr-TR"/>
        </w:rPr>
        <w:t xml:space="preserve"> sahiptir.</w:t>
      </w:r>
    </w:p>
    <w:p w14:paraId="1CCDC46F" w14:textId="77777777" w:rsidR="00493FC2" w:rsidRPr="00C01761" w:rsidRDefault="00493FC2" w:rsidP="003F161A">
      <w:pPr>
        <w:ind w:firstLine="708"/>
        <w:jc w:val="both"/>
        <w:rPr>
          <w:sz w:val="24"/>
          <w:szCs w:val="24"/>
          <w:lang w:eastAsia="tr-TR"/>
        </w:rPr>
      </w:pPr>
    </w:p>
    <w:p w14:paraId="67BEB521" w14:textId="77777777" w:rsidR="00BE48E2" w:rsidRPr="00C01761" w:rsidRDefault="00BE48E2" w:rsidP="003F161A">
      <w:pPr>
        <w:rPr>
          <w:sz w:val="24"/>
          <w:szCs w:val="24"/>
          <w:lang w:eastAsia="tr-TR"/>
        </w:rPr>
      </w:pPr>
      <w:r w:rsidRPr="00C01761">
        <w:rPr>
          <w:b/>
          <w:bCs/>
          <w:sz w:val="24"/>
          <w:szCs w:val="24"/>
          <w:lang w:eastAsia="tr-TR"/>
        </w:rPr>
        <w:t>KANITLAR</w:t>
      </w:r>
    </w:p>
    <w:p w14:paraId="1A37B272" w14:textId="77777777" w:rsidR="00F0026C" w:rsidRPr="00C01761" w:rsidRDefault="00800CCC" w:rsidP="003F161A">
      <w:pPr>
        <w:widowControl/>
        <w:numPr>
          <w:ilvl w:val="0"/>
          <w:numId w:val="26"/>
        </w:numPr>
        <w:autoSpaceDE/>
        <w:autoSpaceDN/>
        <w:rPr>
          <w:sz w:val="24"/>
          <w:szCs w:val="24"/>
          <w:lang w:eastAsia="tr-TR"/>
        </w:rPr>
      </w:pPr>
      <w:hyperlink r:id="rId171" w:history="1">
        <w:r w:rsidR="00F0026C" w:rsidRPr="00C01761">
          <w:rPr>
            <w:rStyle w:val="Kpr"/>
            <w:sz w:val="24"/>
            <w:szCs w:val="24"/>
            <w:lang w:eastAsia="tr-TR"/>
          </w:rPr>
          <w:t xml:space="preserve">B.2.3-1. Aksaray Üniversitesi Lisansüstü Eğitim </w:t>
        </w:r>
      </w:hyperlink>
      <w:hyperlink r:id="rId172" w:history="1">
        <w:r w:rsidR="00F0026C" w:rsidRPr="00C01761">
          <w:rPr>
            <w:rStyle w:val="Kpr"/>
            <w:sz w:val="24"/>
            <w:szCs w:val="24"/>
            <w:lang w:eastAsia="tr-TR"/>
          </w:rPr>
          <w:t>Yönetmeliği</w:t>
        </w:r>
      </w:hyperlink>
    </w:p>
    <w:p w14:paraId="65C571C4" w14:textId="098DEFC1" w:rsidR="00F0026C" w:rsidRPr="00C01761" w:rsidRDefault="00800CCC" w:rsidP="003F161A">
      <w:pPr>
        <w:widowControl/>
        <w:numPr>
          <w:ilvl w:val="0"/>
          <w:numId w:val="26"/>
        </w:numPr>
        <w:autoSpaceDE/>
        <w:autoSpaceDN/>
        <w:rPr>
          <w:sz w:val="24"/>
          <w:szCs w:val="24"/>
          <w:lang w:eastAsia="tr-TR"/>
        </w:rPr>
      </w:pPr>
      <w:hyperlink r:id="rId173" w:history="1">
        <w:r w:rsidR="00F0026C" w:rsidRPr="00C01761">
          <w:rPr>
            <w:rStyle w:val="Kpr"/>
            <w:sz w:val="24"/>
            <w:szCs w:val="24"/>
            <w:lang w:eastAsia="tr-TR"/>
          </w:rPr>
          <w:t xml:space="preserve">B.2.3-2.2015 </w:t>
        </w:r>
      </w:hyperlink>
      <w:hyperlink r:id="rId174" w:history="1">
        <w:r w:rsidR="00F0026C" w:rsidRPr="00C01761">
          <w:rPr>
            <w:rStyle w:val="Kpr"/>
            <w:sz w:val="24"/>
            <w:szCs w:val="24"/>
            <w:lang w:eastAsia="tr-TR"/>
          </w:rPr>
          <w:t>AKTS Kullanı</w:t>
        </w:r>
        <w:r w:rsidR="00A725E8">
          <w:rPr>
            <w:rStyle w:val="Kpr"/>
            <w:sz w:val="24"/>
            <w:szCs w:val="24"/>
            <w:lang w:eastAsia="tr-TR"/>
          </w:rPr>
          <w:t>cı</w:t>
        </w:r>
        <w:r w:rsidR="00F0026C" w:rsidRPr="00C01761">
          <w:rPr>
            <w:rStyle w:val="Kpr"/>
            <w:sz w:val="24"/>
            <w:szCs w:val="24"/>
            <w:lang w:eastAsia="tr-TR"/>
          </w:rPr>
          <w:t xml:space="preserve"> </w:t>
        </w:r>
      </w:hyperlink>
      <w:hyperlink r:id="rId175" w:history="1">
        <w:r w:rsidR="00F0026C" w:rsidRPr="00C01761">
          <w:rPr>
            <w:rStyle w:val="Kpr"/>
            <w:sz w:val="24"/>
            <w:szCs w:val="24"/>
            <w:lang w:eastAsia="tr-TR"/>
          </w:rPr>
          <w:t>Kılavuzu</w:t>
        </w:r>
      </w:hyperlink>
    </w:p>
    <w:p w14:paraId="62AA4870" w14:textId="77777777" w:rsidR="00F0026C" w:rsidRPr="00C01761" w:rsidRDefault="00800CCC" w:rsidP="003F161A">
      <w:pPr>
        <w:widowControl/>
        <w:numPr>
          <w:ilvl w:val="0"/>
          <w:numId w:val="26"/>
        </w:numPr>
        <w:autoSpaceDE/>
        <w:autoSpaceDN/>
        <w:rPr>
          <w:sz w:val="24"/>
          <w:szCs w:val="24"/>
          <w:lang w:eastAsia="tr-TR"/>
        </w:rPr>
      </w:pPr>
      <w:hyperlink r:id="rId176" w:history="1">
        <w:r w:rsidR="00F0026C" w:rsidRPr="00C01761">
          <w:rPr>
            <w:rStyle w:val="Kpr"/>
            <w:sz w:val="24"/>
            <w:szCs w:val="24"/>
            <w:lang w:eastAsia="tr-TR"/>
          </w:rPr>
          <w:t>B.2.3-3.Akademik Takvim</w:t>
        </w:r>
      </w:hyperlink>
    </w:p>
    <w:p w14:paraId="39A9E188" w14:textId="77777777" w:rsidR="00F0026C" w:rsidRPr="00C01761" w:rsidRDefault="00800CCC" w:rsidP="003F161A">
      <w:pPr>
        <w:widowControl/>
        <w:numPr>
          <w:ilvl w:val="0"/>
          <w:numId w:val="26"/>
        </w:numPr>
        <w:autoSpaceDE/>
        <w:autoSpaceDN/>
        <w:rPr>
          <w:sz w:val="24"/>
          <w:szCs w:val="24"/>
          <w:lang w:eastAsia="tr-TR"/>
        </w:rPr>
      </w:pPr>
      <w:hyperlink r:id="rId177" w:history="1">
        <w:r w:rsidR="00F0026C" w:rsidRPr="00C01761">
          <w:rPr>
            <w:rStyle w:val="Kpr"/>
            <w:sz w:val="24"/>
            <w:szCs w:val="24"/>
            <w:lang w:eastAsia="tr-TR"/>
          </w:rPr>
          <w:t>B.2.3-4.Öğrenci Bilgi Sistemi</w:t>
        </w:r>
      </w:hyperlink>
    </w:p>
    <w:p w14:paraId="0A37C866" w14:textId="77777777" w:rsidR="00A725E8" w:rsidRPr="00A725E8" w:rsidRDefault="00800CCC" w:rsidP="003F161A">
      <w:pPr>
        <w:widowControl/>
        <w:numPr>
          <w:ilvl w:val="0"/>
          <w:numId w:val="26"/>
        </w:numPr>
        <w:autoSpaceDE/>
        <w:autoSpaceDN/>
        <w:rPr>
          <w:rStyle w:val="Kpr"/>
          <w:color w:val="auto"/>
          <w:sz w:val="24"/>
          <w:szCs w:val="24"/>
          <w:u w:val="none"/>
          <w:lang w:eastAsia="tr-TR"/>
        </w:rPr>
      </w:pPr>
      <w:hyperlink r:id="rId178" w:history="1">
        <w:r w:rsidR="00F0026C" w:rsidRPr="00C01761">
          <w:rPr>
            <w:rStyle w:val="Kpr"/>
            <w:sz w:val="24"/>
            <w:szCs w:val="24"/>
            <w:lang w:eastAsia="tr-TR"/>
          </w:rPr>
          <w:t xml:space="preserve">B.2.3-5.Uluslararası Öğrenci </w:t>
        </w:r>
      </w:hyperlink>
      <w:hyperlink r:id="rId179" w:history="1">
        <w:r w:rsidR="00F0026C" w:rsidRPr="00C01761">
          <w:rPr>
            <w:rStyle w:val="Kpr"/>
            <w:sz w:val="24"/>
            <w:szCs w:val="24"/>
            <w:lang w:eastAsia="tr-TR"/>
          </w:rPr>
          <w:t>K</w:t>
        </w:r>
      </w:hyperlink>
      <w:hyperlink r:id="rId180" w:history="1">
        <w:r w:rsidR="00F0026C" w:rsidRPr="00C01761">
          <w:rPr>
            <w:rStyle w:val="Kpr"/>
            <w:sz w:val="24"/>
            <w:szCs w:val="24"/>
            <w:lang w:eastAsia="tr-TR"/>
          </w:rPr>
          <w:t xml:space="preserve">abul </w:t>
        </w:r>
      </w:hyperlink>
      <w:hyperlink r:id="rId181" w:history="1">
        <w:r w:rsidR="00F0026C" w:rsidRPr="00C01761">
          <w:rPr>
            <w:rStyle w:val="Kpr"/>
            <w:sz w:val="24"/>
            <w:szCs w:val="24"/>
            <w:lang w:eastAsia="tr-TR"/>
          </w:rPr>
          <w:t>Y</w:t>
        </w:r>
      </w:hyperlink>
      <w:hyperlink r:id="rId182" w:history="1">
        <w:r w:rsidR="00F0026C" w:rsidRPr="00C01761">
          <w:rPr>
            <w:rStyle w:val="Kpr"/>
            <w:sz w:val="24"/>
            <w:szCs w:val="24"/>
            <w:lang w:eastAsia="tr-TR"/>
          </w:rPr>
          <w:t>önergesi</w:t>
        </w:r>
      </w:hyperlink>
    </w:p>
    <w:p w14:paraId="05E69936" w14:textId="2EED5D68" w:rsidR="00A725E8" w:rsidRDefault="00800CCC" w:rsidP="003F161A">
      <w:pPr>
        <w:widowControl/>
        <w:numPr>
          <w:ilvl w:val="0"/>
          <w:numId w:val="26"/>
        </w:numPr>
        <w:autoSpaceDE/>
        <w:autoSpaceDN/>
        <w:rPr>
          <w:sz w:val="24"/>
          <w:szCs w:val="24"/>
          <w:lang w:eastAsia="tr-TR"/>
        </w:rPr>
      </w:pPr>
      <w:hyperlink r:id="rId183" w:history="1">
        <w:r w:rsidR="00A725E8" w:rsidRPr="00A725E8">
          <w:rPr>
            <w:rStyle w:val="Kpr"/>
            <w:sz w:val="24"/>
            <w:szCs w:val="24"/>
            <w:lang w:eastAsia="tr-TR"/>
          </w:rPr>
          <w:t>B.2.3-6. Enstitü Web Sayfası</w:t>
        </w:r>
      </w:hyperlink>
    </w:p>
    <w:p w14:paraId="756F2F4E" w14:textId="77777777" w:rsidR="003F161A" w:rsidRDefault="003F161A" w:rsidP="003F161A">
      <w:pPr>
        <w:widowControl/>
        <w:autoSpaceDE/>
        <w:autoSpaceDN/>
        <w:rPr>
          <w:b/>
          <w:bCs/>
          <w:sz w:val="24"/>
          <w:szCs w:val="24"/>
          <w:lang w:val="es-ES" w:eastAsia="tr-TR"/>
        </w:rPr>
      </w:pPr>
    </w:p>
    <w:p w14:paraId="5280D67C" w14:textId="12F25337" w:rsidR="00BE48E2" w:rsidRPr="00A725E8" w:rsidRDefault="00BE48E2" w:rsidP="003F161A">
      <w:pPr>
        <w:widowControl/>
        <w:autoSpaceDE/>
        <w:autoSpaceDN/>
        <w:spacing w:after="160"/>
        <w:rPr>
          <w:sz w:val="24"/>
          <w:szCs w:val="24"/>
          <w:lang w:eastAsia="tr-TR"/>
        </w:rPr>
      </w:pPr>
      <w:r w:rsidRPr="00A725E8">
        <w:rPr>
          <w:b/>
          <w:bCs/>
          <w:sz w:val="24"/>
          <w:szCs w:val="24"/>
          <w:lang w:val="es-ES" w:eastAsia="tr-TR"/>
        </w:rPr>
        <w:t>B.2.4. Yeterliliklerin sertifikalandırılması ve diploma</w:t>
      </w:r>
    </w:p>
    <w:p w14:paraId="0BC6C2A9" w14:textId="77777777" w:rsidR="00493FC2" w:rsidRDefault="00493FC2" w:rsidP="003F161A">
      <w:pPr>
        <w:ind w:firstLine="720"/>
        <w:jc w:val="both"/>
        <w:rPr>
          <w:sz w:val="24"/>
          <w:szCs w:val="24"/>
          <w:lang w:eastAsia="tr-TR"/>
        </w:rPr>
      </w:pPr>
      <w:r w:rsidRPr="00A725E8">
        <w:rPr>
          <w:sz w:val="24"/>
          <w:szCs w:val="24"/>
          <w:lang w:eastAsia="tr-TR"/>
        </w:rPr>
        <w:t>Sosyal Bilimler Enstitüsü lisansüstü programlarının mezuniyet koşulları ve mezuniyet karar süreçleri, açık, anlaşılır, kapsamlı ve tutarlı bir şekilde tanımlanmış olup, kamuoyu ile paylaşılmaktadır. Mezuniyetle ilgili tüm işlemler, belirlenen tanımlı süreçlere uygun olarak yürütülmekte ve izlenmektedir.</w:t>
      </w:r>
    </w:p>
    <w:p w14:paraId="632674CE" w14:textId="535B501A" w:rsidR="00493FC2" w:rsidRPr="00493FC2" w:rsidRDefault="00493FC2" w:rsidP="003F161A">
      <w:pPr>
        <w:ind w:firstLine="720"/>
        <w:jc w:val="both"/>
        <w:rPr>
          <w:sz w:val="24"/>
          <w:szCs w:val="24"/>
          <w:lang w:eastAsia="tr-TR"/>
        </w:rPr>
      </w:pPr>
      <w:r w:rsidRPr="00A725E8">
        <w:rPr>
          <w:sz w:val="24"/>
          <w:szCs w:val="24"/>
          <w:lang w:eastAsia="tr-TR"/>
        </w:rPr>
        <w:t>Mezun olan öğ</w:t>
      </w:r>
      <w:r w:rsidR="00B15391" w:rsidRPr="00A725E8">
        <w:rPr>
          <w:sz w:val="24"/>
          <w:szCs w:val="24"/>
          <w:lang w:eastAsia="tr-TR"/>
        </w:rPr>
        <w:t>rencilere, diploma ile birlikte</w:t>
      </w:r>
      <w:r w:rsidRPr="00A725E8">
        <w:rPr>
          <w:sz w:val="24"/>
          <w:szCs w:val="24"/>
          <w:lang w:eastAsia="tr-TR"/>
        </w:rPr>
        <w:t xml:space="preserve"> diploma eki de verilmektedir. Bu diploma eki, öğrencilerin aldıkları dersler ve yaptıkları tez gibi bilgileri içerir ve öğrencilerin mezuniyet yeterliliklerini gösteren resmi bir belgedir.</w:t>
      </w:r>
    </w:p>
    <w:p w14:paraId="0227D0A1" w14:textId="77777777" w:rsidR="00493FC2" w:rsidRPr="00C01761" w:rsidRDefault="00493FC2" w:rsidP="003F161A">
      <w:pPr>
        <w:rPr>
          <w:b/>
          <w:bCs/>
          <w:sz w:val="24"/>
          <w:szCs w:val="24"/>
          <w:lang w:eastAsia="tr-TR"/>
        </w:rPr>
      </w:pPr>
    </w:p>
    <w:p w14:paraId="164158BE" w14:textId="77777777" w:rsidR="00BE48E2" w:rsidRPr="00C01761" w:rsidRDefault="00BE48E2" w:rsidP="003F161A">
      <w:pPr>
        <w:rPr>
          <w:sz w:val="24"/>
          <w:szCs w:val="24"/>
          <w:lang w:eastAsia="tr-TR"/>
        </w:rPr>
      </w:pPr>
      <w:r w:rsidRPr="00C01761">
        <w:rPr>
          <w:b/>
          <w:bCs/>
          <w:sz w:val="24"/>
          <w:szCs w:val="24"/>
          <w:lang w:eastAsia="tr-TR"/>
        </w:rPr>
        <w:t>KANITLAR</w:t>
      </w:r>
    </w:p>
    <w:p w14:paraId="63F62313" w14:textId="462CF326" w:rsidR="00F0026C" w:rsidRPr="00C01761" w:rsidRDefault="00800CCC" w:rsidP="003F161A">
      <w:pPr>
        <w:widowControl/>
        <w:numPr>
          <w:ilvl w:val="0"/>
          <w:numId w:val="27"/>
        </w:numPr>
        <w:autoSpaceDE/>
        <w:autoSpaceDN/>
        <w:rPr>
          <w:sz w:val="24"/>
          <w:szCs w:val="24"/>
          <w:lang w:eastAsia="tr-TR"/>
        </w:rPr>
      </w:pPr>
      <w:hyperlink r:id="rId184" w:history="1">
        <w:r w:rsidR="00F0026C" w:rsidRPr="00C01761">
          <w:rPr>
            <w:rStyle w:val="Kpr"/>
            <w:sz w:val="24"/>
            <w:szCs w:val="24"/>
            <w:lang w:eastAsia="tr-TR"/>
          </w:rPr>
          <w:t xml:space="preserve">B.2.4.1.Aksaray </w:t>
        </w:r>
      </w:hyperlink>
      <w:hyperlink r:id="rId185" w:history="1">
        <w:r w:rsidR="00F0026C" w:rsidRPr="00C01761">
          <w:rPr>
            <w:rStyle w:val="Kpr"/>
            <w:sz w:val="24"/>
            <w:szCs w:val="24"/>
            <w:lang w:eastAsia="tr-TR"/>
          </w:rPr>
          <w:t>Üniversitesi Lisansüstü Eğitim</w:t>
        </w:r>
        <w:r w:rsidR="00A725E8">
          <w:rPr>
            <w:rStyle w:val="Kpr"/>
            <w:sz w:val="24"/>
            <w:szCs w:val="24"/>
            <w:lang w:eastAsia="tr-TR"/>
          </w:rPr>
          <w:t xml:space="preserve"> - Öğretim ve Sınav</w:t>
        </w:r>
        <w:r w:rsidR="00F0026C" w:rsidRPr="00C01761">
          <w:rPr>
            <w:rStyle w:val="Kpr"/>
            <w:sz w:val="24"/>
            <w:szCs w:val="24"/>
            <w:lang w:eastAsia="tr-TR"/>
          </w:rPr>
          <w:t xml:space="preserve"> Yönetmeliği</w:t>
        </w:r>
      </w:hyperlink>
    </w:p>
    <w:p w14:paraId="74AC76A0" w14:textId="77777777" w:rsidR="00F0026C" w:rsidRPr="00C01761" w:rsidRDefault="00800CCC" w:rsidP="003F161A">
      <w:pPr>
        <w:widowControl/>
        <w:numPr>
          <w:ilvl w:val="0"/>
          <w:numId w:val="27"/>
        </w:numPr>
        <w:autoSpaceDE/>
        <w:autoSpaceDN/>
        <w:rPr>
          <w:sz w:val="24"/>
          <w:szCs w:val="24"/>
          <w:lang w:eastAsia="tr-TR"/>
        </w:rPr>
      </w:pPr>
      <w:hyperlink r:id="rId186" w:history="1">
        <w:r w:rsidR="00F0026C" w:rsidRPr="00C01761">
          <w:rPr>
            <w:rStyle w:val="Kpr"/>
            <w:sz w:val="24"/>
            <w:szCs w:val="24"/>
            <w:lang w:eastAsia="tr-TR"/>
          </w:rPr>
          <w:t xml:space="preserve">B.2.4.2.Diploma </w:t>
        </w:r>
      </w:hyperlink>
      <w:hyperlink r:id="rId187" w:history="1">
        <w:r w:rsidR="00F0026C" w:rsidRPr="00C01761">
          <w:rPr>
            <w:rStyle w:val="Kpr"/>
            <w:sz w:val="24"/>
            <w:szCs w:val="24"/>
            <w:lang w:eastAsia="tr-TR"/>
          </w:rPr>
          <w:t>Y</w:t>
        </w:r>
      </w:hyperlink>
      <w:hyperlink r:id="rId188" w:history="1">
        <w:r w:rsidR="00F0026C" w:rsidRPr="00C01761">
          <w:rPr>
            <w:rStyle w:val="Kpr"/>
            <w:sz w:val="24"/>
            <w:szCs w:val="24"/>
            <w:lang w:eastAsia="tr-TR"/>
          </w:rPr>
          <w:t>önergesi</w:t>
        </w:r>
      </w:hyperlink>
    </w:p>
    <w:p w14:paraId="174FD974" w14:textId="77777777" w:rsidR="00F0026C" w:rsidRPr="00C01761" w:rsidRDefault="00800CCC" w:rsidP="003F161A">
      <w:pPr>
        <w:widowControl/>
        <w:numPr>
          <w:ilvl w:val="0"/>
          <w:numId w:val="27"/>
        </w:numPr>
        <w:autoSpaceDE/>
        <w:autoSpaceDN/>
        <w:rPr>
          <w:sz w:val="24"/>
          <w:szCs w:val="24"/>
          <w:lang w:eastAsia="tr-TR"/>
        </w:rPr>
      </w:pPr>
      <w:hyperlink r:id="rId189" w:history="1">
        <w:r w:rsidR="00F0026C" w:rsidRPr="00C01761">
          <w:rPr>
            <w:rStyle w:val="Kpr"/>
            <w:sz w:val="24"/>
            <w:szCs w:val="24"/>
            <w:lang w:eastAsia="tr-TR"/>
          </w:rPr>
          <w:t xml:space="preserve">B.2.4.3.2015 </w:t>
        </w:r>
      </w:hyperlink>
      <w:hyperlink r:id="rId190" w:history="1">
        <w:r w:rsidR="00F0026C" w:rsidRPr="00C01761">
          <w:rPr>
            <w:rStyle w:val="Kpr"/>
            <w:sz w:val="24"/>
            <w:szCs w:val="24"/>
            <w:lang w:eastAsia="tr-TR"/>
          </w:rPr>
          <w:t>AKTS Yönetmeliği</w:t>
        </w:r>
      </w:hyperlink>
    </w:p>
    <w:p w14:paraId="6D55FE65" w14:textId="77777777" w:rsidR="00F0026C" w:rsidRPr="00C01761" w:rsidRDefault="00800CCC" w:rsidP="003F161A">
      <w:pPr>
        <w:widowControl/>
        <w:numPr>
          <w:ilvl w:val="0"/>
          <w:numId w:val="27"/>
        </w:numPr>
        <w:autoSpaceDE/>
        <w:autoSpaceDN/>
        <w:rPr>
          <w:sz w:val="24"/>
          <w:szCs w:val="24"/>
          <w:lang w:eastAsia="tr-TR"/>
        </w:rPr>
      </w:pPr>
      <w:hyperlink r:id="rId191" w:history="1">
        <w:r w:rsidR="00F0026C" w:rsidRPr="00C01761">
          <w:rPr>
            <w:rStyle w:val="Kpr"/>
            <w:sz w:val="24"/>
            <w:szCs w:val="24"/>
            <w:lang w:eastAsia="tr-TR"/>
          </w:rPr>
          <w:t>B.2.4.4.Mezuniyet Süreçleri</w:t>
        </w:r>
      </w:hyperlink>
    </w:p>
    <w:p w14:paraId="170D5EEE" w14:textId="77777777" w:rsidR="00BE48E2" w:rsidRPr="00C01761" w:rsidRDefault="00BE48E2" w:rsidP="003F161A">
      <w:pPr>
        <w:rPr>
          <w:sz w:val="24"/>
          <w:szCs w:val="24"/>
          <w:lang w:eastAsia="tr-TR"/>
        </w:rPr>
      </w:pPr>
    </w:p>
    <w:p w14:paraId="76FF9C36" w14:textId="77777777" w:rsidR="00BE48E2" w:rsidRPr="00C01761" w:rsidRDefault="00BE48E2" w:rsidP="003F161A">
      <w:pPr>
        <w:rPr>
          <w:b/>
          <w:bCs/>
          <w:sz w:val="24"/>
          <w:szCs w:val="24"/>
          <w:lang w:eastAsia="tr-TR"/>
        </w:rPr>
      </w:pPr>
      <w:r w:rsidRPr="00C01761">
        <w:rPr>
          <w:b/>
          <w:bCs/>
          <w:sz w:val="24"/>
          <w:szCs w:val="24"/>
          <w:lang w:eastAsia="tr-TR"/>
        </w:rPr>
        <w:t>B.3. Öğrenme Kaynakları ve Akademik Destek Hizmetleri</w:t>
      </w:r>
    </w:p>
    <w:p w14:paraId="4578D438" w14:textId="1CA4ABE3" w:rsidR="00A725E8" w:rsidRPr="00A725E8" w:rsidRDefault="00B757AC" w:rsidP="003F161A">
      <w:pPr>
        <w:ind w:firstLine="708"/>
        <w:jc w:val="both"/>
        <w:rPr>
          <w:sz w:val="24"/>
          <w:szCs w:val="24"/>
          <w:lang w:eastAsia="tr-TR"/>
        </w:rPr>
      </w:pPr>
      <w:r w:rsidRPr="00A725E8">
        <w:rPr>
          <w:bCs/>
          <w:sz w:val="24"/>
          <w:szCs w:val="24"/>
          <w:lang w:eastAsia="tr-TR"/>
        </w:rPr>
        <w:t>Sosyal Bilimler Enstitüsü</w:t>
      </w:r>
      <w:r w:rsidRPr="00A725E8">
        <w:rPr>
          <w:sz w:val="24"/>
          <w:szCs w:val="24"/>
          <w:lang w:eastAsia="tr-TR"/>
        </w:rPr>
        <w:t xml:space="preserve">, hedeflediği </w:t>
      </w:r>
      <w:r w:rsidRPr="00A725E8">
        <w:rPr>
          <w:bCs/>
          <w:sz w:val="24"/>
          <w:szCs w:val="24"/>
          <w:lang w:eastAsia="tr-TR"/>
        </w:rPr>
        <w:t>nitelikli mezun yeterliliklerine</w:t>
      </w:r>
      <w:r w:rsidRPr="00A725E8">
        <w:rPr>
          <w:sz w:val="24"/>
          <w:szCs w:val="24"/>
          <w:lang w:eastAsia="tr-TR"/>
        </w:rPr>
        <w:t xml:space="preserve"> ulaşabilmek ve </w:t>
      </w:r>
      <w:r w:rsidRPr="00A725E8">
        <w:rPr>
          <w:bCs/>
          <w:sz w:val="24"/>
          <w:szCs w:val="24"/>
          <w:lang w:eastAsia="tr-TR"/>
        </w:rPr>
        <w:t>eğitim-öğretim faaliyetlerini</w:t>
      </w:r>
      <w:r w:rsidRPr="00A725E8">
        <w:rPr>
          <w:sz w:val="24"/>
          <w:szCs w:val="24"/>
          <w:lang w:eastAsia="tr-TR"/>
        </w:rPr>
        <w:t xml:space="preserve"> etkili bir şekilde sürdürebilmek için gerekli olan tüm </w:t>
      </w:r>
      <w:r w:rsidRPr="00A725E8">
        <w:rPr>
          <w:bCs/>
          <w:sz w:val="24"/>
          <w:szCs w:val="24"/>
          <w:lang w:eastAsia="tr-TR"/>
        </w:rPr>
        <w:t>altyapıya</w:t>
      </w:r>
      <w:r w:rsidRPr="00A725E8">
        <w:rPr>
          <w:sz w:val="24"/>
          <w:szCs w:val="24"/>
          <w:lang w:eastAsia="tr-TR"/>
        </w:rPr>
        <w:t xml:space="preserve">, </w:t>
      </w:r>
      <w:r w:rsidRPr="00A725E8">
        <w:rPr>
          <w:bCs/>
          <w:sz w:val="24"/>
          <w:szCs w:val="24"/>
          <w:lang w:eastAsia="tr-TR"/>
        </w:rPr>
        <w:t>kaynaklara</w:t>
      </w:r>
      <w:r w:rsidRPr="00A725E8">
        <w:rPr>
          <w:sz w:val="24"/>
          <w:szCs w:val="24"/>
          <w:lang w:eastAsia="tr-TR"/>
        </w:rPr>
        <w:t xml:space="preserve"> ve </w:t>
      </w:r>
      <w:r w:rsidRPr="00A725E8">
        <w:rPr>
          <w:bCs/>
          <w:sz w:val="24"/>
          <w:szCs w:val="24"/>
          <w:lang w:eastAsia="tr-TR"/>
        </w:rPr>
        <w:t>ortamlara</w:t>
      </w:r>
      <w:r w:rsidRPr="00A725E8">
        <w:rPr>
          <w:sz w:val="24"/>
          <w:szCs w:val="24"/>
          <w:lang w:eastAsia="tr-TR"/>
        </w:rPr>
        <w:t xml:space="preserve"> sahiptir. Enstitü, öğrencilerine </w:t>
      </w:r>
      <w:r w:rsidRPr="00A725E8">
        <w:rPr>
          <w:bCs/>
          <w:sz w:val="24"/>
          <w:szCs w:val="24"/>
          <w:lang w:eastAsia="tr-TR"/>
        </w:rPr>
        <w:t>öğrenme olanaklarını</w:t>
      </w:r>
      <w:r w:rsidRPr="00A725E8">
        <w:rPr>
          <w:sz w:val="24"/>
          <w:szCs w:val="24"/>
          <w:lang w:eastAsia="tr-TR"/>
        </w:rPr>
        <w:t xml:space="preserve"> sağlamakta ve bu olanakların tüm öğrenciler için </w:t>
      </w:r>
      <w:r w:rsidRPr="00A725E8">
        <w:rPr>
          <w:bCs/>
          <w:sz w:val="24"/>
          <w:szCs w:val="24"/>
          <w:lang w:eastAsia="tr-TR"/>
        </w:rPr>
        <w:t>yeterli ve erişilebilir</w:t>
      </w:r>
      <w:r w:rsidRPr="00A725E8">
        <w:rPr>
          <w:sz w:val="24"/>
          <w:szCs w:val="24"/>
          <w:lang w:eastAsia="tr-TR"/>
        </w:rPr>
        <w:t xml:space="preserve"> olmasını güvence altına almaktadır.</w:t>
      </w:r>
    </w:p>
    <w:p w14:paraId="1792EDC9" w14:textId="48E6AF9C" w:rsidR="00B757AC" w:rsidRPr="00A725E8" w:rsidRDefault="00C95C58" w:rsidP="003F161A">
      <w:pPr>
        <w:ind w:firstLine="708"/>
        <w:jc w:val="both"/>
        <w:rPr>
          <w:sz w:val="24"/>
          <w:szCs w:val="24"/>
          <w:lang w:eastAsia="tr-TR"/>
        </w:rPr>
      </w:pPr>
      <w:r w:rsidRPr="00A725E8">
        <w:rPr>
          <w:sz w:val="24"/>
          <w:szCs w:val="24"/>
          <w:lang w:eastAsia="tr-TR"/>
        </w:rPr>
        <w:t>Ayrıca</w:t>
      </w:r>
      <w:r w:rsidR="00B757AC" w:rsidRPr="00A725E8">
        <w:rPr>
          <w:sz w:val="24"/>
          <w:szCs w:val="24"/>
          <w:lang w:eastAsia="tr-TR"/>
        </w:rPr>
        <w:t xml:space="preserve"> Enstitü, öğrencilerin </w:t>
      </w:r>
      <w:r w:rsidR="00B757AC" w:rsidRPr="00A725E8">
        <w:rPr>
          <w:bCs/>
          <w:sz w:val="24"/>
          <w:szCs w:val="24"/>
          <w:lang w:eastAsia="tr-TR"/>
        </w:rPr>
        <w:t>akademik gelişimleri</w:t>
      </w:r>
      <w:r w:rsidR="00B757AC" w:rsidRPr="00A725E8">
        <w:rPr>
          <w:sz w:val="24"/>
          <w:szCs w:val="24"/>
          <w:lang w:eastAsia="tr-TR"/>
        </w:rPr>
        <w:t xml:space="preserve"> ve </w:t>
      </w:r>
      <w:r w:rsidR="00B757AC" w:rsidRPr="00A725E8">
        <w:rPr>
          <w:bCs/>
          <w:sz w:val="24"/>
          <w:szCs w:val="24"/>
          <w:lang w:eastAsia="tr-TR"/>
        </w:rPr>
        <w:t>kariyer planlamaları</w:t>
      </w:r>
      <w:r w:rsidR="00B757AC" w:rsidRPr="00A725E8">
        <w:rPr>
          <w:sz w:val="24"/>
          <w:szCs w:val="24"/>
          <w:lang w:eastAsia="tr-TR"/>
        </w:rPr>
        <w:t xml:space="preserve"> konusunda destek sağlayarak, onların hem akademik hem de profesyonel yaşamlarına katkıda bulunmaktadır. Bu desteğin, öğrencilerin gelişim süreçlerinde önemli bir rol oynayarak daha başarılı bir kariyer yolculuğuna hazırlanmalarına olanak tanımaktadır.</w:t>
      </w:r>
    </w:p>
    <w:p w14:paraId="426D0F1B" w14:textId="77777777" w:rsidR="00B757AC" w:rsidRPr="00C01761" w:rsidRDefault="00B757AC" w:rsidP="003F161A">
      <w:pPr>
        <w:ind w:firstLine="708"/>
        <w:jc w:val="both"/>
        <w:rPr>
          <w:sz w:val="24"/>
          <w:szCs w:val="24"/>
          <w:lang w:eastAsia="tr-TR"/>
        </w:rPr>
      </w:pPr>
    </w:p>
    <w:p w14:paraId="1A09590A" w14:textId="77777777" w:rsidR="00BE48E2" w:rsidRPr="00C01761" w:rsidRDefault="00BE48E2" w:rsidP="003F161A">
      <w:pPr>
        <w:rPr>
          <w:sz w:val="24"/>
          <w:szCs w:val="24"/>
          <w:lang w:eastAsia="tr-TR"/>
        </w:rPr>
      </w:pPr>
      <w:r w:rsidRPr="00C01761">
        <w:rPr>
          <w:b/>
          <w:bCs/>
          <w:sz w:val="24"/>
          <w:szCs w:val="24"/>
          <w:lang w:val="es-ES" w:eastAsia="tr-TR"/>
        </w:rPr>
        <w:t>B.3.1. Öğrenme ortam ve kaynakları</w:t>
      </w:r>
    </w:p>
    <w:p w14:paraId="621F0372" w14:textId="17EEA484" w:rsidR="00A8365E" w:rsidRPr="00A8365E" w:rsidRDefault="00B757AC" w:rsidP="003F161A">
      <w:pPr>
        <w:ind w:firstLine="708"/>
        <w:jc w:val="both"/>
        <w:rPr>
          <w:sz w:val="24"/>
          <w:szCs w:val="24"/>
          <w:lang w:eastAsia="tr-TR"/>
        </w:rPr>
      </w:pPr>
      <w:r w:rsidRPr="00A8365E">
        <w:rPr>
          <w:bCs/>
          <w:sz w:val="24"/>
          <w:szCs w:val="24"/>
          <w:lang w:eastAsia="tr-TR"/>
        </w:rPr>
        <w:t>Sosyal Bilimler Enstitüsü</w:t>
      </w:r>
      <w:r w:rsidRPr="00A8365E">
        <w:rPr>
          <w:sz w:val="24"/>
          <w:szCs w:val="24"/>
          <w:lang w:eastAsia="tr-TR"/>
        </w:rPr>
        <w:t xml:space="preserve">, üniversitemiz bünyesinde yer alan çeşitli </w:t>
      </w:r>
      <w:r w:rsidR="00C95C58" w:rsidRPr="00A8365E">
        <w:rPr>
          <w:bCs/>
          <w:sz w:val="24"/>
          <w:szCs w:val="24"/>
          <w:lang w:eastAsia="tr-TR"/>
        </w:rPr>
        <w:t>öğrenme ortam</w:t>
      </w:r>
      <w:r w:rsidRPr="00A8365E">
        <w:rPr>
          <w:sz w:val="24"/>
          <w:szCs w:val="24"/>
          <w:lang w:eastAsia="tr-TR"/>
        </w:rPr>
        <w:t xml:space="preserve"> ve </w:t>
      </w:r>
      <w:r w:rsidRPr="00A8365E">
        <w:rPr>
          <w:bCs/>
          <w:sz w:val="24"/>
          <w:szCs w:val="24"/>
          <w:lang w:eastAsia="tr-TR"/>
        </w:rPr>
        <w:t>kaynakları</w:t>
      </w:r>
      <w:r w:rsidR="00C95C58" w:rsidRPr="00A8365E">
        <w:rPr>
          <w:bCs/>
          <w:sz w:val="24"/>
          <w:szCs w:val="24"/>
          <w:lang w:eastAsia="tr-TR"/>
        </w:rPr>
        <w:t>nı</w:t>
      </w:r>
      <w:r w:rsidRPr="00A8365E">
        <w:rPr>
          <w:sz w:val="24"/>
          <w:szCs w:val="24"/>
          <w:lang w:eastAsia="tr-TR"/>
        </w:rPr>
        <w:t xml:space="preserve"> etkin bir şekilde kullanmaktadır. Yüz yüze yapılan dersler, anabilim dallarının bulunduğu </w:t>
      </w:r>
      <w:r w:rsidRPr="00A8365E">
        <w:rPr>
          <w:bCs/>
          <w:sz w:val="24"/>
          <w:szCs w:val="24"/>
          <w:lang w:eastAsia="tr-TR"/>
        </w:rPr>
        <w:t>fakültelerin derslik ve laboratuvarlarında</w:t>
      </w:r>
      <w:r w:rsidRPr="00A8365E">
        <w:rPr>
          <w:sz w:val="24"/>
          <w:szCs w:val="24"/>
          <w:lang w:eastAsia="tr-TR"/>
        </w:rPr>
        <w:t xml:space="preserve"> yapılırken, uzaktan eğitim imkânı da </w:t>
      </w:r>
      <w:r w:rsidRPr="00A8365E">
        <w:rPr>
          <w:bCs/>
          <w:sz w:val="24"/>
          <w:szCs w:val="24"/>
          <w:lang w:eastAsia="tr-TR"/>
        </w:rPr>
        <w:t>ASUZEM</w:t>
      </w:r>
      <w:r w:rsidRPr="00A8365E">
        <w:rPr>
          <w:sz w:val="24"/>
          <w:szCs w:val="24"/>
          <w:lang w:eastAsia="tr-TR"/>
        </w:rPr>
        <w:t xml:space="preserve"> üzerinden sunulmaktadır. Bu platform, özellikle pandemi ve deprem dönemlerinde aktif olarak kullanılmıştır ve öğrencilerin eğitimlerine devam etmelerini sağlamıştır.</w:t>
      </w:r>
    </w:p>
    <w:p w14:paraId="5AD42725" w14:textId="392A08E9" w:rsidR="00A8365E" w:rsidRPr="00A8365E" w:rsidRDefault="00B757AC" w:rsidP="003F161A">
      <w:pPr>
        <w:ind w:firstLine="708"/>
        <w:jc w:val="both"/>
        <w:rPr>
          <w:sz w:val="24"/>
          <w:szCs w:val="24"/>
          <w:lang w:eastAsia="tr-TR"/>
        </w:rPr>
      </w:pPr>
      <w:r w:rsidRPr="00A8365E">
        <w:rPr>
          <w:bCs/>
          <w:sz w:val="24"/>
          <w:szCs w:val="24"/>
          <w:lang w:eastAsia="tr-TR"/>
        </w:rPr>
        <w:t>Kütüphane</w:t>
      </w:r>
      <w:r w:rsidRPr="00A8365E">
        <w:rPr>
          <w:sz w:val="24"/>
          <w:szCs w:val="24"/>
          <w:lang w:eastAsia="tr-TR"/>
        </w:rPr>
        <w:t xml:space="preserve"> altyapısı sayesinde, fiziki olarak kütüphaneye erişemeyen öğrenciler, </w:t>
      </w:r>
      <w:r w:rsidRPr="00A8365E">
        <w:rPr>
          <w:bCs/>
          <w:sz w:val="24"/>
          <w:szCs w:val="24"/>
          <w:lang w:eastAsia="tr-TR"/>
        </w:rPr>
        <w:t>Proxy ayarlarını</w:t>
      </w:r>
      <w:r w:rsidRPr="00A8365E">
        <w:rPr>
          <w:sz w:val="24"/>
          <w:szCs w:val="24"/>
          <w:lang w:eastAsia="tr-TR"/>
        </w:rPr>
        <w:t xml:space="preserve"> yaparak </w:t>
      </w:r>
      <w:r w:rsidRPr="00A8365E">
        <w:rPr>
          <w:bCs/>
          <w:sz w:val="24"/>
          <w:szCs w:val="24"/>
          <w:lang w:eastAsia="tr-TR"/>
        </w:rPr>
        <w:t>Dijital Kütüphaneye</w:t>
      </w:r>
      <w:r w:rsidRPr="00A8365E">
        <w:rPr>
          <w:sz w:val="24"/>
          <w:szCs w:val="24"/>
          <w:lang w:eastAsia="tr-TR"/>
        </w:rPr>
        <w:t xml:space="preserve"> uzaktan bağlanabilir</w:t>
      </w:r>
      <w:r w:rsidR="00C95C58" w:rsidRPr="00A8365E">
        <w:rPr>
          <w:sz w:val="24"/>
          <w:szCs w:val="24"/>
          <w:lang w:eastAsia="tr-TR"/>
        </w:rPr>
        <w:t>ler</w:t>
      </w:r>
      <w:r w:rsidRPr="00A8365E">
        <w:rPr>
          <w:sz w:val="24"/>
          <w:szCs w:val="24"/>
          <w:lang w:eastAsia="tr-TR"/>
        </w:rPr>
        <w:t xml:space="preserve"> ve koleksiyonlardan faydalanabilirler. Bu, öğrencilerin araştırmalarına devam edebilmeleri için önemli bir kaynak sunmaktadır.</w:t>
      </w:r>
    </w:p>
    <w:p w14:paraId="6F7BCC77" w14:textId="5D461BE4" w:rsidR="00B757AC" w:rsidRPr="00B757AC" w:rsidRDefault="00B757AC" w:rsidP="003F161A">
      <w:pPr>
        <w:ind w:firstLine="708"/>
        <w:jc w:val="both"/>
        <w:rPr>
          <w:sz w:val="24"/>
          <w:szCs w:val="24"/>
          <w:lang w:eastAsia="tr-TR"/>
        </w:rPr>
      </w:pPr>
      <w:r w:rsidRPr="00A8365E">
        <w:rPr>
          <w:sz w:val="24"/>
          <w:szCs w:val="24"/>
          <w:lang w:eastAsia="tr-TR"/>
        </w:rPr>
        <w:t xml:space="preserve">Öğrenciler, </w:t>
      </w:r>
      <w:r w:rsidRPr="00A8365E">
        <w:rPr>
          <w:bCs/>
          <w:sz w:val="24"/>
          <w:szCs w:val="24"/>
          <w:lang w:eastAsia="tr-TR"/>
        </w:rPr>
        <w:t>tez danışmanları</w:t>
      </w:r>
      <w:r w:rsidRPr="00A8365E">
        <w:rPr>
          <w:sz w:val="24"/>
          <w:szCs w:val="24"/>
          <w:lang w:eastAsia="tr-TR"/>
        </w:rPr>
        <w:t xml:space="preserve"> tarafından süreçlerin nasıl yönetileceği konusunda bilgilendirilmektedir ve bu kapsamda </w:t>
      </w:r>
      <w:proofErr w:type="gramStart"/>
      <w:r w:rsidRPr="00A8365E">
        <w:rPr>
          <w:bCs/>
          <w:sz w:val="24"/>
          <w:szCs w:val="24"/>
          <w:lang w:eastAsia="tr-TR"/>
        </w:rPr>
        <w:t>oryantasyon</w:t>
      </w:r>
      <w:proofErr w:type="gramEnd"/>
      <w:r w:rsidRPr="00A8365E">
        <w:rPr>
          <w:bCs/>
          <w:sz w:val="24"/>
          <w:szCs w:val="24"/>
          <w:lang w:eastAsia="tr-TR"/>
        </w:rPr>
        <w:t xml:space="preserve"> eğitimi</w:t>
      </w:r>
      <w:r w:rsidRPr="00A8365E">
        <w:rPr>
          <w:sz w:val="24"/>
          <w:szCs w:val="24"/>
          <w:lang w:eastAsia="tr-TR"/>
        </w:rPr>
        <w:t xml:space="preserve"> verilmektedir. </w:t>
      </w:r>
    </w:p>
    <w:p w14:paraId="009B47FB" w14:textId="77777777" w:rsidR="00B757AC" w:rsidRDefault="00B757AC" w:rsidP="003F161A">
      <w:pPr>
        <w:ind w:firstLine="708"/>
        <w:jc w:val="both"/>
        <w:rPr>
          <w:sz w:val="24"/>
          <w:szCs w:val="24"/>
          <w:lang w:eastAsia="tr-TR"/>
        </w:rPr>
      </w:pPr>
    </w:p>
    <w:p w14:paraId="1987E55F" w14:textId="77777777" w:rsidR="00BE48E2" w:rsidRPr="00C01761" w:rsidRDefault="00BE48E2" w:rsidP="003F161A">
      <w:pPr>
        <w:rPr>
          <w:sz w:val="24"/>
          <w:szCs w:val="24"/>
          <w:lang w:eastAsia="tr-TR"/>
        </w:rPr>
      </w:pPr>
      <w:r w:rsidRPr="00C01761">
        <w:rPr>
          <w:b/>
          <w:bCs/>
          <w:sz w:val="24"/>
          <w:szCs w:val="24"/>
          <w:lang w:eastAsia="tr-TR"/>
        </w:rPr>
        <w:t>KANITLAR</w:t>
      </w:r>
    </w:p>
    <w:p w14:paraId="0D773C1D" w14:textId="77777777" w:rsidR="00F0026C" w:rsidRPr="00C01761" w:rsidRDefault="00800CCC" w:rsidP="003F161A">
      <w:pPr>
        <w:pStyle w:val="ListeParagraf"/>
        <w:widowControl/>
        <w:numPr>
          <w:ilvl w:val="0"/>
          <w:numId w:val="43"/>
        </w:numPr>
        <w:autoSpaceDE/>
        <w:autoSpaceDN/>
        <w:spacing w:after="160"/>
        <w:contextualSpacing/>
        <w:rPr>
          <w:sz w:val="24"/>
          <w:szCs w:val="24"/>
          <w:lang w:eastAsia="tr-TR"/>
        </w:rPr>
      </w:pPr>
      <w:hyperlink r:id="rId192" w:history="1">
        <w:r w:rsidR="00F0026C" w:rsidRPr="00C01761">
          <w:rPr>
            <w:rStyle w:val="Kpr"/>
            <w:sz w:val="24"/>
            <w:szCs w:val="24"/>
            <w:lang w:eastAsia="tr-TR"/>
          </w:rPr>
          <w:t>B.3.1-1</w:t>
        </w:r>
      </w:hyperlink>
      <w:hyperlink r:id="rId193" w:history="1">
        <w:r w:rsidR="00F0026C" w:rsidRPr="00C01761">
          <w:rPr>
            <w:rStyle w:val="Kpr"/>
            <w:sz w:val="24"/>
            <w:szCs w:val="24"/>
            <w:lang w:eastAsia="tr-TR"/>
          </w:rPr>
          <w:t xml:space="preserve">. Öğrenci Bilgi </w:t>
        </w:r>
      </w:hyperlink>
      <w:hyperlink r:id="rId194" w:history="1">
        <w:r w:rsidR="00F0026C" w:rsidRPr="00C01761">
          <w:rPr>
            <w:rStyle w:val="Kpr"/>
            <w:sz w:val="24"/>
            <w:szCs w:val="24"/>
            <w:lang w:eastAsia="tr-TR"/>
          </w:rPr>
          <w:t>Sistemi</w:t>
        </w:r>
      </w:hyperlink>
    </w:p>
    <w:p w14:paraId="3249ECC4" w14:textId="77777777" w:rsidR="00F0026C" w:rsidRPr="00C01761" w:rsidRDefault="00800CCC" w:rsidP="003F161A">
      <w:pPr>
        <w:pStyle w:val="ListeParagraf"/>
        <w:widowControl/>
        <w:numPr>
          <w:ilvl w:val="0"/>
          <w:numId w:val="43"/>
        </w:numPr>
        <w:autoSpaceDE/>
        <w:autoSpaceDN/>
        <w:spacing w:after="160"/>
        <w:contextualSpacing/>
        <w:rPr>
          <w:sz w:val="24"/>
          <w:szCs w:val="24"/>
          <w:lang w:eastAsia="tr-TR"/>
        </w:rPr>
      </w:pPr>
      <w:hyperlink r:id="rId195" w:history="1">
        <w:r w:rsidR="00F0026C" w:rsidRPr="00C01761">
          <w:rPr>
            <w:rStyle w:val="Kpr"/>
            <w:sz w:val="24"/>
            <w:szCs w:val="24"/>
            <w:lang w:eastAsia="tr-TR"/>
          </w:rPr>
          <w:t xml:space="preserve">B.3.1-2.Teknoloji </w:t>
        </w:r>
      </w:hyperlink>
      <w:hyperlink r:id="rId196" w:history="1">
        <w:r w:rsidR="00F0026C" w:rsidRPr="00C01761">
          <w:rPr>
            <w:rStyle w:val="Kpr"/>
            <w:sz w:val="24"/>
            <w:szCs w:val="24"/>
            <w:lang w:eastAsia="tr-TR"/>
          </w:rPr>
          <w:t xml:space="preserve">Transfer </w:t>
        </w:r>
      </w:hyperlink>
      <w:hyperlink r:id="rId197" w:history="1">
        <w:r w:rsidR="00F0026C" w:rsidRPr="00C01761">
          <w:rPr>
            <w:rStyle w:val="Kpr"/>
            <w:sz w:val="24"/>
            <w:szCs w:val="24"/>
            <w:lang w:eastAsia="tr-TR"/>
          </w:rPr>
          <w:t>Ofisi</w:t>
        </w:r>
      </w:hyperlink>
    </w:p>
    <w:p w14:paraId="590CF8F0" w14:textId="77777777" w:rsidR="00F0026C" w:rsidRPr="00C01761" w:rsidRDefault="00800CCC" w:rsidP="003F161A">
      <w:pPr>
        <w:pStyle w:val="ListeParagraf"/>
        <w:widowControl/>
        <w:numPr>
          <w:ilvl w:val="0"/>
          <w:numId w:val="43"/>
        </w:numPr>
        <w:autoSpaceDE/>
        <w:autoSpaceDN/>
        <w:spacing w:after="160"/>
        <w:contextualSpacing/>
        <w:rPr>
          <w:sz w:val="24"/>
          <w:szCs w:val="24"/>
          <w:lang w:eastAsia="tr-TR"/>
        </w:rPr>
      </w:pPr>
      <w:hyperlink r:id="rId198" w:history="1">
        <w:r w:rsidR="00F0026C" w:rsidRPr="00C01761">
          <w:rPr>
            <w:rStyle w:val="Kpr"/>
            <w:sz w:val="24"/>
            <w:szCs w:val="24"/>
            <w:lang w:eastAsia="tr-TR"/>
          </w:rPr>
          <w:t xml:space="preserve">B.3.1-3.Kütüphane Web </w:t>
        </w:r>
      </w:hyperlink>
      <w:hyperlink r:id="rId199" w:history="1">
        <w:r w:rsidR="00F0026C" w:rsidRPr="00C01761">
          <w:rPr>
            <w:rStyle w:val="Kpr"/>
            <w:sz w:val="24"/>
            <w:szCs w:val="24"/>
            <w:lang w:eastAsia="tr-TR"/>
          </w:rPr>
          <w:t>S</w:t>
        </w:r>
      </w:hyperlink>
      <w:hyperlink r:id="rId200" w:history="1">
        <w:r w:rsidR="00F0026C" w:rsidRPr="00C01761">
          <w:rPr>
            <w:rStyle w:val="Kpr"/>
            <w:sz w:val="24"/>
            <w:szCs w:val="24"/>
            <w:lang w:eastAsia="tr-TR"/>
          </w:rPr>
          <w:t>ayfası</w:t>
        </w:r>
      </w:hyperlink>
    </w:p>
    <w:p w14:paraId="61B6F1F1" w14:textId="77777777" w:rsidR="00F0026C" w:rsidRPr="00C01761" w:rsidRDefault="00800CCC" w:rsidP="003F161A">
      <w:pPr>
        <w:pStyle w:val="ListeParagraf"/>
        <w:widowControl/>
        <w:numPr>
          <w:ilvl w:val="0"/>
          <w:numId w:val="43"/>
        </w:numPr>
        <w:autoSpaceDE/>
        <w:autoSpaceDN/>
        <w:spacing w:after="160"/>
        <w:contextualSpacing/>
        <w:rPr>
          <w:sz w:val="24"/>
          <w:szCs w:val="24"/>
          <w:lang w:eastAsia="tr-TR"/>
        </w:rPr>
      </w:pPr>
      <w:hyperlink r:id="rId201" w:history="1">
        <w:r w:rsidR="00F0026C" w:rsidRPr="00C01761">
          <w:rPr>
            <w:rStyle w:val="Kpr"/>
            <w:sz w:val="24"/>
            <w:szCs w:val="24"/>
            <w:lang w:eastAsia="tr-TR"/>
          </w:rPr>
          <w:t>B.3.1-4.ASUZEM</w:t>
        </w:r>
      </w:hyperlink>
    </w:p>
    <w:p w14:paraId="426C93D3" w14:textId="77777777" w:rsidR="00F0026C" w:rsidRPr="00C01761" w:rsidRDefault="00800CCC" w:rsidP="003F161A">
      <w:pPr>
        <w:pStyle w:val="ListeParagraf"/>
        <w:widowControl/>
        <w:numPr>
          <w:ilvl w:val="0"/>
          <w:numId w:val="43"/>
        </w:numPr>
        <w:autoSpaceDE/>
        <w:autoSpaceDN/>
        <w:spacing w:after="160"/>
        <w:contextualSpacing/>
        <w:rPr>
          <w:rStyle w:val="Kpr"/>
          <w:sz w:val="24"/>
          <w:szCs w:val="24"/>
          <w:lang w:eastAsia="tr-TR"/>
        </w:rPr>
      </w:pPr>
      <w:hyperlink r:id="rId202" w:history="1">
        <w:r w:rsidR="00F0026C" w:rsidRPr="00C01761">
          <w:rPr>
            <w:rStyle w:val="Kpr"/>
            <w:sz w:val="24"/>
            <w:szCs w:val="24"/>
            <w:lang w:eastAsia="tr-TR"/>
          </w:rPr>
          <w:t>B.3.1-5.ASUBTAM</w:t>
        </w:r>
      </w:hyperlink>
    </w:p>
    <w:p w14:paraId="120B88DF" w14:textId="77777777" w:rsidR="00BE48E2" w:rsidRPr="00C01761" w:rsidRDefault="00BE48E2" w:rsidP="003F161A">
      <w:pPr>
        <w:pStyle w:val="ListeParagraf"/>
        <w:rPr>
          <w:sz w:val="24"/>
          <w:szCs w:val="24"/>
          <w:lang w:eastAsia="tr-TR"/>
        </w:rPr>
      </w:pPr>
    </w:p>
    <w:p w14:paraId="5F8E7B52" w14:textId="77777777" w:rsidR="00BE48E2" w:rsidRPr="00C01761" w:rsidRDefault="00BE48E2" w:rsidP="003F161A">
      <w:pPr>
        <w:rPr>
          <w:sz w:val="24"/>
          <w:szCs w:val="24"/>
          <w:lang w:eastAsia="tr-TR"/>
        </w:rPr>
      </w:pPr>
      <w:r w:rsidRPr="00C01761">
        <w:rPr>
          <w:b/>
          <w:bCs/>
          <w:sz w:val="24"/>
          <w:szCs w:val="24"/>
          <w:lang w:val="nn-NO" w:eastAsia="tr-TR"/>
        </w:rPr>
        <w:t>B.3.2. Akademik destek hizmetleri</w:t>
      </w:r>
    </w:p>
    <w:p w14:paraId="14472F22" w14:textId="77777777" w:rsidR="00B757AC" w:rsidRPr="00A8365E" w:rsidRDefault="00B757AC" w:rsidP="003F161A">
      <w:pPr>
        <w:ind w:firstLine="708"/>
        <w:jc w:val="both"/>
        <w:rPr>
          <w:sz w:val="24"/>
          <w:szCs w:val="24"/>
          <w:lang w:eastAsia="tr-TR"/>
        </w:rPr>
      </w:pPr>
      <w:r w:rsidRPr="00A8365E">
        <w:rPr>
          <w:sz w:val="24"/>
          <w:szCs w:val="24"/>
          <w:lang w:eastAsia="tr-TR"/>
        </w:rPr>
        <w:t>Sosyal Bilimler Enstitüsü, öğrencilere kapsamlı danışmanlık hizmetleri sunmaktadır. Öğrenciler, her yıl kayıt döneminde Anabilim Dalı başkanlığınca belirlenen danışmanlar aracılığıyla rehberlik alırlar. Bu danışmanlık süreci, öğrencilerin akademik yolculuklarında doğru kararlar almalarına yardımcı olmayı amaçlar.</w:t>
      </w:r>
    </w:p>
    <w:p w14:paraId="09E7E427" w14:textId="77777777" w:rsidR="00B757AC" w:rsidRPr="00A8365E" w:rsidRDefault="00B757AC" w:rsidP="003F161A">
      <w:pPr>
        <w:jc w:val="both"/>
        <w:rPr>
          <w:sz w:val="24"/>
          <w:szCs w:val="24"/>
          <w:lang w:eastAsia="tr-TR"/>
        </w:rPr>
      </w:pPr>
      <w:r w:rsidRPr="00A8365E">
        <w:rPr>
          <w:sz w:val="24"/>
          <w:szCs w:val="24"/>
          <w:lang w:eastAsia="tr-TR"/>
        </w:rPr>
        <w:t>Enstitü öğrencilerinin büyük bir kısmı, kamu kurumları ve özel sektörde çalışmakta ve lisansüstü eğitimleri ile alanlarındaki bilgi ve becerilerini geliştirmektedirler. Bu sayede mezuniyet sonrası profesyonel yaşamlarında daha donanımlı hale gelmektedirler.</w:t>
      </w:r>
    </w:p>
    <w:p w14:paraId="20285382" w14:textId="77777777" w:rsidR="00B757AC" w:rsidRPr="00A8365E" w:rsidRDefault="00B757AC" w:rsidP="003F161A">
      <w:pPr>
        <w:ind w:firstLine="720"/>
        <w:jc w:val="both"/>
        <w:rPr>
          <w:sz w:val="24"/>
          <w:szCs w:val="24"/>
          <w:lang w:eastAsia="tr-TR"/>
        </w:rPr>
      </w:pPr>
      <w:r w:rsidRPr="00A8365E">
        <w:rPr>
          <w:sz w:val="24"/>
          <w:szCs w:val="24"/>
          <w:lang w:eastAsia="tr-TR"/>
        </w:rPr>
        <w:t xml:space="preserve">Dış İlişkiler Koordinatörlüğü, uluslararası öğrencilere ihtiyaç duydukları her konuda destek sunar, </w:t>
      </w:r>
      <w:r w:rsidRPr="00A8365E">
        <w:rPr>
          <w:sz w:val="24"/>
          <w:szCs w:val="24"/>
          <w:lang w:eastAsia="tr-TR"/>
        </w:rPr>
        <w:lastRenderedPageBreak/>
        <w:t>böylece öğrencilerin eğitim süreçleri sorunsuz bir şekilde devam eder. Ayrıca, üniversitemiz bünyesinde gerçekleştirilen kariyer geliştirme odaklı akademik ve sosyal faaliyetlere katılımları teşvik edilmekte, öğrencilerin profesyonel gelişimleri desteklenmektedir.</w:t>
      </w:r>
    </w:p>
    <w:p w14:paraId="46186390" w14:textId="5B646C48" w:rsidR="00B757AC" w:rsidRPr="00B757AC" w:rsidRDefault="00B757AC" w:rsidP="003F161A">
      <w:pPr>
        <w:ind w:firstLine="720"/>
        <w:jc w:val="both"/>
        <w:rPr>
          <w:sz w:val="24"/>
          <w:szCs w:val="24"/>
          <w:lang w:eastAsia="tr-TR"/>
        </w:rPr>
      </w:pPr>
      <w:r w:rsidRPr="00A8365E">
        <w:rPr>
          <w:sz w:val="24"/>
          <w:szCs w:val="24"/>
          <w:lang w:eastAsia="tr-TR"/>
        </w:rPr>
        <w:t xml:space="preserve">Sosyal ve psikolojik ihtiyaçlar için ise, öğrenciler </w:t>
      </w:r>
      <w:proofErr w:type="spellStart"/>
      <w:r w:rsidRPr="00A8365E">
        <w:rPr>
          <w:sz w:val="24"/>
          <w:szCs w:val="24"/>
          <w:lang w:eastAsia="tr-TR"/>
        </w:rPr>
        <w:t>Mediko</w:t>
      </w:r>
      <w:proofErr w:type="spellEnd"/>
      <w:r w:rsidRPr="00A8365E">
        <w:rPr>
          <w:sz w:val="24"/>
          <w:szCs w:val="24"/>
          <w:lang w:eastAsia="tr-TR"/>
        </w:rPr>
        <w:t>-Sosyal Merkezi'nde yer alan sağlık ünitesi, psikolojik danışmanlık ve rehberlik hizmetlerinden faydalanabilmektedir</w:t>
      </w:r>
      <w:r w:rsidR="000B01C8" w:rsidRPr="00A8365E">
        <w:rPr>
          <w:sz w:val="24"/>
          <w:szCs w:val="24"/>
          <w:lang w:eastAsia="tr-TR"/>
        </w:rPr>
        <w:t>ler</w:t>
      </w:r>
      <w:r w:rsidRPr="00A8365E">
        <w:rPr>
          <w:sz w:val="24"/>
          <w:szCs w:val="24"/>
          <w:lang w:eastAsia="tr-TR"/>
        </w:rPr>
        <w:t>. Bu hizmetler, öğrencilerin hem akademik hem de kişisel anlamda desteklenmesine olanak tanır.</w:t>
      </w:r>
    </w:p>
    <w:p w14:paraId="3C585114" w14:textId="77777777" w:rsidR="00B757AC" w:rsidRPr="00B757AC" w:rsidRDefault="00B757AC" w:rsidP="003F161A">
      <w:pPr>
        <w:rPr>
          <w:sz w:val="24"/>
          <w:szCs w:val="24"/>
          <w:lang w:eastAsia="tr-TR"/>
        </w:rPr>
      </w:pPr>
    </w:p>
    <w:p w14:paraId="25E0E371" w14:textId="77777777" w:rsidR="00BE48E2" w:rsidRPr="00C01761" w:rsidRDefault="00BE48E2" w:rsidP="003F161A">
      <w:pPr>
        <w:rPr>
          <w:sz w:val="24"/>
          <w:szCs w:val="24"/>
          <w:lang w:eastAsia="tr-TR"/>
        </w:rPr>
      </w:pPr>
      <w:r w:rsidRPr="00C01761">
        <w:rPr>
          <w:b/>
          <w:bCs/>
          <w:sz w:val="24"/>
          <w:szCs w:val="24"/>
          <w:lang w:eastAsia="tr-TR"/>
        </w:rPr>
        <w:t>KANITLAR</w:t>
      </w:r>
    </w:p>
    <w:p w14:paraId="3F82231E" w14:textId="77777777" w:rsidR="00F0026C" w:rsidRPr="00C01761" w:rsidRDefault="00800CCC" w:rsidP="003F161A">
      <w:pPr>
        <w:widowControl/>
        <w:numPr>
          <w:ilvl w:val="0"/>
          <w:numId w:val="28"/>
        </w:numPr>
        <w:autoSpaceDE/>
        <w:autoSpaceDN/>
        <w:rPr>
          <w:sz w:val="24"/>
          <w:szCs w:val="24"/>
          <w:lang w:eastAsia="tr-TR"/>
        </w:rPr>
      </w:pPr>
      <w:hyperlink r:id="rId203" w:history="1">
        <w:r w:rsidR="00F0026C" w:rsidRPr="00C01761">
          <w:rPr>
            <w:rStyle w:val="Kpr"/>
            <w:sz w:val="24"/>
            <w:szCs w:val="24"/>
            <w:lang w:eastAsia="tr-TR"/>
          </w:rPr>
          <w:t xml:space="preserve">B.3.2-1. </w:t>
        </w:r>
      </w:hyperlink>
      <w:hyperlink r:id="rId204" w:history="1">
        <w:r w:rsidR="00F0026C" w:rsidRPr="00C01761">
          <w:rPr>
            <w:rStyle w:val="Kpr"/>
            <w:sz w:val="24"/>
            <w:szCs w:val="24"/>
            <w:lang w:eastAsia="tr-TR"/>
          </w:rPr>
          <w:t>Öğrenci Bilgi Sistemi</w:t>
        </w:r>
      </w:hyperlink>
    </w:p>
    <w:p w14:paraId="7E8A1CA9" w14:textId="77777777" w:rsidR="00F0026C" w:rsidRPr="00C01761" w:rsidRDefault="00800CCC" w:rsidP="003F161A">
      <w:pPr>
        <w:widowControl/>
        <w:numPr>
          <w:ilvl w:val="0"/>
          <w:numId w:val="28"/>
        </w:numPr>
        <w:autoSpaceDE/>
        <w:autoSpaceDN/>
        <w:rPr>
          <w:sz w:val="24"/>
          <w:szCs w:val="24"/>
          <w:lang w:eastAsia="tr-TR"/>
        </w:rPr>
      </w:pPr>
      <w:hyperlink r:id="rId205" w:history="1">
        <w:r w:rsidR="00F0026C" w:rsidRPr="00C01761">
          <w:rPr>
            <w:rStyle w:val="Kpr"/>
            <w:sz w:val="24"/>
            <w:szCs w:val="24"/>
            <w:lang w:eastAsia="tr-TR"/>
          </w:rPr>
          <w:t xml:space="preserve">B.3.2-2.Kariyer Biriminin </w:t>
        </w:r>
      </w:hyperlink>
      <w:hyperlink r:id="rId206" w:history="1">
        <w:r w:rsidR="00F0026C" w:rsidRPr="00C01761">
          <w:rPr>
            <w:rStyle w:val="Kpr"/>
            <w:sz w:val="24"/>
            <w:szCs w:val="24"/>
            <w:lang w:eastAsia="tr-TR"/>
          </w:rPr>
          <w:t>F</w:t>
        </w:r>
      </w:hyperlink>
      <w:hyperlink r:id="rId207" w:history="1">
        <w:r w:rsidR="00F0026C" w:rsidRPr="00C01761">
          <w:rPr>
            <w:rStyle w:val="Kpr"/>
            <w:sz w:val="24"/>
            <w:szCs w:val="24"/>
            <w:lang w:eastAsia="tr-TR"/>
          </w:rPr>
          <w:t>aaliyetleri</w:t>
        </w:r>
      </w:hyperlink>
    </w:p>
    <w:p w14:paraId="137A70FD" w14:textId="5B1EEF65" w:rsidR="00F0026C" w:rsidRPr="00C01761" w:rsidRDefault="00800CCC" w:rsidP="003F161A">
      <w:pPr>
        <w:widowControl/>
        <w:numPr>
          <w:ilvl w:val="0"/>
          <w:numId w:val="28"/>
        </w:numPr>
        <w:autoSpaceDE/>
        <w:autoSpaceDN/>
        <w:rPr>
          <w:sz w:val="24"/>
          <w:szCs w:val="24"/>
          <w:lang w:eastAsia="tr-TR"/>
        </w:rPr>
      </w:pPr>
      <w:hyperlink r:id="rId208" w:history="1">
        <w:r w:rsidR="00F0026C" w:rsidRPr="00C01761">
          <w:rPr>
            <w:rStyle w:val="Kpr"/>
            <w:sz w:val="24"/>
            <w:szCs w:val="24"/>
            <w:lang w:eastAsia="tr-TR"/>
          </w:rPr>
          <w:t>B.3.2-3.Lisansüstü Eğitim</w:t>
        </w:r>
        <w:r w:rsidR="00A8365E">
          <w:rPr>
            <w:rStyle w:val="Kpr"/>
            <w:sz w:val="24"/>
            <w:szCs w:val="24"/>
            <w:lang w:eastAsia="tr-TR"/>
          </w:rPr>
          <w:t xml:space="preserve"> Öğretim ve Sınav</w:t>
        </w:r>
        <w:r w:rsidR="00F0026C" w:rsidRPr="00C01761">
          <w:rPr>
            <w:rStyle w:val="Kpr"/>
            <w:sz w:val="24"/>
            <w:szCs w:val="24"/>
            <w:lang w:eastAsia="tr-TR"/>
          </w:rPr>
          <w:t xml:space="preserve"> </w:t>
        </w:r>
      </w:hyperlink>
      <w:hyperlink r:id="rId209" w:history="1">
        <w:r w:rsidR="00F0026C" w:rsidRPr="00C01761">
          <w:rPr>
            <w:rStyle w:val="Kpr"/>
            <w:sz w:val="24"/>
            <w:szCs w:val="24"/>
            <w:lang w:eastAsia="tr-TR"/>
          </w:rPr>
          <w:t>Y</w:t>
        </w:r>
      </w:hyperlink>
      <w:hyperlink r:id="rId210" w:history="1">
        <w:r w:rsidR="00F0026C" w:rsidRPr="00C01761">
          <w:rPr>
            <w:rStyle w:val="Kpr"/>
            <w:sz w:val="24"/>
            <w:szCs w:val="24"/>
            <w:lang w:eastAsia="tr-TR"/>
          </w:rPr>
          <w:t>önetmeliği</w:t>
        </w:r>
      </w:hyperlink>
    </w:p>
    <w:p w14:paraId="5B4D5B79" w14:textId="77777777" w:rsidR="00F0026C" w:rsidRPr="00C01761" w:rsidRDefault="00800CCC" w:rsidP="003F161A">
      <w:pPr>
        <w:widowControl/>
        <w:numPr>
          <w:ilvl w:val="0"/>
          <w:numId w:val="28"/>
        </w:numPr>
        <w:autoSpaceDE/>
        <w:autoSpaceDN/>
        <w:rPr>
          <w:sz w:val="24"/>
          <w:szCs w:val="24"/>
          <w:lang w:eastAsia="tr-TR"/>
        </w:rPr>
      </w:pPr>
      <w:hyperlink r:id="rId211" w:history="1">
        <w:r w:rsidR="00F0026C" w:rsidRPr="00C01761">
          <w:rPr>
            <w:rStyle w:val="Kpr"/>
            <w:sz w:val="24"/>
            <w:szCs w:val="24"/>
            <w:lang w:eastAsia="tr-TR"/>
          </w:rPr>
          <w:t>B.3.2-4.Oryantasyon Programı</w:t>
        </w:r>
      </w:hyperlink>
    </w:p>
    <w:p w14:paraId="41BB0853" w14:textId="77777777" w:rsidR="00F0026C" w:rsidRPr="00C01761" w:rsidRDefault="00800CCC" w:rsidP="003F161A">
      <w:pPr>
        <w:widowControl/>
        <w:numPr>
          <w:ilvl w:val="0"/>
          <w:numId w:val="28"/>
        </w:numPr>
        <w:autoSpaceDE/>
        <w:autoSpaceDN/>
        <w:rPr>
          <w:sz w:val="24"/>
          <w:szCs w:val="24"/>
          <w:lang w:eastAsia="tr-TR"/>
        </w:rPr>
      </w:pPr>
      <w:hyperlink r:id="rId212" w:history="1">
        <w:r w:rsidR="00F0026C" w:rsidRPr="00C01761">
          <w:rPr>
            <w:rStyle w:val="Kpr"/>
            <w:sz w:val="24"/>
            <w:szCs w:val="24"/>
            <w:lang w:eastAsia="tr-TR"/>
          </w:rPr>
          <w:t>B.3.2-5.Dış İlişkiler Ofisi</w:t>
        </w:r>
      </w:hyperlink>
    </w:p>
    <w:p w14:paraId="3F3B2A0D" w14:textId="77777777" w:rsidR="00F0026C" w:rsidRPr="00C01761" w:rsidRDefault="00800CCC" w:rsidP="003F161A">
      <w:pPr>
        <w:widowControl/>
        <w:numPr>
          <w:ilvl w:val="0"/>
          <w:numId w:val="28"/>
        </w:numPr>
        <w:autoSpaceDE/>
        <w:autoSpaceDN/>
        <w:rPr>
          <w:sz w:val="24"/>
          <w:szCs w:val="24"/>
          <w:lang w:eastAsia="tr-TR"/>
        </w:rPr>
      </w:pPr>
      <w:hyperlink r:id="rId213" w:history="1">
        <w:r w:rsidR="00F0026C" w:rsidRPr="00C01761">
          <w:rPr>
            <w:rStyle w:val="Kpr"/>
            <w:sz w:val="24"/>
            <w:szCs w:val="24"/>
            <w:lang w:eastAsia="tr-TR"/>
          </w:rPr>
          <w:t>B.3.2-6.Mezun Bilgi Sistemi</w:t>
        </w:r>
      </w:hyperlink>
    </w:p>
    <w:p w14:paraId="5BC8FCA7" w14:textId="77777777" w:rsidR="00F0026C" w:rsidRPr="00C01761" w:rsidRDefault="00800CCC" w:rsidP="003F161A">
      <w:pPr>
        <w:widowControl/>
        <w:numPr>
          <w:ilvl w:val="0"/>
          <w:numId w:val="28"/>
        </w:numPr>
        <w:autoSpaceDE/>
        <w:autoSpaceDN/>
        <w:rPr>
          <w:sz w:val="24"/>
          <w:szCs w:val="24"/>
          <w:lang w:eastAsia="tr-TR"/>
        </w:rPr>
      </w:pPr>
      <w:hyperlink r:id="rId214" w:history="1">
        <w:r w:rsidR="00F0026C" w:rsidRPr="00C01761">
          <w:rPr>
            <w:rStyle w:val="Kpr"/>
            <w:sz w:val="24"/>
            <w:szCs w:val="24"/>
            <w:lang w:eastAsia="tr-TR"/>
          </w:rPr>
          <w:t>B.3.2-7.Türkiye Mezunları Bilgi Sistemi</w:t>
        </w:r>
      </w:hyperlink>
    </w:p>
    <w:p w14:paraId="48917AE5" w14:textId="77777777" w:rsidR="00F0026C" w:rsidRPr="00C01761" w:rsidRDefault="00800CCC" w:rsidP="003F161A">
      <w:pPr>
        <w:widowControl/>
        <w:numPr>
          <w:ilvl w:val="0"/>
          <w:numId w:val="28"/>
        </w:numPr>
        <w:autoSpaceDE/>
        <w:autoSpaceDN/>
        <w:rPr>
          <w:sz w:val="24"/>
          <w:szCs w:val="24"/>
          <w:lang w:eastAsia="tr-TR"/>
        </w:rPr>
      </w:pPr>
      <w:hyperlink r:id="rId215" w:history="1">
        <w:r w:rsidR="00F0026C" w:rsidRPr="00C01761">
          <w:rPr>
            <w:rStyle w:val="Kpr"/>
            <w:sz w:val="24"/>
            <w:szCs w:val="24"/>
            <w:lang w:eastAsia="tr-TR"/>
          </w:rPr>
          <w:t>B.3.2-8.Mediko-sosyal Birimi</w:t>
        </w:r>
      </w:hyperlink>
    </w:p>
    <w:p w14:paraId="2AA4C879" w14:textId="77777777" w:rsidR="00800CCC" w:rsidRDefault="00800CCC" w:rsidP="003F161A">
      <w:pPr>
        <w:rPr>
          <w:b/>
          <w:bCs/>
          <w:sz w:val="24"/>
          <w:szCs w:val="24"/>
          <w:lang w:val="es-ES" w:eastAsia="tr-TR"/>
        </w:rPr>
      </w:pPr>
    </w:p>
    <w:p w14:paraId="10247012" w14:textId="7571D27C" w:rsidR="00BE48E2" w:rsidRPr="00C01761" w:rsidRDefault="00BE48E2" w:rsidP="003F161A">
      <w:pPr>
        <w:rPr>
          <w:sz w:val="24"/>
          <w:szCs w:val="24"/>
          <w:lang w:eastAsia="tr-TR"/>
        </w:rPr>
      </w:pPr>
      <w:r w:rsidRPr="00C01761">
        <w:rPr>
          <w:b/>
          <w:bCs/>
          <w:sz w:val="24"/>
          <w:szCs w:val="24"/>
          <w:lang w:val="es-ES" w:eastAsia="tr-TR"/>
        </w:rPr>
        <w:t>B.3.3. Tesis ve altyapılar</w:t>
      </w:r>
    </w:p>
    <w:p w14:paraId="501BD33A" w14:textId="26540073" w:rsidR="00B757AC" w:rsidRPr="00A8365E" w:rsidRDefault="00B757AC" w:rsidP="003F161A">
      <w:pPr>
        <w:ind w:firstLine="708"/>
        <w:jc w:val="both"/>
        <w:rPr>
          <w:sz w:val="24"/>
          <w:szCs w:val="24"/>
          <w:lang w:eastAsia="tr-TR"/>
        </w:rPr>
      </w:pPr>
      <w:r w:rsidRPr="00A8365E">
        <w:rPr>
          <w:bCs/>
          <w:sz w:val="24"/>
          <w:szCs w:val="24"/>
          <w:lang w:eastAsia="tr-TR"/>
        </w:rPr>
        <w:t>Sosyal Bilimler Enstitüsü</w:t>
      </w:r>
      <w:r w:rsidRPr="00A8365E">
        <w:rPr>
          <w:sz w:val="24"/>
          <w:szCs w:val="24"/>
          <w:lang w:eastAsia="tr-TR"/>
        </w:rPr>
        <w:t xml:space="preserve">, </w:t>
      </w:r>
      <w:r w:rsidRPr="00A8365E">
        <w:rPr>
          <w:bCs/>
          <w:sz w:val="24"/>
          <w:szCs w:val="24"/>
          <w:lang w:eastAsia="tr-TR"/>
        </w:rPr>
        <w:t>Spor Bilimleri Fakültesi</w:t>
      </w:r>
      <w:r w:rsidRPr="00A8365E">
        <w:rPr>
          <w:sz w:val="24"/>
          <w:szCs w:val="24"/>
          <w:lang w:eastAsia="tr-TR"/>
        </w:rPr>
        <w:t xml:space="preserve"> binasının ikinci katında yer almakta olup, eğitim süreçlerinde ihtiyaç duyduğu fiziksel altyapıyı sağlamaktadır. Enstitü bünyesinde yürütülen </w:t>
      </w:r>
      <w:r w:rsidRPr="00A8365E">
        <w:rPr>
          <w:bCs/>
          <w:sz w:val="24"/>
          <w:szCs w:val="24"/>
          <w:lang w:eastAsia="tr-TR"/>
        </w:rPr>
        <w:t>yüz yüze dersler</w:t>
      </w:r>
      <w:r w:rsidRPr="00A8365E">
        <w:rPr>
          <w:sz w:val="24"/>
          <w:szCs w:val="24"/>
          <w:lang w:eastAsia="tr-TR"/>
        </w:rPr>
        <w:t xml:space="preserve">, anabilim dallarının yer aldığı </w:t>
      </w:r>
      <w:r w:rsidRPr="00A8365E">
        <w:rPr>
          <w:bCs/>
          <w:sz w:val="24"/>
          <w:szCs w:val="24"/>
          <w:lang w:eastAsia="tr-TR"/>
        </w:rPr>
        <w:t>fakültelerin derslik</w:t>
      </w:r>
      <w:r w:rsidR="000B01C8" w:rsidRPr="00A8365E">
        <w:rPr>
          <w:sz w:val="24"/>
          <w:szCs w:val="24"/>
          <w:lang w:eastAsia="tr-TR"/>
        </w:rPr>
        <w:t xml:space="preserve">lerinde </w:t>
      </w:r>
      <w:r w:rsidRPr="00A8365E">
        <w:rPr>
          <w:sz w:val="24"/>
          <w:szCs w:val="24"/>
          <w:lang w:eastAsia="tr-TR"/>
        </w:rPr>
        <w:t xml:space="preserve">gerçekleştirilmektedir. Ayrıca, </w:t>
      </w:r>
      <w:r w:rsidRPr="00A8365E">
        <w:rPr>
          <w:bCs/>
          <w:sz w:val="24"/>
          <w:szCs w:val="24"/>
          <w:lang w:eastAsia="tr-TR"/>
        </w:rPr>
        <w:t>ASUZEM</w:t>
      </w:r>
      <w:r w:rsidRPr="00A8365E">
        <w:rPr>
          <w:sz w:val="24"/>
          <w:szCs w:val="24"/>
          <w:lang w:eastAsia="tr-TR"/>
        </w:rPr>
        <w:t xml:space="preserve"> platformu üzerinden </w:t>
      </w:r>
      <w:r w:rsidRPr="00A8365E">
        <w:rPr>
          <w:bCs/>
          <w:sz w:val="24"/>
          <w:szCs w:val="24"/>
          <w:lang w:eastAsia="tr-TR"/>
        </w:rPr>
        <w:t>uzaktan eğitim</w:t>
      </w:r>
      <w:r w:rsidRPr="00A8365E">
        <w:rPr>
          <w:sz w:val="24"/>
          <w:szCs w:val="24"/>
          <w:lang w:eastAsia="tr-TR"/>
        </w:rPr>
        <w:t xml:space="preserve"> imkânı da sunulmakta olup, özellikle pandemi ve deprem gibi olağanüstü durumlarda aktif olarak kullanılmıştır.</w:t>
      </w:r>
    </w:p>
    <w:p w14:paraId="5683320F" w14:textId="77777777" w:rsidR="00B757AC" w:rsidRPr="00A8365E" w:rsidRDefault="00B757AC" w:rsidP="003F161A">
      <w:pPr>
        <w:ind w:firstLine="708"/>
        <w:jc w:val="both"/>
        <w:rPr>
          <w:sz w:val="24"/>
          <w:szCs w:val="24"/>
          <w:lang w:eastAsia="tr-TR"/>
        </w:rPr>
      </w:pPr>
      <w:r w:rsidRPr="00A8365E">
        <w:rPr>
          <w:sz w:val="24"/>
          <w:szCs w:val="24"/>
          <w:lang w:eastAsia="tr-TR"/>
        </w:rPr>
        <w:t xml:space="preserve">Enstitüde yapılan </w:t>
      </w:r>
      <w:r w:rsidRPr="00A8365E">
        <w:rPr>
          <w:bCs/>
          <w:sz w:val="24"/>
          <w:szCs w:val="24"/>
          <w:lang w:eastAsia="tr-TR"/>
        </w:rPr>
        <w:t>tez savunma sınavları</w:t>
      </w:r>
      <w:r w:rsidRPr="00A8365E">
        <w:rPr>
          <w:sz w:val="24"/>
          <w:szCs w:val="24"/>
          <w:lang w:eastAsia="tr-TR"/>
        </w:rPr>
        <w:t xml:space="preserve">, </w:t>
      </w:r>
      <w:r w:rsidRPr="00A8365E">
        <w:rPr>
          <w:bCs/>
          <w:sz w:val="24"/>
          <w:szCs w:val="24"/>
          <w:lang w:eastAsia="tr-TR"/>
        </w:rPr>
        <w:t>tez izleme komitesi toplantıları</w:t>
      </w:r>
      <w:r w:rsidRPr="00A8365E">
        <w:rPr>
          <w:sz w:val="24"/>
          <w:szCs w:val="24"/>
          <w:lang w:eastAsia="tr-TR"/>
        </w:rPr>
        <w:t xml:space="preserve"> gibi önemli akademik faaliyetler, </w:t>
      </w:r>
      <w:r w:rsidRPr="00A8365E">
        <w:rPr>
          <w:bCs/>
          <w:sz w:val="24"/>
          <w:szCs w:val="24"/>
          <w:lang w:eastAsia="tr-TR"/>
        </w:rPr>
        <w:t>teknolojik donanıma sahip toplantı salonlarında</w:t>
      </w:r>
      <w:r w:rsidRPr="00A8365E">
        <w:rPr>
          <w:sz w:val="24"/>
          <w:szCs w:val="24"/>
          <w:lang w:eastAsia="tr-TR"/>
        </w:rPr>
        <w:t xml:space="preserve"> düzenlenmektedir. Bu salonlar, öğrencilerin akademik süreçlerini sağlıklı bir şekilde sürdürebilmeleri için uygun ortamlar sunmaktadır.</w:t>
      </w:r>
    </w:p>
    <w:p w14:paraId="02244910" w14:textId="77777777" w:rsidR="00B757AC" w:rsidRPr="00A8365E" w:rsidRDefault="00B757AC" w:rsidP="003F161A">
      <w:pPr>
        <w:ind w:firstLine="708"/>
        <w:jc w:val="both"/>
        <w:rPr>
          <w:sz w:val="24"/>
          <w:szCs w:val="24"/>
          <w:lang w:eastAsia="tr-TR"/>
        </w:rPr>
      </w:pPr>
      <w:r w:rsidRPr="00A8365E">
        <w:rPr>
          <w:sz w:val="24"/>
          <w:szCs w:val="24"/>
          <w:lang w:eastAsia="tr-TR"/>
        </w:rPr>
        <w:t xml:space="preserve">Ayrıca, öğrencilerin sosyal ve sportif gelişimlerini destekleyen çeşitli </w:t>
      </w:r>
      <w:r w:rsidRPr="00A8365E">
        <w:rPr>
          <w:bCs/>
          <w:sz w:val="24"/>
          <w:szCs w:val="24"/>
          <w:lang w:eastAsia="tr-TR"/>
        </w:rPr>
        <w:t>sosyal ve kültürel tesisler</w:t>
      </w:r>
      <w:r w:rsidRPr="00A8365E">
        <w:rPr>
          <w:sz w:val="24"/>
          <w:szCs w:val="24"/>
          <w:lang w:eastAsia="tr-TR"/>
        </w:rPr>
        <w:t xml:space="preserve">, </w:t>
      </w:r>
      <w:r w:rsidRPr="00A8365E">
        <w:rPr>
          <w:bCs/>
          <w:sz w:val="24"/>
          <w:szCs w:val="24"/>
          <w:lang w:eastAsia="tr-TR"/>
        </w:rPr>
        <w:t>açık ve kapalı spor alanları</w:t>
      </w:r>
      <w:r w:rsidRPr="00A8365E">
        <w:rPr>
          <w:sz w:val="24"/>
          <w:szCs w:val="24"/>
          <w:lang w:eastAsia="tr-TR"/>
        </w:rPr>
        <w:t xml:space="preserve"> da bulunmaktadır. Bu alanlar, öğrencilerin akademik hayatlarının yanı sıra sosyal ve fiziksel aktivitelerle de desteklenmesine imkân tanımaktadır.</w:t>
      </w:r>
    </w:p>
    <w:p w14:paraId="42A5E6BC" w14:textId="77777777" w:rsidR="00B757AC" w:rsidRPr="00C01761" w:rsidRDefault="00B757AC" w:rsidP="003F161A">
      <w:pPr>
        <w:ind w:firstLine="708"/>
        <w:jc w:val="both"/>
        <w:rPr>
          <w:sz w:val="24"/>
          <w:szCs w:val="24"/>
          <w:lang w:eastAsia="tr-TR"/>
        </w:rPr>
      </w:pPr>
    </w:p>
    <w:p w14:paraId="66BB0F64" w14:textId="77777777" w:rsidR="00BE48E2" w:rsidRPr="00C01761" w:rsidRDefault="00BE48E2" w:rsidP="003F161A">
      <w:pPr>
        <w:rPr>
          <w:sz w:val="24"/>
          <w:szCs w:val="24"/>
          <w:lang w:eastAsia="tr-TR"/>
        </w:rPr>
      </w:pPr>
      <w:r w:rsidRPr="00C01761">
        <w:rPr>
          <w:b/>
          <w:bCs/>
          <w:sz w:val="24"/>
          <w:szCs w:val="24"/>
          <w:lang w:eastAsia="tr-TR"/>
        </w:rPr>
        <w:t>KANITLAR</w:t>
      </w:r>
    </w:p>
    <w:p w14:paraId="314A5E99" w14:textId="77777777" w:rsidR="005D6D07" w:rsidRPr="00C01761" w:rsidRDefault="00800CCC" w:rsidP="003F161A">
      <w:pPr>
        <w:widowControl/>
        <w:numPr>
          <w:ilvl w:val="0"/>
          <w:numId w:val="29"/>
        </w:numPr>
        <w:autoSpaceDE/>
        <w:autoSpaceDN/>
        <w:rPr>
          <w:sz w:val="24"/>
          <w:szCs w:val="24"/>
          <w:lang w:eastAsia="tr-TR"/>
        </w:rPr>
      </w:pPr>
      <w:hyperlink r:id="rId216" w:history="1">
        <w:r w:rsidR="005D6D07" w:rsidRPr="00C01761">
          <w:rPr>
            <w:rStyle w:val="Kpr"/>
            <w:sz w:val="24"/>
            <w:szCs w:val="24"/>
            <w:lang w:eastAsia="tr-TR"/>
          </w:rPr>
          <w:t>B</w:t>
        </w:r>
      </w:hyperlink>
      <w:hyperlink r:id="rId217" w:history="1">
        <w:r w:rsidR="005D6D07" w:rsidRPr="00C01761">
          <w:rPr>
            <w:rStyle w:val="Kpr"/>
            <w:sz w:val="24"/>
            <w:szCs w:val="24"/>
            <w:lang w:eastAsia="tr-TR"/>
          </w:rPr>
          <w:t>.3.3-1. Sağlık, Kültür ve Spor Daire Başkanlığı</w:t>
        </w:r>
      </w:hyperlink>
    </w:p>
    <w:p w14:paraId="0D1BE34F" w14:textId="77777777" w:rsidR="005D6D07" w:rsidRPr="00C01761" w:rsidRDefault="00800CCC" w:rsidP="003F161A">
      <w:pPr>
        <w:widowControl/>
        <w:numPr>
          <w:ilvl w:val="0"/>
          <w:numId w:val="29"/>
        </w:numPr>
        <w:autoSpaceDE/>
        <w:autoSpaceDN/>
        <w:rPr>
          <w:sz w:val="24"/>
          <w:szCs w:val="24"/>
          <w:lang w:eastAsia="tr-TR"/>
        </w:rPr>
      </w:pPr>
      <w:hyperlink r:id="rId218" w:history="1">
        <w:r w:rsidR="005D6D07" w:rsidRPr="00C01761">
          <w:rPr>
            <w:rStyle w:val="Kpr"/>
            <w:sz w:val="24"/>
            <w:szCs w:val="24"/>
            <w:lang w:eastAsia="tr-TR"/>
          </w:rPr>
          <w:t>B.3.3-2. Kütüphane ve Dokümantasyon Daire Başkanlığı</w:t>
        </w:r>
      </w:hyperlink>
    </w:p>
    <w:p w14:paraId="01EC0B5F" w14:textId="77777777" w:rsidR="005D6D07" w:rsidRPr="00C01761" w:rsidRDefault="00800CCC" w:rsidP="003F161A">
      <w:pPr>
        <w:widowControl/>
        <w:numPr>
          <w:ilvl w:val="0"/>
          <w:numId w:val="29"/>
        </w:numPr>
        <w:autoSpaceDE/>
        <w:autoSpaceDN/>
        <w:rPr>
          <w:sz w:val="24"/>
          <w:szCs w:val="24"/>
          <w:lang w:eastAsia="tr-TR"/>
        </w:rPr>
      </w:pPr>
      <w:hyperlink r:id="rId219" w:history="1">
        <w:r w:rsidR="005D6D07" w:rsidRPr="00C01761">
          <w:rPr>
            <w:rStyle w:val="Kpr"/>
            <w:sz w:val="24"/>
            <w:szCs w:val="24"/>
            <w:lang w:eastAsia="tr-TR"/>
          </w:rPr>
          <w:t>B.3.3-3. ASUZEM</w:t>
        </w:r>
      </w:hyperlink>
    </w:p>
    <w:p w14:paraId="673F373B" w14:textId="77777777" w:rsidR="00800CCC" w:rsidRDefault="00800CCC" w:rsidP="003F161A">
      <w:pPr>
        <w:rPr>
          <w:b/>
          <w:bCs/>
          <w:sz w:val="24"/>
          <w:szCs w:val="24"/>
          <w:lang w:val="es-ES" w:eastAsia="tr-TR"/>
        </w:rPr>
      </w:pPr>
    </w:p>
    <w:p w14:paraId="6BFAF356" w14:textId="0EAB9351" w:rsidR="00BE48E2" w:rsidRPr="00C01761" w:rsidRDefault="00BE48E2" w:rsidP="003F161A">
      <w:pPr>
        <w:rPr>
          <w:sz w:val="24"/>
          <w:szCs w:val="24"/>
          <w:lang w:eastAsia="tr-TR"/>
        </w:rPr>
      </w:pPr>
      <w:r w:rsidRPr="00C01761">
        <w:rPr>
          <w:b/>
          <w:bCs/>
          <w:sz w:val="24"/>
          <w:szCs w:val="24"/>
          <w:lang w:val="es-ES" w:eastAsia="tr-TR"/>
        </w:rPr>
        <w:t>B.3.4. Dezavantajlı gruplar</w:t>
      </w:r>
    </w:p>
    <w:p w14:paraId="6E9EC0A9" w14:textId="77777777" w:rsidR="00B757AC" w:rsidRPr="008B49CE" w:rsidRDefault="00B757AC" w:rsidP="003F161A">
      <w:pPr>
        <w:ind w:firstLine="720"/>
        <w:jc w:val="both"/>
        <w:rPr>
          <w:sz w:val="24"/>
          <w:szCs w:val="24"/>
          <w:lang w:eastAsia="tr-TR"/>
        </w:rPr>
      </w:pPr>
      <w:r w:rsidRPr="008B49CE">
        <w:rPr>
          <w:sz w:val="24"/>
          <w:szCs w:val="24"/>
          <w:lang w:eastAsia="tr-TR"/>
        </w:rPr>
        <w:t>Aksaray Üniversitesi, dezavantajlı gruplar için büyük bir duyarlılıkla hareket etmekte ve Engelli Öğrenci Birimi aracılığıyla ilgili yönergeler doğrultusunda erişilebilirlik konusunda önemli adımlar atmaktadır. 2018 yılından itibaren engellilerin erişimi konusunda üniversite çapında yoğun çalışmalar yapılmaktadır.</w:t>
      </w:r>
    </w:p>
    <w:p w14:paraId="5B5216AB" w14:textId="77777777" w:rsidR="00B757AC" w:rsidRPr="00B757AC" w:rsidRDefault="00B757AC" w:rsidP="003F161A">
      <w:pPr>
        <w:ind w:firstLine="720"/>
        <w:jc w:val="both"/>
        <w:rPr>
          <w:sz w:val="24"/>
          <w:szCs w:val="24"/>
          <w:lang w:eastAsia="tr-TR"/>
        </w:rPr>
      </w:pPr>
      <w:r w:rsidRPr="008B49CE">
        <w:rPr>
          <w:sz w:val="24"/>
          <w:szCs w:val="24"/>
          <w:lang w:eastAsia="tr-TR"/>
        </w:rPr>
        <w:t>Bu kapsamda, Sosyal Bilimler Enstitüsü 2023 yılında, erişilebilirlik konusunda gösterdiği başarılı çabalar nedeniyle çeşitli ödüllere layık görülmüştür. Enstitü, Mekânda Erişilebilirlik alanında verilen Turuncu Bayrağı, Eğitimde Erişilebilirlik alanında verilen Yeşil Bayrağı ve Sosyokültürel Faaliyetlerde Erişilebilirlik alanında verilen Mavi Bayrağı almaya hak kazanmıştır. Bu ödüller, üniversitenin ve enstitünün, engelli bireylerin eğitim ve kampüs yaşamında karşılaştıkları engelleri ortadan kaldırma yönündeki kararlılığını ve çabalarını göstermektedir.</w:t>
      </w:r>
    </w:p>
    <w:p w14:paraId="00F28422" w14:textId="77777777" w:rsidR="00B757AC" w:rsidRPr="00B757AC" w:rsidRDefault="00B757AC" w:rsidP="003F161A">
      <w:pPr>
        <w:rPr>
          <w:sz w:val="24"/>
          <w:szCs w:val="24"/>
          <w:lang w:eastAsia="tr-TR"/>
        </w:rPr>
      </w:pPr>
    </w:p>
    <w:p w14:paraId="5B0562C9" w14:textId="77777777" w:rsidR="00BE48E2" w:rsidRPr="00C01761" w:rsidRDefault="00BE48E2" w:rsidP="003F161A">
      <w:pPr>
        <w:rPr>
          <w:sz w:val="24"/>
          <w:szCs w:val="24"/>
          <w:lang w:eastAsia="tr-TR"/>
        </w:rPr>
      </w:pPr>
      <w:r w:rsidRPr="00C01761">
        <w:rPr>
          <w:b/>
          <w:bCs/>
          <w:sz w:val="24"/>
          <w:szCs w:val="24"/>
          <w:lang w:eastAsia="tr-TR"/>
        </w:rPr>
        <w:t>KANITLAR</w:t>
      </w:r>
    </w:p>
    <w:p w14:paraId="78AB9D1F" w14:textId="77777777" w:rsidR="005D6D07" w:rsidRPr="00C01761" w:rsidRDefault="00800CCC" w:rsidP="003F161A">
      <w:pPr>
        <w:widowControl/>
        <w:numPr>
          <w:ilvl w:val="0"/>
          <w:numId w:val="30"/>
        </w:numPr>
        <w:autoSpaceDE/>
        <w:autoSpaceDN/>
        <w:spacing w:after="160"/>
        <w:rPr>
          <w:sz w:val="24"/>
          <w:szCs w:val="24"/>
          <w:lang w:eastAsia="tr-TR"/>
        </w:rPr>
      </w:pPr>
      <w:hyperlink r:id="rId220" w:history="1">
        <w:r w:rsidR="005D6D07" w:rsidRPr="00C01761">
          <w:rPr>
            <w:rStyle w:val="Kpr"/>
            <w:sz w:val="24"/>
            <w:szCs w:val="24"/>
            <w:lang w:eastAsia="tr-TR"/>
          </w:rPr>
          <w:t>B.3.4-1</w:t>
        </w:r>
      </w:hyperlink>
      <w:hyperlink r:id="rId221" w:history="1">
        <w:r w:rsidR="005D6D07" w:rsidRPr="00C01761">
          <w:rPr>
            <w:rStyle w:val="Kpr"/>
            <w:sz w:val="24"/>
            <w:szCs w:val="24"/>
            <w:lang w:eastAsia="tr-TR"/>
          </w:rPr>
          <w:t xml:space="preserve">. </w:t>
        </w:r>
      </w:hyperlink>
      <w:hyperlink r:id="rId222" w:history="1">
        <w:r w:rsidR="005D6D07" w:rsidRPr="00C01761">
          <w:rPr>
            <w:rStyle w:val="Kpr"/>
            <w:sz w:val="24"/>
            <w:szCs w:val="24"/>
            <w:lang w:eastAsia="tr-TR"/>
          </w:rPr>
          <w:t>Engelli Öğrenci Birim Yönergesi</w:t>
        </w:r>
      </w:hyperlink>
    </w:p>
    <w:p w14:paraId="6AB7A1E0" w14:textId="47B6037A" w:rsidR="005D6D07" w:rsidRPr="00C01761" w:rsidRDefault="008B49CE" w:rsidP="003F161A">
      <w:pPr>
        <w:widowControl/>
        <w:numPr>
          <w:ilvl w:val="0"/>
          <w:numId w:val="30"/>
        </w:numPr>
        <w:autoSpaceDE/>
        <w:autoSpaceDN/>
        <w:spacing w:after="160"/>
        <w:rPr>
          <w:sz w:val="24"/>
          <w:szCs w:val="24"/>
          <w:lang w:eastAsia="tr-TR"/>
        </w:rPr>
      </w:pPr>
      <w:r>
        <w:rPr>
          <w:rStyle w:val="Kpr"/>
          <w:sz w:val="24"/>
          <w:szCs w:val="24"/>
          <w:lang w:eastAsia="tr-TR"/>
        </w:rPr>
        <w:t>B.3.4-2. Birim Öz Değerlendirme Raporları</w:t>
      </w:r>
    </w:p>
    <w:p w14:paraId="21C9F2B5" w14:textId="4470546E" w:rsidR="00BE48E2" w:rsidRDefault="00BE48E2" w:rsidP="003F161A">
      <w:pPr>
        <w:rPr>
          <w:sz w:val="24"/>
          <w:szCs w:val="24"/>
          <w:lang w:eastAsia="tr-TR"/>
        </w:rPr>
      </w:pPr>
    </w:p>
    <w:p w14:paraId="2463DFA5" w14:textId="77777777" w:rsidR="009F14A6" w:rsidRPr="00C01761" w:rsidRDefault="009F14A6" w:rsidP="003F161A">
      <w:pPr>
        <w:rPr>
          <w:sz w:val="24"/>
          <w:szCs w:val="24"/>
          <w:lang w:eastAsia="tr-TR"/>
        </w:rPr>
      </w:pPr>
    </w:p>
    <w:p w14:paraId="5B70C58C" w14:textId="77777777" w:rsidR="00BE48E2" w:rsidRPr="00C01761" w:rsidRDefault="00BE48E2" w:rsidP="003F161A">
      <w:pPr>
        <w:rPr>
          <w:sz w:val="24"/>
          <w:szCs w:val="24"/>
          <w:lang w:eastAsia="tr-TR"/>
        </w:rPr>
      </w:pPr>
      <w:r w:rsidRPr="00C01761">
        <w:rPr>
          <w:b/>
          <w:bCs/>
          <w:sz w:val="24"/>
          <w:szCs w:val="24"/>
          <w:lang w:val="es-ES" w:eastAsia="tr-TR"/>
        </w:rPr>
        <w:lastRenderedPageBreak/>
        <w:t>B.3.5. Sosyal, kültürel, sportif faaliyetler</w:t>
      </w:r>
    </w:p>
    <w:p w14:paraId="408406D5" w14:textId="6F5BE454" w:rsidR="00B757AC" w:rsidRPr="008B49CE" w:rsidRDefault="00B757AC" w:rsidP="003F161A">
      <w:pPr>
        <w:ind w:firstLine="708"/>
        <w:jc w:val="both"/>
        <w:rPr>
          <w:sz w:val="24"/>
          <w:szCs w:val="24"/>
          <w:lang w:eastAsia="tr-TR"/>
        </w:rPr>
      </w:pPr>
      <w:r w:rsidRPr="008B49CE">
        <w:rPr>
          <w:sz w:val="24"/>
          <w:szCs w:val="24"/>
          <w:lang w:eastAsia="tr-TR"/>
        </w:rPr>
        <w:t xml:space="preserve">Öğrencilerimiz, </w:t>
      </w:r>
      <w:r w:rsidRPr="008B49CE">
        <w:rPr>
          <w:bCs/>
          <w:sz w:val="24"/>
          <w:szCs w:val="24"/>
          <w:lang w:eastAsia="tr-TR"/>
        </w:rPr>
        <w:t>sosyal ve kültürel tesisler</w:t>
      </w:r>
      <w:r w:rsidRPr="008B49CE">
        <w:rPr>
          <w:sz w:val="24"/>
          <w:szCs w:val="24"/>
          <w:lang w:eastAsia="tr-TR"/>
        </w:rPr>
        <w:t xml:space="preserve">, </w:t>
      </w:r>
      <w:r w:rsidRPr="008B49CE">
        <w:rPr>
          <w:bCs/>
          <w:sz w:val="24"/>
          <w:szCs w:val="24"/>
          <w:lang w:eastAsia="tr-TR"/>
        </w:rPr>
        <w:t>açık ve kapalı spor alanları</w:t>
      </w:r>
      <w:r w:rsidRPr="008B49CE">
        <w:rPr>
          <w:sz w:val="24"/>
          <w:szCs w:val="24"/>
          <w:lang w:eastAsia="tr-TR"/>
        </w:rPr>
        <w:t xml:space="preserve"> gibi </w:t>
      </w:r>
      <w:r w:rsidR="000B01C8" w:rsidRPr="008B49CE">
        <w:rPr>
          <w:sz w:val="24"/>
          <w:szCs w:val="24"/>
          <w:lang w:eastAsia="tr-TR"/>
        </w:rPr>
        <w:t>imkân</w:t>
      </w:r>
      <w:r w:rsidRPr="008B49CE">
        <w:rPr>
          <w:sz w:val="24"/>
          <w:szCs w:val="24"/>
          <w:lang w:eastAsia="tr-TR"/>
        </w:rPr>
        <w:t xml:space="preserve">ları kullanarak çeşitli </w:t>
      </w:r>
      <w:r w:rsidRPr="008B49CE">
        <w:rPr>
          <w:bCs/>
          <w:sz w:val="24"/>
          <w:szCs w:val="24"/>
          <w:lang w:eastAsia="tr-TR"/>
        </w:rPr>
        <w:t>sosyal ve sportif faaliyetlerde</w:t>
      </w:r>
      <w:r w:rsidRPr="008B49CE">
        <w:rPr>
          <w:sz w:val="24"/>
          <w:szCs w:val="24"/>
          <w:lang w:eastAsia="tr-TR"/>
        </w:rPr>
        <w:t xml:space="preserve"> yer alabilmektedirler. Bu faaliyetler, hem öğrencilerin </w:t>
      </w:r>
      <w:r w:rsidRPr="008B49CE">
        <w:rPr>
          <w:bCs/>
          <w:sz w:val="24"/>
          <w:szCs w:val="24"/>
          <w:lang w:eastAsia="tr-TR"/>
        </w:rPr>
        <w:t>fiziksel hem de sosyal gelişimlerine</w:t>
      </w:r>
      <w:r w:rsidRPr="008B49CE">
        <w:rPr>
          <w:sz w:val="24"/>
          <w:szCs w:val="24"/>
          <w:lang w:eastAsia="tr-TR"/>
        </w:rPr>
        <w:t xml:space="preserve"> katkı sağlamaktadır. Ayrıca, </w:t>
      </w:r>
      <w:r w:rsidRPr="008B49CE">
        <w:rPr>
          <w:bCs/>
          <w:sz w:val="24"/>
          <w:szCs w:val="24"/>
          <w:lang w:eastAsia="tr-TR"/>
        </w:rPr>
        <w:t>üniversitemiz</w:t>
      </w:r>
      <w:r w:rsidRPr="008B49CE">
        <w:rPr>
          <w:sz w:val="24"/>
          <w:szCs w:val="24"/>
          <w:lang w:eastAsia="tr-TR"/>
        </w:rPr>
        <w:t xml:space="preserve"> bünyesinde düzenlenen </w:t>
      </w:r>
      <w:r w:rsidRPr="008B49CE">
        <w:rPr>
          <w:bCs/>
          <w:sz w:val="24"/>
          <w:szCs w:val="24"/>
          <w:lang w:eastAsia="tr-TR"/>
        </w:rPr>
        <w:t>akademik</w:t>
      </w:r>
      <w:r w:rsidRPr="008B49CE">
        <w:rPr>
          <w:sz w:val="24"/>
          <w:szCs w:val="24"/>
          <w:lang w:eastAsia="tr-TR"/>
        </w:rPr>
        <w:t xml:space="preserve"> ve </w:t>
      </w:r>
      <w:r w:rsidRPr="008B49CE">
        <w:rPr>
          <w:bCs/>
          <w:sz w:val="24"/>
          <w:szCs w:val="24"/>
          <w:lang w:eastAsia="tr-TR"/>
        </w:rPr>
        <w:t>sosyal toplantılar</w:t>
      </w:r>
      <w:r w:rsidRPr="008B49CE">
        <w:rPr>
          <w:sz w:val="24"/>
          <w:szCs w:val="24"/>
          <w:lang w:eastAsia="tr-TR"/>
        </w:rPr>
        <w:t xml:space="preserve">, </w:t>
      </w:r>
      <w:r w:rsidRPr="008B49CE">
        <w:rPr>
          <w:bCs/>
          <w:sz w:val="24"/>
          <w:szCs w:val="24"/>
          <w:lang w:eastAsia="tr-TR"/>
        </w:rPr>
        <w:t>etkinlikler</w:t>
      </w:r>
      <w:r w:rsidRPr="008B49CE">
        <w:rPr>
          <w:sz w:val="24"/>
          <w:szCs w:val="24"/>
          <w:lang w:eastAsia="tr-TR"/>
        </w:rPr>
        <w:t xml:space="preserve"> gibi organizasyonlara öğrencilerin katılımı teşvik edilmekte, böylece </w:t>
      </w:r>
      <w:r w:rsidRPr="008B49CE">
        <w:rPr>
          <w:bCs/>
          <w:sz w:val="24"/>
          <w:szCs w:val="24"/>
          <w:lang w:eastAsia="tr-TR"/>
        </w:rPr>
        <w:t>kampüs yaşamının</w:t>
      </w:r>
      <w:r w:rsidRPr="008B49CE">
        <w:rPr>
          <w:sz w:val="24"/>
          <w:szCs w:val="24"/>
          <w:lang w:eastAsia="tr-TR"/>
        </w:rPr>
        <w:t xml:space="preserve"> zenginleşmesi ve öğrencilerin </w:t>
      </w:r>
      <w:r w:rsidRPr="008B49CE">
        <w:rPr>
          <w:bCs/>
          <w:sz w:val="24"/>
          <w:szCs w:val="24"/>
          <w:lang w:eastAsia="tr-TR"/>
        </w:rPr>
        <w:t>gelişen bireyler</w:t>
      </w:r>
      <w:r w:rsidRPr="008B49CE">
        <w:rPr>
          <w:sz w:val="24"/>
          <w:szCs w:val="24"/>
          <w:lang w:eastAsia="tr-TR"/>
        </w:rPr>
        <w:t xml:space="preserve"> olarak toplumda daha aktif bir rol almaları sağlanmaktadır. Bu tür katılımlar, </w:t>
      </w:r>
      <w:r w:rsidRPr="008B49CE">
        <w:rPr>
          <w:bCs/>
          <w:sz w:val="24"/>
          <w:szCs w:val="24"/>
          <w:lang w:eastAsia="tr-TR"/>
        </w:rPr>
        <w:t>kişisel gelişim</w:t>
      </w:r>
      <w:r w:rsidRPr="008B49CE">
        <w:rPr>
          <w:sz w:val="24"/>
          <w:szCs w:val="24"/>
          <w:lang w:eastAsia="tr-TR"/>
        </w:rPr>
        <w:t xml:space="preserve"> ve </w:t>
      </w:r>
      <w:r w:rsidRPr="008B49CE">
        <w:rPr>
          <w:bCs/>
          <w:sz w:val="24"/>
          <w:szCs w:val="24"/>
          <w:lang w:eastAsia="tr-TR"/>
        </w:rPr>
        <w:t>kariyer planlaması</w:t>
      </w:r>
      <w:r w:rsidRPr="008B49CE">
        <w:rPr>
          <w:sz w:val="24"/>
          <w:szCs w:val="24"/>
          <w:lang w:eastAsia="tr-TR"/>
        </w:rPr>
        <w:t xml:space="preserve"> açısından da önemli fırsatlar sunmaktadır.</w:t>
      </w:r>
    </w:p>
    <w:p w14:paraId="70F9E2BB" w14:textId="77777777" w:rsidR="00B757AC" w:rsidRPr="00C01761" w:rsidRDefault="00B757AC" w:rsidP="003F161A">
      <w:pPr>
        <w:ind w:firstLine="708"/>
        <w:jc w:val="both"/>
        <w:rPr>
          <w:sz w:val="24"/>
          <w:szCs w:val="24"/>
          <w:lang w:eastAsia="tr-TR"/>
        </w:rPr>
      </w:pPr>
    </w:p>
    <w:p w14:paraId="5CEECC42" w14:textId="77777777" w:rsidR="00BE48E2" w:rsidRPr="00C01761" w:rsidRDefault="00BE48E2" w:rsidP="003F161A">
      <w:pPr>
        <w:rPr>
          <w:sz w:val="24"/>
          <w:szCs w:val="24"/>
          <w:lang w:eastAsia="tr-TR"/>
        </w:rPr>
      </w:pPr>
      <w:r w:rsidRPr="00C01761">
        <w:rPr>
          <w:b/>
          <w:bCs/>
          <w:sz w:val="24"/>
          <w:szCs w:val="24"/>
          <w:lang w:eastAsia="tr-TR"/>
        </w:rPr>
        <w:t>KANITLAR</w:t>
      </w:r>
    </w:p>
    <w:p w14:paraId="501EEAD3" w14:textId="77777777" w:rsidR="005D6D07" w:rsidRPr="00C01761" w:rsidRDefault="00800CCC" w:rsidP="003F161A">
      <w:pPr>
        <w:widowControl/>
        <w:numPr>
          <w:ilvl w:val="0"/>
          <w:numId w:val="31"/>
        </w:numPr>
        <w:autoSpaceDE/>
        <w:autoSpaceDN/>
        <w:spacing w:after="160"/>
        <w:rPr>
          <w:sz w:val="24"/>
          <w:szCs w:val="24"/>
          <w:lang w:eastAsia="tr-TR"/>
        </w:rPr>
      </w:pPr>
      <w:hyperlink r:id="rId223" w:history="1">
        <w:r w:rsidR="005D6D07" w:rsidRPr="00C01761">
          <w:rPr>
            <w:rStyle w:val="Kpr"/>
            <w:sz w:val="24"/>
            <w:szCs w:val="24"/>
            <w:lang w:eastAsia="tr-TR"/>
          </w:rPr>
          <w:t>B.3.5-1</w:t>
        </w:r>
      </w:hyperlink>
      <w:hyperlink r:id="rId224" w:history="1">
        <w:r w:rsidR="005D6D07" w:rsidRPr="00C01761">
          <w:rPr>
            <w:rStyle w:val="Kpr"/>
            <w:sz w:val="24"/>
            <w:szCs w:val="24"/>
            <w:lang w:eastAsia="tr-TR"/>
          </w:rPr>
          <w:t>. Sağlık, Kültür ve Spor Daire Başkanlığı</w:t>
        </w:r>
      </w:hyperlink>
    </w:p>
    <w:p w14:paraId="730DE1F9" w14:textId="77777777" w:rsidR="00800CCC" w:rsidRDefault="00800CCC" w:rsidP="003F161A">
      <w:pPr>
        <w:rPr>
          <w:b/>
          <w:bCs/>
          <w:sz w:val="24"/>
          <w:szCs w:val="24"/>
          <w:lang w:eastAsia="tr-TR"/>
        </w:rPr>
      </w:pPr>
    </w:p>
    <w:p w14:paraId="653BC426" w14:textId="7F36C419" w:rsidR="00BE48E2" w:rsidRPr="00C01761" w:rsidRDefault="00BE48E2" w:rsidP="003F161A">
      <w:pPr>
        <w:rPr>
          <w:sz w:val="24"/>
          <w:szCs w:val="24"/>
          <w:lang w:eastAsia="tr-TR"/>
        </w:rPr>
      </w:pPr>
      <w:r w:rsidRPr="00C01761">
        <w:rPr>
          <w:b/>
          <w:bCs/>
          <w:sz w:val="24"/>
          <w:szCs w:val="24"/>
          <w:lang w:eastAsia="tr-TR"/>
        </w:rPr>
        <w:t xml:space="preserve">B.4. Öğretim Kadrosu </w:t>
      </w:r>
    </w:p>
    <w:p w14:paraId="40E0E2B6" w14:textId="77777777" w:rsidR="00BE48E2" w:rsidRPr="00C01761" w:rsidRDefault="00BE48E2" w:rsidP="003F161A">
      <w:pPr>
        <w:rPr>
          <w:sz w:val="24"/>
          <w:szCs w:val="24"/>
          <w:lang w:eastAsia="tr-TR"/>
        </w:rPr>
      </w:pPr>
      <w:r w:rsidRPr="00C01761">
        <w:rPr>
          <w:b/>
          <w:bCs/>
          <w:sz w:val="24"/>
          <w:szCs w:val="24"/>
          <w:lang w:val="es-ES" w:eastAsia="tr-TR"/>
        </w:rPr>
        <w:t>B.4.1. Atama, yükseltme ve görevlendirme kriterleri</w:t>
      </w:r>
    </w:p>
    <w:p w14:paraId="16B6FCF8" w14:textId="2F846BAD" w:rsidR="00B757AC" w:rsidRPr="008B49CE" w:rsidRDefault="00B757AC" w:rsidP="003F161A">
      <w:pPr>
        <w:ind w:firstLine="708"/>
        <w:jc w:val="both"/>
        <w:rPr>
          <w:sz w:val="24"/>
          <w:szCs w:val="24"/>
          <w:lang w:eastAsia="tr-TR"/>
        </w:rPr>
      </w:pPr>
      <w:r w:rsidRPr="008B49CE">
        <w:rPr>
          <w:sz w:val="24"/>
          <w:szCs w:val="24"/>
          <w:lang w:eastAsia="tr-TR"/>
        </w:rPr>
        <w:t xml:space="preserve">Sosyal Bilimler Enstitüsünde yürütülen lisansüstü programlarda </w:t>
      </w:r>
      <w:r w:rsidRPr="008B49CE">
        <w:rPr>
          <w:bCs/>
          <w:sz w:val="24"/>
          <w:szCs w:val="24"/>
          <w:lang w:eastAsia="tr-TR"/>
        </w:rPr>
        <w:t xml:space="preserve">ders veren öğretim üyelerinin atama, yükseltme ve görevlendirilme </w:t>
      </w:r>
      <w:proofErr w:type="gramStart"/>
      <w:r w:rsidRPr="008B49CE">
        <w:rPr>
          <w:bCs/>
          <w:sz w:val="24"/>
          <w:szCs w:val="24"/>
          <w:lang w:eastAsia="tr-TR"/>
        </w:rPr>
        <w:t>kriterleri</w:t>
      </w:r>
      <w:proofErr w:type="gramEnd"/>
      <w:r w:rsidRPr="008B49CE">
        <w:rPr>
          <w:sz w:val="24"/>
          <w:szCs w:val="24"/>
          <w:lang w:eastAsia="tr-TR"/>
        </w:rPr>
        <w:t xml:space="preserve">, üniversitenin </w:t>
      </w:r>
      <w:r w:rsidRPr="008B49CE">
        <w:rPr>
          <w:bCs/>
          <w:sz w:val="24"/>
          <w:szCs w:val="24"/>
          <w:lang w:eastAsia="tr-TR"/>
        </w:rPr>
        <w:t>Rektörlüğü</w:t>
      </w:r>
      <w:r w:rsidRPr="008B49CE">
        <w:rPr>
          <w:sz w:val="24"/>
          <w:szCs w:val="24"/>
          <w:lang w:eastAsia="tr-TR"/>
        </w:rPr>
        <w:t xml:space="preserve"> tarafından belirlenmekte ve uygulanmaktadır. </w:t>
      </w:r>
      <w:r w:rsidRPr="008B49CE">
        <w:rPr>
          <w:bCs/>
          <w:sz w:val="24"/>
          <w:szCs w:val="24"/>
          <w:lang w:eastAsia="tr-TR"/>
        </w:rPr>
        <w:t>Sosyal Bilimler Enstitüsü</w:t>
      </w:r>
      <w:r w:rsidRPr="008B49CE">
        <w:rPr>
          <w:sz w:val="24"/>
          <w:szCs w:val="24"/>
          <w:lang w:eastAsia="tr-TR"/>
        </w:rPr>
        <w:t xml:space="preserve"> kadrosunda </w:t>
      </w:r>
      <w:r w:rsidRPr="008B49CE">
        <w:rPr>
          <w:bCs/>
          <w:sz w:val="24"/>
          <w:szCs w:val="24"/>
          <w:lang w:eastAsia="tr-TR"/>
        </w:rPr>
        <w:t>akademik personel bulunmamaktadır</w:t>
      </w:r>
      <w:r w:rsidRPr="008B49CE">
        <w:rPr>
          <w:sz w:val="24"/>
          <w:szCs w:val="24"/>
          <w:lang w:eastAsia="tr-TR"/>
        </w:rPr>
        <w:t xml:space="preserve">; bunun yerine, derslere </w:t>
      </w:r>
      <w:r w:rsidRPr="008B49CE">
        <w:rPr>
          <w:bCs/>
          <w:sz w:val="24"/>
          <w:szCs w:val="24"/>
          <w:lang w:eastAsia="tr-TR"/>
        </w:rPr>
        <w:t>öğretim üyesi görevlendirmeleri</w:t>
      </w:r>
      <w:r w:rsidR="001F20DB" w:rsidRPr="008B49CE">
        <w:rPr>
          <w:bCs/>
          <w:sz w:val="24"/>
          <w:szCs w:val="24"/>
          <w:lang w:eastAsia="tr-TR"/>
        </w:rPr>
        <w:t xml:space="preserve"> (40/A)</w:t>
      </w:r>
      <w:r w:rsidRPr="008B49CE">
        <w:rPr>
          <w:sz w:val="24"/>
          <w:szCs w:val="24"/>
          <w:lang w:eastAsia="tr-TR"/>
        </w:rPr>
        <w:t xml:space="preserve"> yapılmaktadır. Bu görevlendirmeler, üniversitenin </w:t>
      </w:r>
      <w:r w:rsidRPr="008B49CE">
        <w:rPr>
          <w:bCs/>
          <w:sz w:val="24"/>
          <w:szCs w:val="24"/>
          <w:lang w:eastAsia="tr-TR"/>
        </w:rPr>
        <w:t>fakültelerinde</w:t>
      </w:r>
      <w:r w:rsidRPr="008B49CE">
        <w:rPr>
          <w:sz w:val="24"/>
          <w:szCs w:val="24"/>
          <w:lang w:eastAsia="tr-TR"/>
        </w:rPr>
        <w:t xml:space="preserve"> görevli </w:t>
      </w:r>
      <w:r w:rsidRPr="008B49CE">
        <w:rPr>
          <w:bCs/>
          <w:sz w:val="24"/>
          <w:szCs w:val="24"/>
          <w:lang w:eastAsia="tr-TR"/>
        </w:rPr>
        <w:t>öğretim üyeleri</w:t>
      </w:r>
      <w:r w:rsidR="001F20DB" w:rsidRPr="008B49CE">
        <w:rPr>
          <w:bCs/>
          <w:sz w:val="24"/>
          <w:szCs w:val="24"/>
          <w:lang w:eastAsia="tr-TR"/>
        </w:rPr>
        <w:t xml:space="preserve"> aracılığı ile</w:t>
      </w:r>
      <w:r w:rsidRPr="008B49CE">
        <w:rPr>
          <w:sz w:val="24"/>
          <w:szCs w:val="24"/>
          <w:lang w:eastAsia="tr-TR"/>
        </w:rPr>
        <w:t xml:space="preserve"> sağlanmaktadır. Bu süreç, üniversitenin akademik kadro yapısının verimli ve uyumlu bir şekilde yönetilmesini sağlayan bir mekanizma olarak işlev görmektedir.</w:t>
      </w:r>
    </w:p>
    <w:p w14:paraId="019C6B42" w14:textId="77777777" w:rsidR="00BE48E2" w:rsidRPr="00C01761" w:rsidRDefault="00BE48E2" w:rsidP="003F161A">
      <w:pPr>
        <w:rPr>
          <w:b/>
          <w:bCs/>
          <w:sz w:val="24"/>
          <w:szCs w:val="24"/>
          <w:lang w:eastAsia="tr-TR"/>
        </w:rPr>
      </w:pPr>
    </w:p>
    <w:p w14:paraId="68CB80B7" w14:textId="77777777" w:rsidR="00BE48E2" w:rsidRPr="00C01761" w:rsidRDefault="00BE48E2" w:rsidP="003F161A">
      <w:pPr>
        <w:rPr>
          <w:sz w:val="24"/>
          <w:szCs w:val="24"/>
          <w:lang w:eastAsia="tr-TR"/>
        </w:rPr>
      </w:pPr>
      <w:r w:rsidRPr="00C01761">
        <w:rPr>
          <w:b/>
          <w:bCs/>
          <w:sz w:val="24"/>
          <w:szCs w:val="24"/>
          <w:lang w:eastAsia="tr-TR"/>
        </w:rPr>
        <w:t>KANITLAR</w:t>
      </w:r>
    </w:p>
    <w:p w14:paraId="6215E018" w14:textId="77777777" w:rsidR="005D6D07" w:rsidRPr="00C01761" w:rsidRDefault="00800CCC" w:rsidP="003F161A">
      <w:pPr>
        <w:widowControl/>
        <w:numPr>
          <w:ilvl w:val="0"/>
          <w:numId w:val="32"/>
        </w:numPr>
        <w:autoSpaceDE/>
        <w:autoSpaceDN/>
        <w:rPr>
          <w:sz w:val="24"/>
          <w:szCs w:val="24"/>
          <w:lang w:eastAsia="tr-TR"/>
        </w:rPr>
      </w:pPr>
      <w:hyperlink r:id="rId225" w:history="1">
        <w:r w:rsidR="005D6D07" w:rsidRPr="00C01761">
          <w:rPr>
            <w:rStyle w:val="Kpr"/>
            <w:sz w:val="24"/>
            <w:szCs w:val="24"/>
            <w:lang w:eastAsia="tr-TR"/>
          </w:rPr>
          <w:t xml:space="preserve">B.4.1-1. Aksaray Üniversitesi Öğretim Üyeliğine Yükseltme ve Atanma </w:t>
        </w:r>
      </w:hyperlink>
      <w:hyperlink r:id="rId226" w:history="1">
        <w:r w:rsidR="005D6D07" w:rsidRPr="00C01761">
          <w:rPr>
            <w:rStyle w:val="Kpr"/>
            <w:sz w:val="24"/>
            <w:szCs w:val="24"/>
            <w:lang w:eastAsia="tr-TR"/>
          </w:rPr>
          <w:t>Yönergesi</w:t>
        </w:r>
      </w:hyperlink>
    </w:p>
    <w:p w14:paraId="7C42E86F" w14:textId="77777777" w:rsidR="005D6D07" w:rsidRPr="00C01761" w:rsidRDefault="00800CCC" w:rsidP="003F161A">
      <w:pPr>
        <w:widowControl/>
        <w:numPr>
          <w:ilvl w:val="0"/>
          <w:numId w:val="32"/>
        </w:numPr>
        <w:autoSpaceDE/>
        <w:autoSpaceDN/>
        <w:rPr>
          <w:sz w:val="24"/>
          <w:szCs w:val="24"/>
          <w:lang w:eastAsia="tr-TR"/>
        </w:rPr>
      </w:pPr>
      <w:hyperlink r:id="rId227" w:history="1">
        <w:r w:rsidR="005D6D07" w:rsidRPr="00C01761">
          <w:rPr>
            <w:rStyle w:val="Kpr"/>
            <w:sz w:val="24"/>
            <w:szCs w:val="24"/>
            <w:lang w:eastAsia="tr-TR"/>
          </w:rPr>
          <w:t>B.4.1.2. Süreç ve İş Akışı</w:t>
        </w:r>
      </w:hyperlink>
    </w:p>
    <w:p w14:paraId="6752E985" w14:textId="77777777" w:rsidR="00800CCC" w:rsidRDefault="00800CCC" w:rsidP="003F161A">
      <w:pPr>
        <w:rPr>
          <w:b/>
          <w:bCs/>
          <w:sz w:val="24"/>
          <w:szCs w:val="24"/>
          <w:lang w:val="es-ES" w:eastAsia="tr-TR"/>
        </w:rPr>
      </w:pPr>
    </w:p>
    <w:p w14:paraId="0148D88F" w14:textId="76A30710" w:rsidR="00BE48E2" w:rsidRPr="008B49CE" w:rsidRDefault="00BE48E2" w:rsidP="003F161A">
      <w:pPr>
        <w:rPr>
          <w:sz w:val="24"/>
          <w:szCs w:val="24"/>
          <w:lang w:eastAsia="tr-TR"/>
        </w:rPr>
      </w:pPr>
      <w:r w:rsidRPr="00C01761">
        <w:rPr>
          <w:b/>
          <w:bCs/>
          <w:sz w:val="24"/>
          <w:szCs w:val="24"/>
          <w:lang w:val="es-ES" w:eastAsia="tr-TR"/>
        </w:rPr>
        <w:t>B.4.2. Öğretim yetkinlikleri ve gelişimi</w:t>
      </w:r>
    </w:p>
    <w:p w14:paraId="5F695003" w14:textId="77777777" w:rsidR="00B757AC" w:rsidRPr="008B49CE" w:rsidRDefault="00B757AC" w:rsidP="003F161A">
      <w:pPr>
        <w:ind w:firstLine="720"/>
        <w:jc w:val="both"/>
        <w:rPr>
          <w:sz w:val="24"/>
          <w:szCs w:val="24"/>
          <w:lang w:eastAsia="tr-TR"/>
        </w:rPr>
      </w:pPr>
      <w:r w:rsidRPr="008B49CE">
        <w:rPr>
          <w:sz w:val="24"/>
          <w:szCs w:val="24"/>
          <w:lang w:eastAsia="tr-TR"/>
        </w:rPr>
        <w:t>Üniversitemiz, akademik personelin öğretim yetkinliğini artırmak ve eğitim-öğretim kalitesini geliştirmek adına çeşitli uygulamalara büyük önem vermektedir. Bu doğrultuda, eğiticilerin eğitimine yönelik faaliyetler, Üniversitemiz Sürekli Eğitim Merkezi tarafından düzenlenmektedir. Bu faaliyetler, öğretim üyelerinin pedagojik becerilerini geliştirmeyi ve eğitim kalitesini iyileştirmeyi hedeflemektedir.</w:t>
      </w:r>
    </w:p>
    <w:p w14:paraId="662F7069" w14:textId="77777777" w:rsidR="00B757AC" w:rsidRPr="00B757AC" w:rsidRDefault="00B757AC" w:rsidP="003F161A">
      <w:pPr>
        <w:ind w:firstLine="720"/>
        <w:jc w:val="both"/>
        <w:rPr>
          <w:sz w:val="24"/>
          <w:szCs w:val="24"/>
          <w:lang w:eastAsia="tr-TR"/>
        </w:rPr>
      </w:pPr>
      <w:r w:rsidRPr="008B49CE">
        <w:rPr>
          <w:sz w:val="24"/>
          <w:szCs w:val="24"/>
          <w:lang w:eastAsia="tr-TR"/>
        </w:rPr>
        <w:t xml:space="preserve">Ayrıca, Anabilim Dalı programlarının aktif olarak sürdürülebilmesi ve doktora öğrencilerinin tez savunma sınavı jürisinin oluşturulması için belirli yayın şartlarının sağlanması önemli bir </w:t>
      </w:r>
      <w:proofErr w:type="gramStart"/>
      <w:r w:rsidRPr="008B49CE">
        <w:rPr>
          <w:sz w:val="24"/>
          <w:szCs w:val="24"/>
          <w:lang w:eastAsia="tr-TR"/>
        </w:rPr>
        <w:t>kriterdir</w:t>
      </w:r>
      <w:proofErr w:type="gramEnd"/>
      <w:r w:rsidRPr="008B49CE">
        <w:rPr>
          <w:sz w:val="24"/>
          <w:szCs w:val="24"/>
          <w:lang w:eastAsia="tr-TR"/>
        </w:rPr>
        <w:t>. Bu unsurlar, akademik personelin öğretim yetkinliklerinin artırılmasına ve akademik gelişimin teşvik edilmesine yönelik çalışmaların bir parçasıdır. Bu tür adımlar, üniversitenin eğitim-öğretim süreçlerinin sürekli olarak iyileştirilmesini sağlamaktadır.</w:t>
      </w:r>
    </w:p>
    <w:p w14:paraId="421B3103" w14:textId="77777777" w:rsidR="00B757AC" w:rsidRPr="00C01761" w:rsidRDefault="00B757AC" w:rsidP="003F161A">
      <w:pPr>
        <w:rPr>
          <w:b/>
          <w:bCs/>
          <w:sz w:val="24"/>
          <w:szCs w:val="24"/>
          <w:lang w:eastAsia="tr-TR"/>
        </w:rPr>
      </w:pPr>
    </w:p>
    <w:p w14:paraId="62A883EB" w14:textId="77777777" w:rsidR="00BE48E2" w:rsidRPr="00C01761" w:rsidRDefault="00BE48E2" w:rsidP="003F161A">
      <w:pPr>
        <w:rPr>
          <w:sz w:val="24"/>
          <w:szCs w:val="24"/>
          <w:lang w:eastAsia="tr-TR"/>
        </w:rPr>
      </w:pPr>
      <w:r w:rsidRPr="00C01761">
        <w:rPr>
          <w:b/>
          <w:bCs/>
          <w:sz w:val="24"/>
          <w:szCs w:val="24"/>
          <w:lang w:eastAsia="tr-TR"/>
        </w:rPr>
        <w:t>KANITLAR</w:t>
      </w:r>
    </w:p>
    <w:p w14:paraId="75D9C162" w14:textId="165CDBC6" w:rsidR="005D6D07" w:rsidRPr="003F161A" w:rsidRDefault="00800CCC" w:rsidP="003F161A">
      <w:pPr>
        <w:widowControl/>
        <w:numPr>
          <w:ilvl w:val="0"/>
          <w:numId w:val="33"/>
        </w:numPr>
        <w:autoSpaceDE/>
        <w:autoSpaceDN/>
        <w:rPr>
          <w:rStyle w:val="Kpr"/>
          <w:sz w:val="24"/>
          <w:szCs w:val="24"/>
          <w:lang w:eastAsia="tr-TR"/>
        </w:rPr>
      </w:pPr>
      <w:hyperlink r:id="rId228" w:history="1">
        <w:r w:rsidR="005D6D07" w:rsidRPr="003F161A">
          <w:rPr>
            <w:rStyle w:val="Kpr"/>
            <w:sz w:val="24"/>
            <w:szCs w:val="24"/>
            <w:lang w:eastAsia="tr-TR"/>
          </w:rPr>
          <w:t xml:space="preserve">B.4.2.1 </w:t>
        </w:r>
      </w:hyperlink>
      <w:hyperlink r:id="rId229" w:history="1">
        <w:r w:rsidR="005D6D07" w:rsidRPr="003F161A">
          <w:rPr>
            <w:rStyle w:val="Kpr"/>
            <w:sz w:val="24"/>
            <w:szCs w:val="24"/>
            <w:lang w:eastAsia="tr-TR"/>
          </w:rPr>
          <w:t xml:space="preserve">Tez </w:t>
        </w:r>
      </w:hyperlink>
      <w:hyperlink r:id="rId230" w:history="1">
        <w:r w:rsidR="005D6D07" w:rsidRPr="003F161A">
          <w:rPr>
            <w:rStyle w:val="Kpr"/>
            <w:sz w:val="24"/>
            <w:szCs w:val="24"/>
            <w:lang w:eastAsia="tr-TR"/>
          </w:rPr>
          <w:t>Bankası</w:t>
        </w:r>
      </w:hyperlink>
    </w:p>
    <w:p w14:paraId="3DDCD14D" w14:textId="77777777" w:rsidR="005D6D07" w:rsidRPr="00C01761" w:rsidRDefault="00800CCC" w:rsidP="003F161A">
      <w:pPr>
        <w:widowControl/>
        <w:numPr>
          <w:ilvl w:val="0"/>
          <w:numId w:val="33"/>
        </w:numPr>
        <w:autoSpaceDE/>
        <w:autoSpaceDN/>
        <w:rPr>
          <w:rStyle w:val="Kpr"/>
          <w:sz w:val="24"/>
          <w:szCs w:val="24"/>
          <w:lang w:eastAsia="tr-TR"/>
        </w:rPr>
      </w:pPr>
      <w:hyperlink r:id="rId231" w:history="1">
        <w:r w:rsidR="005D6D07" w:rsidRPr="00C01761">
          <w:rPr>
            <w:rStyle w:val="Kpr"/>
            <w:sz w:val="24"/>
            <w:szCs w:val="24"/>
            <w:lang w:eastAsia="tr-TR"/>
          </w:rPr>
          <w:t xml:space="preserve">B.4.2-2. </w:t>
        </w:r>
      </w:hyperlink>
      <w:hyperlink r:id="rId232" w:history="1">
        <w:r w:rsidR="005D6D07" w:rsidRPr="00C01761">
          <w:rPr>
            <w:rStyle w:val="Kpr"/>
            <w:sz w:val="24"/>
            <w:szCs w:val="24"/>
            <w:lang w:eastAsia="tr-TR"/>
          </w:rPr>
          <w:t>Aksaray Üniversitesi Öğretim Üyeliğine Yükseltme ve Atanma Yönergesi</w:t>
        </w:r>
      </w:hyperlink>
    </w:p>
    <w:p w14:paraId="5B5644D2" w14:textId="77777777" w:rsidR="005D6D07" w:rsidRPr="003F161A" w:rsidRDefault="00800CCC" w:rsidP="003F161A">
      <w:pPr>
        <w:widowControl/>
        <w:numPr>
          <w:ilvl w:val="0"/>
          <w:numId w:val="33"/>
        </w:numPr>
        <w:autoSpaceDE/>
        <w:autoSpaceDN/>
        <w:rPr>
          <w:rStyle w:val="Kpr"/>
          <w:sz w:val="24"/>
          <w:szCs w:val="24"/>
          <w:lang w:eastAsia="tr-TR"/>
        </w:rPr>
      </w:pPr>
      <w:hyperlink r:id="rId233" w:history="1">
        <w:r w:rsidR="005D6D07" w:rsidRPr="00530EB7">
          <w:rPr>
            <w:rStyle w:val="Kpr"/>
            <w:sz w:val="24"/>
            <w:szCs w:val="24"/>
            <w:lang w:eastAsia="tr-TR"/>
          </w:rPr>
          <w:t>B.4.2.3.Yayın şartı</w:t>
        </w:r>
      </w:hyperlink>
    </w:p>
    <w:p w14:paraId="179B21EE" w14:textId="77777777" w:rsidR="005D6D07" w:rsidRPr="003F161A" w:rsidRDefault="00800CCC" w:rsidP="003F161A">
      <w:pPr>
        <w:widowControl/>
        <w:numPr>
          <w:ilvl w:val="0"/>
          <w:numId w:val="33"/>
        </w:numPr>
        <w:autoSpaceDE/>
        <w:autoSpaceDN/>
        <w:rPr>
          <w:rStyle w:val="Kpr"/>
        </w:rPr>
      </w:pPr>
      <w:hyperlink r:id="rId234" w:history="1">
        <w:r w:rsidR="005D6D07" w:rsidRPr="00C01761">
          <w:rPr>
            <w:rStyle w:val="Kpr"/>
            <w:sz w:val="24"/>
            <w:szCs w:val="24"/>
            <w:lang w:eastAsia="tr-TR"/>
          </w:rPr>
          <w:t>B.4.2.4.YÖK 2024 İlkeler</w:t>
        </w:r>
      </w:hyperlink>
    </w:p>
    <w:p w14:paraId="48B7A581" w14:textId="2687950F" w:rsidR="00800CCC" w:rsidRDefault="00800CCC" w:rsidP="003F161A">
      <w:pPr>
        <w:rPr>
          <w:b/>
          <w:bCs/>
          <w:sz w:val="24"/>
          <w:szCs w:val="24"/>
          <w:lang w:val="es-ES" w:eastAsia="tr-TR"/>
        </w:rPr>
      </w:pPr>
    </w:p>
    <w:p w14:paraId="357161AE" w14:textId="5E178E36" w:rsidR="00BE48E2" w:rsidRPr="00C01761" w:rsidRDefault="00BE48E2" w:rsidP="003F161A">
      <w:pPr>
        <w:rPr>
          <w:sz w:val="24"/>
          <w:szCs w:val="24"/>
          <w:lang w:eastAsia="tr-TR"/>
        </w:rPr>
      </w:pPr>
      <w:r w:rsidRPr="00C01761">
        <w:rPr>
          <w:b/>
          <w:bCs/>
          <w:sz w:val="24"/>
          <w:szCs w:val="24"/>
          <w:lang w:val="es-ES" w:eastAsia="tr-TR"/>
        </w:rPr>
        <w:t>B.4.3. Eğitim faaliyetlerine yönelik teşvik ve ödüllendirme</w:t>
      </w:r>
    </w:p>
    <w:p w14:paraId="1773A924" w14:textId="77777777" w:rsidR="00B757AC" w:rsidRPr="008F0AD2" w:rsidRDefault="00B757AC" w:rsidP="003F161A">
      <w:pPr>
        <w:ind w:firstLine="708"/>
        <w:jc w:val="both"/>
        <w:rPr>
          <w:sz w:val="24"/>
          <w:szCs w:val="24"/>
          <w:lang w:eastAsia="tr-TR"/>
        </w:rPr>
      </w:pPr>
      <w:r w:rsidRPr="008F0AD2">
        <w:rPr>
          <w:sz w:val="24"/>
          <w:szCs w:val="24"/>
          <w:lang w:eastAsia="tr-TR"/>
        </w:rPr>
        <w:t xml:space="preserve">Üniversitemizde, öğretim elemanlarının performanslarının değerlendirilmesi ve teşvik edilmesi amacıyla, </w:t>
      </w:r>
      <w:r w:rsidRPr="008F0AD2">
        <w:rPr>
          <w:bCs/>
          <w:sz w:val="24"/>
          <w:szCs w:val="24"/>
          <w:lang w:eastAsia="tr-TR"/>
        </w:rPr>
        <w:t>"Aksaray Üniversitesi Akademik Personel Performans Değerlendirme Yönergesi"</w:t>
      </w:r>
      <w:r w:rsidRPr="008F0AD2">
        <w:rPr>
          <w:sz w:val="24"/>
          <w:szCs w:val="24"/>
          <w:lang w:eastAsia="tr-TR"/>
        </w:rPr>
        <w:t xml:space="preserve"> doğrultusunda bir sistem uygulanmaktadır. Bu sistem, öğretim elemanlarının </w:t>
      </w:r>
      <w:r w:rsidRPr="008F0AD2">
        <w:rPr>
          <w:bCs/>
          <w:sz w:val="24"/>
          <w:szCs w:val="24"/>
          <w:lang w:eastAsia="tr-TR"/>
        </w:rPr>
        <w:t>akademik başarılarını</w:t>
      </w:r>
      <w:r w:rsidRPr="008F0AD2">
        <w:rPr>
          <w:sz w:val="24"/>
          <w:szCs w:val="24"/>
          <w:lang w:eastAsia="tr-TR"/>
        </w:rPr>
        <w:t xml:space="preserve">, </w:t>
      </w:r>
      <w:r w:rsidRPr="008F0AD2">
        <w:rPr>
          <w:bCs/>
          <w:sz w:val="24"/>
          <w:szCs w:val="24"/>
          <w:lang w:eastAsia="tr-TR"/>
        </w:rPr>
        <w:t>araştırma faaliyetlerini</w:t>
      </w:r>
      <w:r w:rsidRPr="008F0AD2">
        <w:rPr>
          <w:sz w:val="24"/>
          <w:szCs w:val="24"/>
          <w:lang w:eastAsia="tr-TR"/>
        </w:rPr>
        <w:t xml:space="preserve"> ve </w:t>
      </w:r>
      <w:r w:rsidRPr="008F0AD2">
        <w:rPr>
          <w:bCs/>
          <w:sz w:val="24"/>
          <w:szCs w:val="24"/>
          <w:lang w:eastAsia="tr-TR"/>
        </w:rPr>
        <w:t>öğretim yetkinliklerini</w:t>
      </w:r>
      <w:r w:rsidRPr="008F0AD2">
        <w:rPr>
          <w:sz w:val="24"/>
          <w:szCs w:val="24"/>
          <w:lang w:eastAsia="tr-TR"/>
        </w:rPr>
        <w:t xml:space="preserve"> göz önünde bulundurarak </w:t>
      </w:r>
      <w:r w:rsidRPr="008F0AD2">
        <w:rPr>
          <w:bCs/>
          <w:sz w:val="24"/>
          <w:szCs w:val="24"/>
          <w:lang w:eastAsia="tr-TR"/>
        </w:rPr>
        <w:t>akademik teşvik</w:t>
      </w:r>
      <w:r w:rsidRPr="008F0AD2">
        <w:rPr>
          <w:sz w:val="24"/>
          <w:szCs w:val="24"/>
          <w:lang w:eastAsia="tr-TR"/>
        </w:rPr>
        <w:t xml:space="preserve"> programını kapsamaktadır.</w:t>
      </w:r>
    </w:p>
    <w:p w14:paraId="4B2C7C8B" w14:textId="77777777" w:rsidR="00B757AC" w:rsidRPr="008F0AD2" w:rsidRDefault="00B757AC" w:rsidP="003F161A">
      <w:pPr>
        <w:ind w:firstLine="708"/>
        <w:jc w:val="both"/>
        <w:rPr>
          <w:sz w:val="24"/>
          <w:szCs w:val="24"/>
          <w:lang w:eastAsia="tr-TR"/>
        </w:rPr>
      </w:pPr>
      <w:r w:rsidRPr="008F0AD2">
        <w:rPr>
          <w:sz w:val="24"/>
          <w:szCs w:val="24"/>
          <w:lang w:eastAsia="tr-TR"/>
        </w:rPr>
        <w:t xml:space="preserve">Birimimizde ayrıca </w:t>
      </w:r>
      <w:r w:rsidRPr="008F0AD2">
        <w:rPr>
          <w:bCs/>
          <w:sz w:val="24"/>
          <w:szCs w:val="24"/>
          <w:lang w:eastAsia="tr-TR"/>
        </w:rPr>
        <w:t>tezlerin değerlendirilmesi</w:t>
      </w:r>
      <w:r w:rsidRPr="008F0AD2">
        <w:rPr>
          <w:sz w:val="24"/>
          <w:szCs w:val="24"/>
          <w:lang w:eastAsia="tr-TR"/>
        </w:rPr>
        <w:t xml:space="preserve"> süreci de büyük bir titizlikle yürütülmektedir. </w:t>
      </w:r>
      <w:r w:rsidRPr="008F0AD2">
        <w:rPr>
          <w:bCs/>
          <w:sz w:val="24"/>
          <w:szCs w:val="24"/>
          <w:lang w:eastAsia="tr-TR"/>
        </w:rPr>
        <w:t>Üstün başarıların teşvik edilmesi ve ödüllendirilmesi</w:t>
      </w:r>
      <w:r w:rsidRPr="008F0AD2">
        <w:rPr>
          <w:sz w:val="24"/>
          <w:szCs w:val="24"/>
          <w:lang w:eastAsia="tr-TR"/>
        </w:rPr>
        <w:t xml:space="preserve"> amacıyla </w:t>
      </w:r>
      <w:r w:rsidRPr="008F0AD2">
        <w:rPr>
          <w:bCs/>
          <w:sz w:val="24"/>
          <w:szCs w:val="24"/>
          <w:lang w:eastAsia="tr-TR"/>
        </w:rPr>
        <w:t>En Başarılı Tez Ödülü Yönergesi</w:t>
      </w:r>
      <w:r w:rsidRPr="008F0AD2">
        <w:rPr>
          <w:sz w:val="24"/>
          <w:szCs w:val="24"/>
          <w:lang w:eastAsia="tr-TR"/>
        </w:rPr>
        <w:t xml:space="preserve"> oluşturulmuş ve uygulamaya alınmıştır. Bu ödül, akademik başarıların takdir edilmesini sağlayarak hem öğrenciler hem de öğretim elemanları için motive edici bir faktör oluşturur. Bu tür uygulamalar, akademik mükemmeliyetin teşvik edilmesi ve daha kaliteli eğitim-öğretim süreçlerinin sağlanması adına önemli bir katkı sağlamaktadır.</w:t>
      </w:r>
    </w:p>
    <w:p w14:paraId="36EF1BBF" w14:textId="77777777" w:rsidR="00B757AC" w:rsidRPr="00C01761" w:rsidRDefault="00B757AC" w:rsidP="003F161A">
      <w:pPr>
        <w:ind w:firstLine="708"/>
        <w:jc w:val="both"/>
        <w:rPr>
          <w:sz w:val="24"/>
          <w:szCs w:val="24"/>
          <w:lang w:eastAsia="tr-TR"/>
        </w:rPr>
      </w:pPr>
    </w:p>
    <w:p w14:paraId="0801D3D9" w14:textId="77777777" w:rsidR="00BE48E2" w:rsidRPr="00C01761" w:rsidRDefault="00BE48E2" w:rsidP="003F161A">
      <w:pPr>
        <w:rPr>
          <w:sz w:val="24"/>
          <w:szCs w:val="24"/>
          <w:lang w:eastAsia="tr-TR"/>
        </w:rPr>
      </w:pPr>
      <w:r w:rsidRPr="00C01761">
        <w:rPr>
          <w:b/>
          <w:bCs/>
          <w:sz w:val="24"/>
          <w:szCs w:val="24"/>
          <w:lang w:eastAsia="tr-TR"/>
        </w:rPr>
        <w:lastRenderedPageBreak/>
        <w:t>KANITLAR</w:t>
      </w:r>
    </w:p>
    <w:p w14:paraId="4928EAC6" w14:textId="77777777" w:rsidR="00927E02" w:rsidRPr="003F161A" w:rsidRDefault="00800CCC" w:rsidP="003F161A">
      <w:pPr>
        <w:widowControl/>
        <w:numPr>
          <w:ilvl w:val="0"/>
          <w:numId w:val="33"/>
        </w:numPr>
        <w:autoSpaceDE/>
        <w:autoSpaceDN/>
        <w:rPr>
          <w:rStyle w:val="Kpr"/>
          <w:lang w:eastAsia="tr-TR"/>
        </w:rPr>
      </w:pPr>
      <w:hyperlink r:id="rId235" w:history="1">
        <w:r w:rsidR="00927E02" w:rsidRPr="003F161A">
          <w:rPr>
            <w:rStyle w:val="Kpr"/>
            <w:sz w:val="24"/>
            <w:szCs w:val="24"/>
            <w:lang w:eastAsia="tr-TR"/>
          </w:rPr>
          <w:t>B.4.3.1. Tamamlanan Tez Çalışmaları</w:t>
        </w:r>
      </w:hyperlink>
    </w:p>
    <w:p w14:paraId="41C37796" w14:textId="77777777" w:rsidR="00927E02" w:rsidRPr="003F161A" w:rsidRDefault="00800CCC" w:rsidP="003F161A">
      <w:pPr>
        <w:widowControl/>
        <w:numPr>
          <w:ilvl w:val="0"/>
          <w:numId w:val="33"/>
        </w:numPr>
        <w:autoSpaceDE/>
        <w:autoSpaceDN/>
        <w:rPr>
          <w:rStyle w:val="Kpr"/>
          <w:lang w:eastAsia="tr-TR"/>
        </w:rPr>
      </w:pPr>
      <w:hyperlink r:id="rId236" w:history="1">
        <w:r w:rsidR="00927E02" w:rsidRPr="003F161A">
          <w:rPr>
            <w:rStyle w:val="Kpr"/>
            <w:sz w:val="24"/>
            <w:szCs w:val="24"/>
            <w:lang w:eastAsia="tr-TR"/>
          </w:rPr>
          <w:t xml:space="preserve">B.4.3.2. Tez </w:t>
        </w:r>
      </w:hyperlink>
      <w:hyperlink r:id="rId237" w:history="1">
        <w:r w:rsidR="00927E02" w:rsidRPr="003F161A">
          <w:rPr>
            <w:rStyle w:val="Kpr"/>
            <w:sz w:val="24"/>
            <w:szCs w:val="24"/>
            <w:lang w:eastAsia="tr-TR"/>
          </w:rPr>
          <w:t>Ödülü Yönergesi</w:t>
        </w:r>
      </w:hyperlink>
    </w:p>
    <w:p w14:paraId="02CF7E2D" w14:textId="77777777" w:rsidR="005D6D07" w:rsidRPr="003F161A" w:rsidRDefault="00800CCC" w:rsidP="003F161A">
      <w:pPr>
        <w:widowControl/>
        <w:numPr>
          <w:ilvl w:val="0"/>
          <w:numId w:val="33"/>
        </w:numPr>
        <w:autoSpaceDE/>
        <w:autoSpaceDN/>
        <w:rPr>
          <w:rStyle w:val="Kpr"/>
          <w:lang w:eastAsia="tr-TR"/>
        </w:rPr>
      </w:pPr>
      <w:hyperlink r:id="rId238" w:history="1">
        <w:r w:rsidR="005D6D07" w:rsidRPr="003F161A">
          <w:rPr>
            <w:rStyle w:val="Kpr"/>
            <w:sz w:val="24"/>
            <w:szCs w:val="24"/>
            <w:lang w:eastAsia="tr-TR"/>
          </w:rPr>
          <w:t xml:space="preserve">B.4.3.3. </w:t>
        </w:r>
      </w:hyperlink>
      <w:hyperlink r:id="rId239" w:history="1">
        <w:r w:rsidR="005D6D07" w:rsidRPr="003F161A">
          <w:rPr>
            <w:rStyle w:val="Kpr"/>
            <w:sz w:val="24"/>
            <w:szCs w:val="24"/>
            <w:lang w:eastAsia="tr-TR"/>
          </w:rPr>
          <w:t xml:space="preserve">Aksaray </w:t>
        </w:r>
      </w:hyperlink>
      <w:hyperlink r:id="rId240" w:history="1">
        <w:r w:rsidR="005D6D07" w:rsidRPr="003F161A">
          <w:rPr>
            <w:rStyle w:val="Kpr"/>
            <w:sz w:val="24"/>
            <w:szCs w:val="24"/>
            <w:lang w:eastAsia="tr-TR"/>
          </w:rPr>
          <w:t>Üniversitesi Akademik Personel Performans Değerlendirme Yönergesi</w:t>
        </w:r>
      </w:hyperlink>
    </w:p>
    <w:p w14:paraId="6D283F2A" w14:textId="77777777" w:rsidR="005D6D07" w:rsidRPr="003F161A" w:rsidRDefault="00800CCC" w:rsidP="003F161A">
      <w:pPr>
        <w:widowControl/>
        <w:numPr>
          <w:ilvl w:val="0"/>
          <w:numId w:val="33"/>
        </w:numPr>
        <w:autoSpaceDE/>
        <w:autoSpaceDN/>
        <w:rPr>
          <w:rStyle w:val="Kpr"/>
          <w:lang w:eastAsia="tr-TR"/>
        </w:rPr>
      </w:pPr>
      <w:hyperlink r:id="rId241" w:history="1">
        <w:r w:rsidR="005D6D07" w:rsidRPr="003F161A">
          <w:rPr>
            <w:rStyle w:val="Kpr"/>
            <w:sz w:val="24"/>
            <w:szCs w:val="24"/>
            <w:lang w:eastAsia="tr-TR"/>
          </w:rPr>
          <w:t>B.4.3.4. Akademik Teşvik Ödeneği Yönetmeliği</w:t>
        </w:r>
      </w:hyperlink>
    </w:p>
    <w:p w14:paraId="3800C8E8" w14:textId="77777777" w:rsidR="00BE48E2" w:rsidRPr="00C01761" w:rsidRDefault="00BE48E2" w:rsidP="003F161A">
      <w:pPr>
        <w:shd w:val="clear" w:color="auto" w:fill="FFFFFF"/>
        <w:ind w:firstLine="708"/>
        <w:jc w:val="both"/>
        <w:textAlignment w:val="baseline"/>
        <w:rPr>
          <w:rFonts w:eastAsiaTheme="minorEastAsia"/>
          <w:sz w:val="24"/>
          <w:szCs w:val="24"/>
          <w:lang w:eastAsia="tr-TR"/>
        </w:rPr>
      </w:pPr>
    </w:p>
    <w:p w14:paraId="112836C3" w14:textId="77777777" w:rsidR="00BE48E2" w:rsidRPr="00C01761" w:rsidRDefault="00BE48E2" w:rsidP="003F161A">
      <w:pPr>
        <w:rPr>
          <w:b/>
          <w:sz w:val="24"/>
          <w:szCs w:val="24"/>
          <w:lang w:eastAsia="tr-TR"/>
        </w:rPr>
      </w:pPr>
      <w:r w:rsidRPr="00C01761">
        <w:rPr>
          <w:b/>
          <w:sz w:val="24"/>
          <w:szCs w:val="24"/>
          <w:lang w:eastAsia="tr-TR"/>
        </w:rPr>
        <w:t>C. ARAŞTIRMA VE GELİŞTİRME</w:t>
      </w:r>
    </w:p>
    <w:p w14:paraId="4EC99F72" w14:textId="77777777" w:rsidR="00BE48E2" w:rsidRPr="00C01761" w:rsidRDefault="00BE48E2" w:rsidP="003F161A">
      <w:pPr>
        <w:rPr>
          <w:b/>
          <w:sz w:val="24"/>
          <w:szCs w:val="24"/>
          <w:lang w:eastAsia="tr-TR"/>
        </w:rPr>
      </w:pPr>
      <w:r w:rsidRPr="00C01761">
        <w:rPr>
          <w:b/>
          <w:bCs/>
          <w:sz w:val="24"/>
          <w:szCs w:val="24"/>
          <w:lang w:eastAsia="tr-TR"/>
        </w:rPr>
        <w:t>C.1. Araştırma Süreçlerinin Yönetimi ve Araştırma Kaynakları</w:t>
      </w:r>
    </w:p>
    <w:p w14:paraId="27F6B2A1" w14:textId="77777777" w:rsidR="00BE48E2" w:rsidRPr="00C01761" w:rsidRDefault="00BE48E2" w:rsidP="003F161A">
      <w:pPr>
        <w:rPr>
          <w:b/>
          <w:sz w:val="24"/>
          <w:szCs w:val="24"/>
          <w:lang w:eastAsia="tr-TR"/>
        </w:rPr>
      </w:pPr>
      <w:r w:rsidRPr="00C01761">
        <w:rPr>
          <w:b/>
          <w:bCs/>
          <w:sz w:val="24"/>
          <w:szCs w:val="24"/>
          <w:lang w:eastAsia="tr-TR"/>
        </w:rPr>
        <w:t>C.1.1. Araştırma süreçlerinin yönetimi</w:t>
      </w:r>
    </w:p>
    <w:p w14:paraId="04DD9DC3" w14:textId="3B3CE012" w:rsidR="00B757AC" w:rsidRPr="008F0AD2" w:rsidRDefault="00B757AC" w:rsidP="003F161A">
      <w:pPr>
        <w:ind w:firstLine="708"/>
        <w:jc w:val="both"/>
        <w:rPr>
          <w:sz w:val="24"/>
          <w:szCs w:val="24"/>
          <w:lang w:eastAsia="tr-TR"/>
        </w:rPr>
      </w:pPr>
      <w:r w:rsidRPr="008F0AD2">
        <w:rPr>
          <w:sz w:val="24"/>
          <w:szCs w:val="24"/>
          <w:lang w:eastAsia="tr-TR"/>
        </w:rPr>
        <w:t>Sosyal Bilimler Enstitüsü, üniversite</w:t>
      </w:r>
      <w:r w:rsidR="00EA20BC" w:rsidRPr="008F0AD2">
        <w:rPr>
          <w:sz w:val="24"/>
          <w:szCs w:val="24"/>
          <w:lang w:eastAsia="tr-TR"/>
        </w:rPr>
        <w:t>n</w:t>
      </w:r>
      <w:r w:rsidRPr="008F0AD2">
        <w:rPr>
          <w:sz w:val="24"/>
          <w:szCs w:val="24"/>
          <w:lang w:eastAsia="tr-TR"/>
        </w:rPr>
        <w:t xml:space="preserve">in </w:t>
      </w:r>
      <w:r w:rsidR="00EA20BC" w:rsidRPr="008F0AD2">
        <w:rPr>
          <w:bCs/>
          <w:sz w:val="24"/>
          <w:szCs w:val="24"/>
          <w:lang w:eastAsia="tr-TR"/>
        </w:rPr>
        <w:t xml:space="preserve">AR-GE </w:t>
      </w:r>
      <w:r w:rsidRPr="008F0AD2">
        <w:rPr>
          <w:bCs/>
          <w:sz w:val="24"/>
          <w:szCs w:val="24"/>
          <w:lang w:eastAsia="tr-TR"/>
        </w:rPr>
        <w:t>Politikası</w:t>
      </w:r>
      <w:r w:rsidRPr="008F0AD2">
        <w:rPr>
          <w:sz w:val="24"/>
          <w:szCs w:val="24"/>
          <w:lang w:eastAsia="tr-TR"/>
        </w:rPr>
        <w:t xml:space="preserve"> doğrultusunda araştırma faaliyetlerini titizlikle yönetmektedir. Araştırma faaliyetleri, </w:t>
      </w:r>
      <w:r w:rsidRPr="008F0AD2">
        <w:rPr>
          <w:bCs/>
          <w:sz w:val="24"/>
          <w:szCs w:val="24"/>
          <w:lang w:eastAsia="tr-TR"/>
        </w:rPr>
        <w:t>öğretim üyeleri</w:t>
      </w:r>
      <w:r w:rsidRPr="008F0AD2">
        <w:rPr>
          <w:sz w:val="24"/>
          <w:szCs w:val="24"/>
          <w:lang w:eastAsia="tr-TR"/>
        </w:rPr>
        <w:t xml:space="preserve"> tarafından </w:t>
      </w:r>
      <w:r w:rsidRPr="008F0AD2">
        <w:rPr>
          <w:bCs/>
          <w:sz w:val="24"/>
          <w:szCs w:val="24"/>
          <w:lang w:eastAsia="tr-TR"/>
        </w:rPr>
        <w:t>akademik birimlerde</w:t>
      </w:r>
      <w:r w:rsidRPr="008F0AD2">
        <w:rPr>
          <w:sz w:val="24"/>
          <w:szCs w:val="24"/>
          <w:lang w:eastAsia="tr-TR"/>
        </w:rPr>
        <w:t xml:space="preserve"> gerçekleştirilmektedir </w:t>
      </w:r>
      <w:r w:rsidR="00EA20BC" w:rsidRPr="008F0AD2">
        <w:rPr>
          <w:sz w:val="24"/>
          <w:szCs w:val="24"/>
          <w:lang w:eastAsia="tr-TR"/>
        </w:rPr>
        <w:t>ve BAP</w:t>
      </w:r>
      <w:r w:rsidRPr="008F0AD2">
        <w:rPr>
          <w:bCs/>
          <w:sz w:val="24"/>
          <w:szCs w:val="24"/>
          <w:lang w:eastAsia="tr-TR"/>
        </w:rPr>
        <w:t xml:space="preserve"> (Bilimsel Araştırma Projeleri)</w:t>
      </w:r>
      <w:r w:rsidRPr="008F0AD2">
        <w:rPr>
          <w:sz w:val="24"/>
          <w:szCs w:val="24"/>
          <w:lang w:eastAsia="tr-TR"/>
        </w:rPr>
        <w:t xml:space="preserve">, </w:t>
      </w:r>
      <w:r w:rsidRPr="008F0AD2">
        <w:rPr>
          <w:bCs/>
          <w:sz w:val="24"/>
          <w:szCs w:val="24"/>
          <w:lang w:eastAsia="tr-TR"/>
        </w:rPr>
        <w:t>TÜBİTAK</w:t>
      </w:r>
      <w:r w:rsidRPr="008F0AD2">
        <w:rPr>
          <w:sz w:val="24"/>
          <w:szCs w:val="24"/>
          <w:lang w:eastAsia="tr-TR"/>
        </w:rPr>
        <w:t xml:space="preserve">, </w:t>
      </w:r>
      <w:r w:rsidRPr="008F0AD2">
        <w:rPr>
          <w:bCs/>
          <w:sz w:val="24"/>
          <w:szCs w:val="24"/>
          <w:lang w:eastAsia="tr-TR"/>
        </w:rPr>
        <w:t>Teknopark</w:t>
      </w:r>
      <w:r w:rsidRPr="008F0AD2">
        <w:rPr>
          <w:sz w:val="24"/>
          <w:szCs w:val="24"/>
          <w:lang w:eastAsia="tr-TR"/>
        </w:rPr>
        <w:t xml:space="preserve">, </w:t>
      </w:r>
      <w:r w:rsidRPr="008F0AD2">
        <w:rPr>
          <w:bCs/>
          <w:sz w:val="24"/>
          <w:szCs w:val="24"/>
          <w:lang w:eastAsia="tr-TR"/>
        </w:rPr>
        <w:t>Teknoloji Transfer Ofisi</w:t>
      </w:r>
      <w:r w:rsidRPr="008F0AD2">
        <w:rPr>
          <w:sz w:val="24"/>
          <w:szCs w:val="24"/>
          <w:lang w:eastAsia="tr-TR"/>
        </w:rPr>
        <w:t xml:space="preserve"> ve </w:t>
      </w:r>
      <w:r w:rsidRPr="008F0AD2">
        <w:rPr>
          <w:bCs/>
          <w:sz w:val="24"/>
          <w:szCs w:val="24"/>
          <w:lang w:eastAsia="tr-TR"/>
        </w:rPr>
        <w:t>Araştırma Merkezleri</w:t>
      </w:r>
      <w:r w:rsidRPr="008F0AD2">
        <w:rPr>
          <w:sz w:val="24"/>
          <w:szCs w:val="24"/>
          <w:lang w:eastAsia="tr-TR"/>
        </w:rPr>
        <w:t xml:space="preserve"> gibi çeşitli destek birimlerinin sağladığı </w:t>
      </w:r>
      <w:r w:rsidRPr="008F0AD2">
        <w:rPr>
          <w:bCs/>
          <w:sz w:val="24"/>
          <w:szCs w:val="24"/>
          <w:lang w:eastAsia="tr-TR"/>
        </w:rPr>
        <w:t>donanım ve teknik destek</w:t>
      </w:r>
      <w:r w:rsidRPr="008F0AD2">
        <w:rPr>
          <w:sz w:val="24"/>
          <w:szCs w:val="24"/>
          <w:lang w:eastAsia="tr-TR"/>
        </w:rPr>
        <w:t xml:space="preserve"> ile geniş bir yelpazede yapılmaktadır.</w:t>
      </w:r>
    </w:p>
    <w:p w14:paraId="44F9F65D" w14:textId="3425980C" w:rsidR="00B757AC" w:rsidRPr="008F0AD2" w:rsidRDefault="00B757AC" w:rsidP="003F161A">
      <w:pPr>
        <w:ind w:firstLine="708"/>
        <w:jc w:val="both"/>
        <w:rPr>
          <w:sz w:val="24"/>
          <w:szCs w:val="24"/>
          <w:lang w:eastAsia="tr-TR"/>
        </w:rPr>
      </w:pPr>
      <w:r w:rsidRPr="008F0AD2">
        <w:rPr>
          <w:sz w:val="24"/>
          <w:szCs w:val="24"/>
          <w:lang w:eastAsia="tr-TR"/>
        </w:rPr>
        <w:t>Lisansüstü öğren</w:t>
      </w:r>
      <w:r w:rsidR="00EA20BC" w:rsidRPr="008F0AD2">
        <w:rPr>
          <w:sz w:val="24"/>
          <w:szCs w:val="24"/>
          <w:lang w:eastAsia="tr-TR"/>
        </w:rPr>
        <w:t>cilerimiz, araştırma süreçlerinde</w:t>
      </w:r>
      <w:r w:rsidRPr="008F0AD2">
        <w:rPr>
          <w:sz w:val="24"/>
          <w:szCs w:val="24"/>
          <w:lang w:eastAsia="tr-TR"/>
        </w:rPr>
        <w:t xml:space="preserve"> </w:t>
      </w:r>
      <w:proofErr w:type="gramStart"/>
      <w:r w:rsidRPr="008F0AD2">
        <w:rPr>
          <w:bCs/>
          <w:sz w:val="24"/>
          <w:szCs w:val="24"/>
          <w:lang w:eastAsia="tr-TR"/>
        </w:rPr>
        <w:t>motivasyon</w:t>
      </w:r>
      <w:proofErr w:type="gramEnd"/>
      <w:r w:rsidRPr="008F0AD2">
        <w:rPr>
          <w:bCs/>
          <w:sz w:val="24"/>
          <w:szCs w:val="24"/>
          <w:lang w:eastAsia="tr-TR"/>
        </w:rPr>
        <w:t xml:space="preserve"> ve yönlendirme</w:t>
      </w:r>
      <w:r w:rsidRPr="008F0AD2">
        <w:rPr>
          <w:sz w:val="24"/>
          <w:szCs w:val="24"/>
          <w:lang w:eastAsia="tr-TR"/>
        </w:rPr>
        <w:t xml:space="preserve"> </w:t>
      </w:r>
      <w:r w:rsidR="00EA20BC" w:rsidRPr="008F0AD2">
        <w:rPr>
          <w:sz w:val="24"/>
          <w:szCs w:val="24"/>
          <w:lang w:eastAsia="tr-TR"/>
        </w:rPr>
        <w:t>konusunda danışmanları</w:t>
      </w:r>
      <w:r w:rsidRPr="008F0AD2">
        <w:rPr>
          <w:sz w:val="24"/>
          <w:szCs w:val="24"/>
          <w:lang w:eastAsia="tr-TR"/>
        </w:rPr>
        <w:t xml:space="preserve"> tarafından sürekli olarak desteklenmektedir. Bu sayede öğrencilerimiz, </w:t>
      </w:r>
      <w:r w:rsidR="00EA20BC" w:rsidRPr="008F0AD2">
        <w:rPr>
          <w:sz w:val="24"/>
          <w:szCs w:val="24"/>
          <w:lang w:eastAsia="tr-TR"/>
        </w:rPr>
        <w:t xml:space="preserve">gerek </w:t>
      </w:r>
      <w:r w:rsidRPr="008F0AD2">
        <w:rPr>
          <w:sz w:val="24"/>
          <w:szCs w:val="24"/>
          <w:lang w:eastAsia="tr-TR"/>
        </w:rPr>
        <w:t xml:space="preserve">akademik </w:t>
      </w:r>
      <w:r w:rsidR="00EA20BC" w:rsidRPr="008F0AD2">
        <w:rPr>
          <w:sz w:val="24"/>
          <w:szCs w:val="24"/>
          <w:lang w:eastAsia="tr-TR"/>
        </w:rPr>
        <w:t>gerekse</w:t>
      </w:r>
      <w:r w:rsidRPr="008F0AD2">
        <w:rPr>
          <w:sz w:val="24"/>
          <w:szCs w:val="24"/>
          <w:lang w:eastAsia="tr-TR"/>
        </w:rPr>
        <w:t xml:space="preserve"> araştırma</w:t>
      </w:r>
      <w:r w:rsidR="00EA20BC" w:rsidRPr="008F0AD2">
        <w:rPr>
          <w:sz w:val="24"/>
          <w:szCs w:val="24"/>
          <w:lang w:eastAsia="tr-TR"/>
        </w:rPr>
        <w:t xml:space="preserve"> </w:t>
      </w:r>
      <w:r w:rsidRPr="008F0AD2">
        <w:rPr>
          <w:sz w:val="24"/>
          <w:szCs w:val="24"/>
          <w:lang w:eastAsia="tr-TR"/>
        </w:rPr>
        <w:t>yapma konusunda donanımlı hale gelmektedirler.</w:t>
      </w:r>
    </w:p>
    <w:p w14:paraId="42FF905D" w14:textId="77777777" w:rsidR="00BE48E2" w:rsidRPr="00C01761" w:rsidRDefault="00BE48E2" w:rsidP="003F161A">
      <w:pPr>
        <w:rPr>
          <w:bCs/>
          <w:sz w:val="24"/>
          <w:szCs w:val="24"/>
          <w:lang w:eastAsia="tr-TR"/>
        </w:rPr>
      </w:pPr>
    </w:p>
    <w:p w14:paraId="61520FE2" w14:textId="77777777" w:rsidR="00BE48E2" w:rsidRPr="00C01761" w:rsidRDefault="00BE48E2" w:rsidP="003F161A">
      <w:pPr>
        <w:rPr>
          <w:b/>
          <w:sz w:val="24"/>
          <w:szCs w:val="24"/>
          <w:lang w:eastAsia="tr-TR"/>
        </w:rPr>
      </w:pPr>
      <w:r w:rsidRPr="00C01761">
        <w:rPr>
          <w:b/>
          <w:sz w:val="24"/>
          <w:szCs w:val="24"/>
          <w:lang w:eastAsia="tr-TR"/>
        </w:rPr>
        <w:t>KANITLAR</w:t>
      </w:r>
    </w:p>
    <w:p w14:paraId="2438319C" w14:textId="77777777" w:rsidR="005D6D07" w:rsidRPr="00C01761" w:rsidRDefault="00800CCC" w:rsidP="009F14A6">
      <w:pPr>
        <w:widowControl/>
        <w:numPr>
          <w:ilvl w:val="0"/>
          <w:numId w:val="33"/>
        </w:numPr>
        <w:autoSpaceDE/>
        <w:autoSpaceDN/>
        <w:rPr>
          <w:bCs/>
          <w:sz w:val="24"/>
          <w:szCs w:val="24"/>
          <w:lang w:eastAsia="tr-TR"/>
        </w:rPr>
      </w:pPr>
      <w:hyperlink r:id="rId242" w:history="1">
        <w:r w:rsidR="005D6D07" w:rsidRPr="00C01761">
          <w:rPr>
            <w:rStyle w:val="Kpr"/>
            <w:sz w:val="24"/>
            <w:szCs w:val="24"/>
            <w:lang w:eastAsia="tr-TR"/>
          </w:rPr>
          <w:t xml:space="preserve">C.1.1-1. </w:t>
        </w:r>
      </w:hyperlink>
      <w:hyperlink r:id="rId243" w:history="1">
        <w:r w:rsidR="005D6D07" w:rsidRPr="00C01761">
          <w:rPr>
            <w:rStyle w:val="Kpr"/>
            <w:sz w:val="24"/>
            <w:szCs w:val="24"/>
            <w:lang w:eastAsia="tr-TR"/>
          </w:rPr>
          <w:t>Aksaray Üniversitesi Lisansüstü Eğitim-Öğretim Yönetmeliği</w:t>
        </w:r>
      </w:hyperlink>
    </w:p>
    <w:p w14:paraId="028626E6" w14:textId="77777777" w:rsidR="00800CCC" w:rsidRDefault="00800CCC" w:rsidP="003F161A">
      <w:pPr>
        <w:rPr>
          <w:b/>
          <w:bCs/>
          <w:sz w:val="24"/>
          <w:szCs w:val="24"/>
          <w:lang w:eastAsia="tr-TR"/>
        </w:rPr>
      </w:pPr>
    </w:p>
    <w:p w14:paraId="42FD3C5B" w14:textId="48551151" w:rsidR="00BE48E2" w:rsidRPr="00C01761" w:rsidRDefault="00BE48E2" w:rsidP="003F161A">
      <w:pPr>
        <w:rPr>
          <w:sz w:val="24"/>
          <w:szCs w:val="24"/>
          <w:lang w:eastAsia="tr-TR"/>
        </w:rPr>
      </w:pPr>
      <w:r w:rsidRPr="00C01761">
        <w:rPr>
          <w:b/>
          <w:bCs/>
          <w:sz w:val="24"/>
          <w:szCs w:val="24"/>
          <w:lang w:eastAsia="tr-TR"/>
        </w:rPr>
        <w:t>C.1.2. İç ve dış kaynaklar</w:t>
      </w:r>
    </w:p>
    <w:p w14:paraId="2F215725" w14:textId="3F202624" w:rsidR="00B757AC" w:rsidRPr="008F0AD2" w:rsidRDefault="00EA20BC" w:rsidP="003F161A">
      <w:pPr>
        <w:ind w:firstLine="708"/>
        <w:jc w:val="both"/>
        <w:rPr>
          <w:sz w:val="24"/>
          <w:szCs w:val="24"/>
          <w:lang w:eastAsia="tr-TR"/>
        </w:rPr>
      </w:pPr>
      <w:r>
        <w:rPr>
          <w:sz w:val="24"/>
          <w:szCs w:val="24"/>
          <w:lang w:eastAsia="tr-TR"/>
        </w:rPr>
        <w:t xml:space="preserve"> </w:t>
      </w:r>
      <w:r w:rsidR="00B757AC" w:rsidRPr="008F0AD2">
        <w:rPr>
          <w:sz w:val="24"/>
          <w:szCs w:val="24"/>
          <w:lang w:eastAsia="tr-TR"/>
        </w:rPr>
        <w:t xml:space="preserve">Sosyal Bilimler Enstitüsü, üniversite bütçesinden aktarılan finansal kaynakları en verimli şekilde kullanmak amacıyla titiz bir şekilde çalışmalarını sürdürmektedir. Ayrıca, </w:t>
      </w:r>
      <w:r w:rsidR="00B757AC" w:rsidRPr="008F0AD2">
        <w:rPr>
          <w:bCs/>
          <w:sz w:val="24"/>
          <w:szCs w:val="24"/>
          <w:lang w:eastAsia="tr-TR"/>
        </w:rPr>
        <w:t>II. Öğretim tezsiz yüksek lisans programları</w:t>
      </w:r>
      <w:r w:rsidR="00B757AC" w:rsidRPr="008F0AD2">
        <w:rPr>
          <w:sz w:val="24"/>
          <w:szCs w:val="24"/>
          <w:lang w:eastAsia="tr-TR"/>
        </w:rPr>
        <w:t xml:space="preserve"> aracılığıyla dış kaynak temin etmekte ve bu kaynakları en iyi şekilde değerlendirerek enstitü faaliyetlerini desteklemektedir.</w:t>
      </w:r>
    </w:p>
    <w:p w14:paraId="2D18F3C5" w14:textId="733FE5E4" w:rsidR="00B757AC" w:rsidRPr="008F0AD2" w:rsidRDefault="00B757AC" w:rsidP="003F161A">
      <w:pPr>
        <w:ind w:firstLine="708"/>
        <w:jc w:val="both"/>
        <w:rPr>
          <w:sz w:val="24"/>
          <w:szCs w:val="24"/>
          <w:lang w:eastAsia="tr-TR"/>
        </w:rPr>
      </w:pPr>
      <w:r w:rsidRPr="008F0AD2">
        <w:rPr>
          <w:sz w:val="24"/>
          <w:szCs w:val="24"/>
          <w:lang w:eastAsia="tr-TR"/>
        </w:rPr>
        <w:t>Enstitü</w:t>
      </w:r>
      <w:r w:rsidR="00660820" w:rsidRPr="008F0AD2">
        <w:rPr>
          <w:sz w:val="24"/>
          <w:szCs w:val="24"/>
          <w:lang w:eastAsia="tr-TR"/>
        </w:rPr>
        <w:t>n</w:t>
      </w:r>
      <w:r w:rsidRPr="008F0AD2">
        <w:rPr>
          <w:sz w:val="24"/>
          <w:szCs w:val="24"/>
          <w:lang w:eastAsia="tr-TR"/>
        </w:rPr>
        <w:t xml:space="preserve">ün </w:t>
      </w:r>
      <w:r w:rsidRPr="008F0AD2">
        <w:rPr>
          <w:bCs/>
          <w:sz w:val="24"/>
          <w:szCs w:val="24"/>
          <w:lang w:eastAsia="tr-TR"/>
        </w:rPr>
        <w:t>araştırma faaliyetleri</w:t>
      </w:r>
      <w:r w:rsidRPr="008F0AD2">
        <w:rPr>
          <w:sz w:val="24"/>
          <w:szCs w:val="24"/>
          <w:lang w:eastAsia="tr-TR"/>
        </w:rPr>
        <w:t xml:space="preserve"> için gereken ek destek ise </w:t>
      </w:r>
      <w:r w:rsidRPr="008F0AD2">
        <w:rPr>
          <w:bCs/>
          <w:sz w:val="24"/>
          <w:szCs w:val="24"/>
          <w:lang w:eastAsia="tr-TR"/>
        </w:rPr>
        <w:t>BAP</w:t>
      </w:r>
      <w:r w:rsidRPr="008F0AD2">
        <w:rPr>
          <w:sz w:val="24"/>
          <w:szCs w:val="24"/>
          <w:lang w:eastAsia="tr-TR"/>
        </w:rPr>
        <w:t xml:space="preserve">, </w:t>
      </w:r>
      <w:proofErr w:type="gramStart"/>
      <w:r w:rsidRPr="008F0AD2">
        <w:rPr>
          <w:bCs/>
          <w:sz w:val="24"/>
          <w:szCs w:val="24"/>
          <w:lang w:eastAsia="tr-TR"/>
        </w:rPr>
        <w:t>TÜBİTAK</w:t>
      </w:r>
      <w:r w:rsidRPr="008F0AD2">
        <w:rPr>
          <w:sz w:val="24"/>
          <w:szCs w:val="24"/>
          <w:lang w:eastAsia="tr-TR"/>
        </w:rPr>
        <w:t>,</w:t>
      </w:r>
      <w:proofErr w:type="gramEnd"/>
      <w:r w:rsidRPr="008F0AD2">
        <w:rPr>
          <w:sz w:val="24"/>
          <w:szCs w:val="24"/>
          <w:lang w:eastAsia="tr-TR"/>
        </w:rPr>
        <w:t xml:space="preserve"> ve </w:t>
      </w:r>
      <w:r w:rsidRPr="008F0AD2">
        <w:rPr>
          <w:bCs/>
          <w:sz w:val="24"/>
          <w:szCs w:val="24"/>
          <w:lang w:eastAsia="tr-TR"/>
        </w:rPr>
        <w:t>AB projeleri</w:t>
      </w:r>
      <w:r w:rsidRPr="008F0AD2">
        <w:rPr>
          <w:sz w:val="24"/>
          <w:szCs w:val="24"/>
          <w:lang w:eastAsia="tr-TR"/>
        </w:rPr>
        <w:t xml:space="preserve"> gibi çeşitli fon kaynaklarından temin edilmektedir. Bu sayede, araştırmaların sürdürülebilirliği ve nitelikli projelerin hayata geçirilmesi için gerekli finansal altyapı sağlanmış olmaktadır.</w:t>
      </w:r>
    </w:p>
    <w:p w14:paraId="4DA28B84" w14:textId="77777777" w:rsidR="00B757AC" w:rsidRPr="00C01761" w:rsidRDefault="00B757AC" w:rsidP="003F161A">
      <w:pPr>
        <w:ind w:firstLine="708"/>
        <w:jc w:val="both"/>
        <w:rPr>
          <w:sz w:val="24"/>
          <w:szCs w:val="24"/>
          <w:lang w:eastAsia="tr-TR"/>
        </w:rPr>
      </w:pPr>
    </w:p>
    <w:p w14:paraId="7D9ED786" w14:textId="77777777" w:rsidR="00BE48E2" w:rsidRPr="00C01761" w:rsidRDefault="00BE48E2" w:rsidP="003F161A">
      <w:pPr>
        <w:rPr>
          <w:sz w:val="24"/>
          <w:szCs w:val="24"/>
          <w:lang w:eastAsia="tr-TR"/>
        </w:rPr>
      </w:pPr>
      <w:r w:rsidRPr="00C01761">
        <w:rPr>
          <w:b/>
          <w:bCs/>
          <w:sz w:val="24"/>
          <w:szCs w:val="24"/>
          <w:lang w:eastAsia="tr-TR"/>
        </w:rPr>
        <w:t>KANITLAR</w:t>
      </w:r>
    </w:p>
    <w:p w14:paraId="51BF3055" w14:textId="77777777" w:rsidR="005D6D07" w:rsidRPr="00C01761" w:rsidRDefault="00800CCC" w:rsidP="009F14A6">
      <w:pPr>
        <w:widowControl/>
        <w:numPr>
          <w:ilvl w:val="0"/>
          <w:numId w:val="34"/>
        </w:numPr>
        <w:autoSpaceDE/>
        <w:autoSpaceDN/>
        <w:rPr>
          <w:sz w:val="24"/>
          <w:szCs w:val="24"/>
          <w:lang w:eastAsia="tr-TR"/>
        </w:rPr>
      </w:pPr>
      <w:hyperlink r:id="rId244" w:history="1">
        <w:r w:rsidR="005D6D07" w:rsidRPr="00C01761">
          <w:rPr>
            <w:rStyle w:val="Kpr"/>
            <w:sz w:val="24"/>
            <w:szCs w:val="24"/>
            <w:lang w:eastAsia="tr-TR"/>
          </w:rPr>
          <w:t>C.1.2.1. Tezsiz Yüksek Lisans Gelirleri</w:t>
        </w:r>
      </w:hyperlink>
    </w:p>
    <w:p w14:paraId="2EBFF8B4" w14:textId="7D6DDEB4" w:rsidR="001E3499" w:rsidRDefault="00800CCC" w:rsidP="009F14A6">
      <w:pPr>
        <w:widowControl/>
        <w:numPr>
          <w:ilvl w:val="0"/>
          <w:numId w:val="34"/>
        </w:numPr>
        <w:autoSpaceDE/>
        <w:autoSpaceDN/>
        <w:rPr>
          <w:sz w:val="24"/>
          <w:szCs w:val="24"/>
          <w:lang w:eastAsia="tr-TR"/>
        </w:rPr>
      </w:pPr>
      <w:hyperlink r:id="rId245" w:history="1">
        <w:r w:rsidR="005D6D07" w:rsidRPr="00C01761">
          <w:rPr>
            <w:rStyle w:val="Kpr"/>
            <w:sz w:val="24"/>
            <w:szCs w:val="24"/>
            <w:lang w:eastAsia="tr-TR"/>
          </w:rPr>
          <w:t>C.1.2.2.</w:t>
        </w:r>
        <w:r w:rsidR="001E3499">
          <w:rPr>
            <w:rStyle w:val="Kpr"/>
            <w:sz w:val="24"/>
            <w:szCs w:val="24"/>
            <w:lang w:eastAsia="tr-TR"/>
          </w:rPr>
          <w:t xml:space="preserve"> </w:t>
        </w:r>
        <w:r w:rsidR="005D6D07" w:rsidRPr="00C01761">
          <w:rPr>
            <w:rStyle w:val="Kpr"/>
            <w:sz w:val="24"/>
            <w:szCs w:val="24"/>
            <w:lang w:eastAsia="tr-TR"/>
          </w:rPr>
          <w:t>B</w:t>
        </w:r>
        <w:r w:rsidR="008F0AD2">
          <w:rPr>
            <w:rStyle w:val="Kpr"/>
            <w:sz w:val="24"/>
            <w:szCs w:val="24"/>
            <w:lang w:eastAsia="tr-TR"/>
          </w:rPr>
          <w:t>AP</w:t>
        </w:r>
        <w:r w:rsidR="005D6D07" w:rsidRPr="00C01761">
          <w:rPr>
            <w:rStyle w:val="Kpr"/>
            <w:sz w:val="24"/>
            <w:szCs w:val="24"/>
            <w:lang w:eastAsia="tr-TR"/>
          </w:rPr>
          <w:t xml:space="preserve"> </w:t>
        </w:r>
      </w:hyperlink>
    </w:p>
    <w:p w14:paraId="58BB5330" w14:textId="77777777" w:rsidR="00800CCC" w:rsidRDefault="00800CCC" w:rsidP="003F161A">
      <w:pPr>
        <w:widowControl/>
        <w:autoSpaceDE/>
        <w:autoSpaceDN/>
        <w:rPr>
          <w:b/>
          <w:bCs/>
          <w:sz w:val="24"/>
          <w:szCs w:val="24"/>
          <w:lang w:eastAsia="tr-TR"/>
        </w:rPr>
      </w:pPr>
    </w:p>
    <w:p w14:paraId="11FFB0A0" w14:textId="6F8EEA31" w:rsidR="00BE48E2" w:rsidRPr="001E3499" w:rsidRDefault="00BE48E2" w:rsidP="003F161A">
      <w:pPr>
        <w:widowControl/>
        <w:autoSpaceDE/>
        <w:autoSpaceDN/>
        <w:rPr>
          <w:sz w:val="24"/>
          <w:szCs w:val="24"/>
          <w:lang w:eastAsia="tr-TR"/>
        </w:rPr>
      </w:pPr>
      <w:r w:rsidRPr="001E3499">
        <w:rPr>
          <w:b/>
          <w:bCs/>
          <w:sz w:val="24"/>
          <w:szCs w:val="24"/>
          <w:lang w:eastAsia="tr-TR"/>
        </w:rPr>
        <w:t>C.1.3. Doktora programları ve doktora sonrası imkânlar</w:t>
      </w:r>
    </w:p>
    <w:p w14:paraId="66F9B2CD" w14:textId="20AD9B01" w:rsidR="00B757AC" w:rsidRPr="008F0AD2" w:rsidRDefault="00660820" w:rsidP="003F161A">
      <w:pPr>
        <w:ind w:firstLine="708"/>
        <w:jc w:val="both"/>
        <w:rPr>
          <w:sz w:val="24"/>
          <w:szCs w:val="24"/>
          <w:lang w:eastAsia="tr-TR"/>
        </w:rPr>
      </w:pPr>
      <w:r>
        <w:rPr>
          <w:sz w:val="24"/>
          <w:szCs w:val="24"/>
          <w:lang w:eastAsia="tr-TR"/>
        </w:rPr>
        <w:t xml:space="preserve"> </w:t>
      </w:r>
      <w:r w:rsidR="00B757AC" w:rsidRPr="008F0AD2">
        <w:rPr>
          <w:sz w:val="24"/>
          <w:szCs w:val="24"/>
          <w:lang w:eastAsia="tr-TR"/>
        </w:rPr>
        <w:t>Sosyal Bilimler Enstitüsü,</w:t>
      </w:r>
      <w:r w:rsidRPr="008F0AD2">
        <w:rPr>
          <w:sz w:val="24"/>
          <w:szCs w:val="24"/>
          <w:lang w:eastAsia="tr-TR"/>
        </w:rPr>
        <w:t xml:space="preserve"> çağın ihtiyaçları ve paydaşların istekleri doğrultusunda </w:t>
      </w:r>
      <w:r w:rsidR="00B757AC" w:rsidRPr="008F0AD2">
        <w:rPr>
          <w:sz w:val="24"/>
          <w:szCs w:val="24"/>
          <w:lang w:eastAsia="tr-TR"/>
        </w:rPr>
        <w:t>doktora programları</w:t>
      </w:r>
      <w:r w:rsidRPr="008F0AD2">
        <w:rPr>
          <w:sz w:val="24"/>
          <w:szCs w:val="24"/>
          <w:lang w:eastAsia="tr-TR"/>
        </w:rPr>
        <w:t xml:space="preserve"> açmaktadır. Bu programlara öğrencilerin</w:t>
      </w:r>
      <w:r w:rsidR="00B757AC" w:rsidRPr="008F0AD2">
        <w:rPr>
          <w:sz w:val="24"/>
          <w:szCs w:val="24"/>
          <w:lang w:eastAsia="tr-TR"/>
        </w:rPr>
        <w:t xml:space="preserve"> başvuru </w:t>
      </w:r>
      <w:r w:rsidR="0054736D" w:rsidRPr="008F0AD2">
        <w:rPr>
          <w:sz w:val="24"/>
          <w:szCs w:val="24"/>
          <w:lang w:eastAsia="tr-TR"/>
        </w:rPr>
        <w:t>süreçleri titizlikle</w:t>
      </w:r>
      <w:r w:rsidR="00B757AC" w:rsidRPr="008F0AD2">
        <w:rPr>
          <w:sz w:val="24"/>
          <w:szCs w:val="24"/>
          <w:lang w:eastAsia="tr-TR"/>
        </w:rPr>
        <w:t xml:space="preserve"> izle</w:t>
      </w:r>
      <w:r w:rsidRPr="008F0AD2">
        <w:rPr>
          <w:sz w:val="24"/>
          <w:szCs w:val="24"/>
          <w:lang w:eastAsia="tr-TR"/>
        </w:rPr>
        <w:t>nir</w:t>
      </w:r>
      <w:r w:rsidR="00B757AC" w:rsidRPr="008F0AD2">
        <w:rPr>
          <w:sz w:val="24"/>
          <w:szCs w:val="24"/>
          <w:lang w:eastAsia="tr-TR"/>
        </w:rPr>
        <w:t xml:space="preserve"> ve </w:t>
      </w:r>
      <w:r w:rsidRPr="008F0AD2">
        <w:rPr>
          <w:sz w:val="24"/>
          <w:szCs w:val="24"/>
          <w:lang w:eastAsia="tr-TR"/>
        </w:rPr>
        <w:t>öğrenciler ile</w:t>
      </w:r>
      <w:r w:rsidR="00B757AC" w:rsidRPr="008F0AD2">
        <w:rPr>
          <w:sz w:val="24"/>
          <w:szCs w:val="24"/>
          <w:lang w:eastAsia="tr-TR"/>
        </w:rPr>
        <w:t xml:space="preserve"> mezun sayıları arasındaki gelişme eğilimlerini sürekli olarak takip eder. Bu sayede, programların etkinliği ve gelişim alanları daha verimli bir şekilde değerlendirilir.</w:t>
      </w:r>
    </w:p>
    <w:p w14:paraId="144D4D8C" w14:textId="574CA6B4" w:rsidR="00B757AC" w:rsidRPr="008F0AD2" w:rsidRDefault="00B757AC" w:rsidP="003F161A">
      <w:pPr>
        <w:ind w:firstLine="708"/>
        <w:jc w:val="both"/>
        <w:rPr>
          <w:sz w:val="24"/>
          <w:szCs w:val="24"/>
          <w:lang w:eastAsia="tr-TR"/>
        </w:rPr>
      </w:pPr>
      <w:r w:rsidRPr="008F0AD2">
        <w:rPr>
          <w:sz w:val="24"/>
          <w:szCs w:val="24"/>
          <w:lang w:eastAsia="tr-TR"/>
        </w:rPr>
        <w:t xml:space="preserve">Ayrıca, </w:t>
      </w:r>
      <w:r w:rsidRPr="008F0AD2">
        <w:rPr>
          <w:bCs/>
          <w:sz w:val="24"/>
          <w:szCs w:val="24"/>
          <w:lang w:eastAsia="tr-TR"/>
        </w:rPr>
        <w:t>doktora</w:t>
      </w:r>
      <w:r w:rsidR="00660820" w:rsidRPr="008F0AD2">
        <w:rPr>
          <w:bCs/>
          <w:sz w:val="24"/>
          <w:szCs w:val="24"/>
          <w:lang w:eastAsia="tr-TR"/>
        </w:rPr>
        <w:t xml:space="preserve"> </w:t>
      </w:r>
      <w:r w:rsidRPr="008F0AD2">
        <w:rPr>
          <w:bCs/>
          <w:sz w:val="24"/>
          <w:szCs w:val="24"/>
          <w:lang w:eastAsia="tr-TR"/>
        </w:rPr>
        <w:t>tez sonrası (post-</w:t>
      </w:r>
      <w:proofErr w:type="spellStart"/>
      <w:r w:rsidRPr="008F0AD2">
        <w:rPr>
          <w:bCs/>
          <w:sz w:val="24"/>
          <w:szCs w:val="24"/>
          <w:lang w:eastAsia="tr-TR"/>
        </w:rPr>
        <w:t>doc</w:t>
      </w:r>
      <w:proofErr w:type="spellEnd"/>
      <w:r w:rsidRPr="008F0AD2">
        <w:rPr>
          <w:bCs/>
          <w:sz w:val="24"/>
          <w:szCs w:val="24"/>
          <w:lang w:eastAsia="tr-TR"/>
        </w:rPr>
        <w:t>)</w:t>
      </w:r>
      <w:r w:rsidRPr="008F0AD2">
        <w:rPr>
          <w:sz w:val="24"/>
          <w:szCs w:val="24"/>
          <w:lang w:eastAsia="tr-TR"/>
        </w:rPr>
        <w:t xml:space="preserve"> araştırma </w:t>
      </w:r>
      <w:r w:rsidR="000B01C8" w:rsidRPr="008F0AD2">
        <w:rPr>
          <w:sz w:val="24"/>
          <w:szCs w:val="24"/>
          <w:lang w:eastAsia="tr-TR"/>
        </w:rPr>
        <w:t>imkân</w:t>
      </w:r>
      <w:r w:rsidRPr="008F0AD2">
        <w:rPr>
          <w:sz w:val="24"/>
          <w:szCs w:val="24"/>
          <w:lang w:eastAsia="tr-TR"/>
        </w:rPr>
        <w:t>ları da sunulmakta olup, bu programlar aracılığıyla öğrenciler bilimsel kariyerlerinde daha ileri aşamalara taşınabilmektedir.</w:t>
      </w:r>
    </w:p>
    <w:p w14:paraId="74A4BCFD" w14:textId="3A9A763E" w:rsidR="00B757AC" w:rsidRPr="00B757AC" w:rsidRDefault="00B757AC" w:rsidP="003F161A">
      <w:pPr>
        <w:ind w:firstLine="708"/>
        <w:jc w:val="both"/>
        <w:rPr>
          <w:sz w:val="24"/>
          <w:szCs w:val="24"/>
          <w:lang w:eastAsia="tr-TR"/>
        </w:rPr>
      </w:pPr>
      <w:r w:rsidRPr="008F0AD2">
        <w:rPr>
          <w:sz w:val="24"/>
          <w:szCs w:val="24"/>
          <w:lang w:eastAsia="tr-TR"/>
        </w:rPr>
        <w:t xml:space="preserve">Enstitüde, (kurum içinden mezun alımı) politikası da açıkça belirlenmiş ve uygulanmaktadır. Bu politika, kurum içindeki nitelikli mezunların, </w:t>
      </w:r>
      <w:r w:rsidR="00334F1D" w:rsidRPr="008F0AD2">
        <w:rPr>
          <w:sz w:val="24"/>
          <w:szCs w:val="24"/>
          <w:lang w:eastAsia="tr-TR"/>
        </w:rPr>
        <w:t>üniversitedeki</w:t>
      </w:r>
      <w:r w:rsidRPr="008F0AD2">
        <w:rPr>
          <w:sz w:val="24"/>
          <w:szCs w:val="24"/>
          <w:lang w:eastAsia="tr-TR"/>
        </w:rPr>
        <w:t xml:space="preserve"> akademik kadro</w:t>
      </w:r>
      <w:r w:rsidR="00334F1D" w:rsidRPr="008F0AD2">
        <w:rPr>
          <w:sz w:val="24"/>
          <w:szCs w:val="24"/>
          <w:lang w:eastAsia="tr-TR"/>
        </w:rPr>
        <w:t>lar</w:t>
      </w:r>
      <w:r w:rsidRPr="008F0AD2">
        <w:rPr>
          <w:sz w:val="24"/>
          <w:szCs w:val="24"/>
          <w:lang w:eastAsia="tr-TR"/>
        </w:rPr>
        <w:t>da yer alabilmesini sağlayarak, kurumun sürdürülebilirlik ve gelişimini desteklemektedir.</w:t>
      </w:r>
    </w:p>
    <w:p w14:paraId="21B31927" w14:textId="77777777" w:rsidR="00BE48E2" w:rsidRPr="00C01761" w:rsidRDefault="00BE48E2" w:rsidP="003F161A">
      <w:pPr>
        <w:rPr>
          <w:b/>
          <w:bCs/>
          <w:sz w:val="24"/>
          <w:szCs w:val="24"/>
          <w:lang w:eastAsia="tr-TR"/>
        </w:rPr>
      </w:pPr>
    </w:p>
    <w:p w14:paraId="6ED8A6A3" w14:textId="77777777" w:rsidR="00BE48E2" w:rsidRPr="00C01761" w:rsidRDefault="00BE48E2" w:rsidP="003F161A">
      <w:pPr>
        <w:rPr>
          <w:sz w:val="24"/>
          <w:szCs w:val="24"/>
          <w:lang w:eastAsia="tr-TR"/>
        </w:rPr>
      </w:pPr>
      <w:r w:rsidRPr="00C01761">
        <w:rPr>
          <w:b/>
          <w:bCs/>
          <w:sz w:val="24"/>
          <w:szCs w:val="24"/>
          <w:lang w:eastAsia="tr-TR"/>
        </w:rPr>
        <w:t>KANITLAR</w:t>
      </w:r>
    </w:p>
    <w:p w14:paraId="087DA145" w14:textId="77777777" w:rsidR="005D6D07" w:rsidRPr="00927E02" w:rsidRDefault="00927E02" w:rsidP="009F14A6">
      <w:pPr>
        <w:widowControl/>
        <w:numPr>
          <w:ilvl w:val="0"/>
          <w:numId w:val="35"/>
        </w:numPr>
        <w:autoSpaceDE/>
        <w:autoSpaceDN/>
        <w:ind w:left="714" w:hanging="357"/>
        <w:rPr>
          <w:rStyle w:val="Kpr"/>
          <w:sz w:val="24"/>
          <w:szCs w:val="24"/>
          <w:lang w:eastAsia="tr-TR"/>
        </w:rPr>
      </w:pPr>
      <w:r>
        <w:rPr>
          <w:rStyle w:val="Kpr"/>
          <w:color w:val="FF0000"/>
          <w:sz w:val="24"/>
          <w:szCs w:val="24"/>
          <w:lang w:eastAsia="tr-TR"/>
        </w:rPr>
        <w:fldChar w:fldCharType="begin"/>
      </w:r>
      <w:r>
        <w:rPr>
          <w:rStyle w:val="Kpr"/>
          <w:color w:val="FF0000"/>
          <w:sz w:val="24"/>
          <w:szCs w:val="24"/>
          <w:lang w:eastAsia="tr-TR"/>
        </w:rPr>
        <w:instrText xml:space="preserve"> HYPERLINK "https://sbe.aksaray.edu.tr/anabilim-dallari" </w:instrText>
      </w:r>
      <w:r>
        <w:rPr>
          <w:rStyle w:val="Kpr"/>
          <w:color w:val="FF0000"/>
          <w:sz w:val="24"/>
          <w:szCs w:val="24"/>
          <w:lang w:eastAsia="tr-TR"/>
        </w:rPr>
        <w:fldChar w:fldCharType="separate"/>
      </w:r>
      <w:r w:rsidR="005D6D07" w:rsidRPr="00927E02">
        <w:rPr>
          <w:rStyle w:val="Kpr"/>
          <w:sz w:val="24"/>
          <w:szCs w:val="24"/>
          <w:lang w:eastAsia="tr-TR"/>
        </w:rPr>
        <w:t>C.1.3-1. Sosyal Bilimler Enstitüsü Doktora Programları</w:t>
      </w:r>
    </w:p>
    <w:p w14:paraId="56A096D4" w14:textId="2238F860" w:rsidR="005D6D07" w:rsidRPr="00C01761" w:rsidRDefault="00927E02" w:rsidP="009F14A6">
      <w:pPr>
        <w:widowControl/>
        <w:numPr>
          <w:ilvl w:val="0"/>
          <w:numId w:val="35"/>
        </w:numPr>
        <w:autoSpaceDE/>
        <w:autoSpaceDN/>
        <w:ind w:left="714" w:hanging="357"/>
        <w:rPr>
          <w:color w:val="FF0000"/>
          <w:sz w:val="24"/>
          <w:szCs w:val="24"/>
          <w:lang w:eastAsia="tr-TR"/>
        </w:rPr>
      </w:pPr>
      <w:r>
        <w:rPr>
          <w:rStyle w:val="Kpr"/>
          <w:color w:val="FF0000"/>
          <w:sz w:val="24"/>
          <w:szCs w:val="24"/>
          <w:lang w:eastAsia="tr-TR"/>
        </w:rPr>
        <w:fldChar w:fldCharType="end"/>
      </w:r>
      <w:hyperlink r:id="rId246" w:history="1">
        <w:r w:rsidR="005D6D07" w:rsidRPr="00927E02">
          <w:rPr>
            <w:rStyle w:val="Kpr"/>
            <w:sz w:val="24"/>
            <w:szCs w:val="24"/>
            <w:lang w:eastAsia="tr-TR"/>
          </w:rPr>
          <w:t>C.1.3-2. Birim Faaliyet Raporu</w:t>
        </w:r>
      </w:hyperlink>
    </w:p>
    <w:p w14:paraId="69C716C9" w14:textId="16F7054D" w:rsidR="005D6D07" w:rsidRPr="00C01761" w:rsidRDefault="00800CCC" w:rsidP="009F14A6">
      <w:pPr>
        <w:widowControl/>
        <w:numPr>
          <w:ilvl w:val="0"/>
          <w:numId w:val="35"/>
        </w:numPr>
        <w:autoSpaceDE/>
        <w:autoSpaceDN/>
        <w:ind w:left="714" w:hanging="357"/>
        <w:rPr>
          <w:sz w:val="24"/>
          <w:szCs w:val="24"/>
          <w:lang w:eastAsia="tr-TR"/>
        </w:rPr>
      </w:pPr>
      <w:hyperlink r:id="rId247" w:history="1">
        <w:r w:rsidR="005D6D07" w:rsidRPr="00C01761">
          <w:rPr>
            <w:rStyle w:val="Kpr"/>
            <w:sz w:val="24"/>
            <w:szCs w:val="24"/>
            <w:lang w:eastAsia="tr-TR"/>
          </w:rPr>
          <w:t xml:space="preserve">C.1.3-3. </w:t>
        </w:r>
      </w:hyperlink>
      <w:hyperlink r:id="rId248" w:history="1">
        <w:r w:rsidR="005D6D07" w:rsidRPr="00C01761">
          <w:rPr>
            <w:rStyle w:val="Kpr"/>
            <w:sz w:val="24"/>
            <w:szCs w:val="24"/>
            <w:lang w:eastAsia="tr-TR"/>
          </w:rPr>
          <w:t xml:space="preserve">Aksaray Üniversitesi </w:t>
        </w:r>
      </w:hyperlink>
      <w:hyperlink r:id="rId249" w:history="1">
        <w:r w:rsidR="005D6D07" w:rsidRPr="00C01761">
          <w:rPr>
            <w:rStyle w:val="Kpr"/>
            <w:sz w:val="24"/>
            <w:szCs w:val="24"/>
            <w:lang w:eastAsia="tr-TR"/>
          </w:rPr>
          <w:t xml:space="preserve">Lisansüstü </w:t>
        </w:r>
        <w:r w:rsidR="006A2FCA">
          <w:rPr>
            <w:rStyle w:val="Kpr"/>
            <w:sz w:val="24"/>
            <w:szCs w:val="24"/>
            <w:lang w:eastAsia="tr-TR"/>
          </w:rPr>
          <w:t>Eğitim-</w:t>
        </w:r>
        <w:r w:rsidR="008F0AD2">
          <w:rPr>
            <w:rStyle w:val="Kpr"/>
            <w:sz w:val="24"/>
            <w:szCs w:val="24"/>
            <w:lang w:eastAsia="tr-TR"/>
          </w:rPr>
          <w:t>Ö</w:t>
        </w:r>
        <w:r w:rsidR="006A2FCA">
          <w:rPr>
            <w:rStyle w:val="Kpr"/>
            <w:sz w:val="24"/>
            <w:szCs w:val="24"/>
            <w:lang w:eastAsia="tr-TR"/>
          </w:rPr>
          <w:t>ğretim</w:t>
        </w:r>
        <w:r w:rsidR="005D6D07" w:rsidRPr="00C01761">
          <w:rPr>
            <w:rStyle w:val="Kpr"/>
            <w:sz w:val="24"/>
            <w:szCs w:val="24"/>
            <w:lang w:eastAsia="tr-TR"/>
          </w:rPr>
          <w:t xml:space="preserve"> ve Sınav </w:t>
        </w:r>
      </w:hyperlink>
      <w:hyperlink r:id="rId250" w:history="1">
        <w:r w:rsidR="005D6D07" w:rsidRPr="00C01761">
          <w:rPr>
            <w:rStyle w:val="Kpr"/>
            <w:sz w:val="24"/>
            <w:szCs w:val="24"/>
            <w:lang w:eastAsia="tr-TR"/>
          </w:rPr>
          <w:t>Yönetmeliği</w:t>
        </w:r>
      </w:hyperlink>
    </w:p>
    <w:p w14:paraId="15C1F9B5" w14:textId="77777777" w:rsidR="005D6D07" w:rsidRPr="00C01761" w:rsidRDefault="00800CCC" w:rsidP="009F14A6">
      <w:pPr>
        <w:widowControl/>
        <w:numPr>
          <w:ilvl w:val="0"/>
          <w:numId w:val="35"/>
        </w:numPr>
        <w:autoSpaceDE/>
        <w:autoSpaceDN/>
        <w:ind w:left="714" w:hanging="357"/>
        <w:rPr>
          <w:sz w:val="24"/>
          <w:szCs w:val="24"/>
          <w:lang w:eastAsia="tr-TR"/>
        </w:rPr>
      </w:pPr>
      <w:hyperlink r:id="rId251" w:history="1">
        <w:r w:rsidR="005D6D07" w:rsidRPr="00C01761">
          <w:rPr>
            <w:rStyle w:val="Kpr"/>
            <w:sz w:val="24"/>
            <w:szCs w:val="24"/>
            <w:lang w:eastAsia="tr-TR"/>
          </w:rPr>
          <w:t>C.1.3-4. Türkiye Mezunları Bilgi Formu</w:t>
        </w:r>
      </w:hyperlink>
    </w:p>
    <w:p w14:paraId="4D9562AE" w14:textId="77777777" w:rsidR="00BE48E2" w:rsidRPr="00C01761" w:rsidRDefault="00BE48E2" w:rsidP="003F161A">
      <w:pPr>
        <w:rPr>
          <w:sz w:val="24"/>
          <w:szCs w:val="24"/>
          <w:lang w:eastAsia="tr-TR"/>
        </w:rPr>
      </w:pPr>
    </w:p>
    <w:p w14:paraId="11C5E218" w14:textId="77777777" w:rsidR="009F14A6" w:rsidRDefault="009F14A6" w:rsidP="003F161A">
      <w:pPr>
        <w:rPr>
          <w:b/>
          <w:bCs/>
          <w:sz w:val="24"/>
          <w:szCs w:val="24"/>
          <w:lang w:eastAsia="tr-TR"/>
        </w:rPr>
      </w:pPr>
    </w:p>
    <w:p w14:paraId="065DB3E2" w14:textId="77777777" w:rsidR="009F14A6" w:rsidRDefault="009F14A6" w:rsidP="003F161A">
      <w:pPr>
        <w:rPr>
          <w:b/>
          <w:bCs/>
          <w:sz w:val="24"/>
          <w:szCs w:val="24"/>
          <w:lang w:eastAsia="tr-TR"/>
        </w:rPr>
      </w:pPr>
    </w:p>
    <w:p w14:paraId="76F78373" w14:textId="6F7F6BF6" w:rsidR="00BE48E2" w:rsidRPr="00C01761" w:rsidRDefault="00BE48E2" w:rsidP="003F161A">
      <w:pPr>
        <w:rPr>
          <w:b/>
          <w:bCs/>
          <w:sz w:val="24"/>
          <w:szCs w:val="24"/>
          <w:lang w:eastAsia="tr-TR"/>
        </w:rPr>
      </w:pPr>
      <w:r w:rsidRPr="00C01761">
        <w:rPr>
          <w:b/>
          <w:bCs/>
          <w:sz w:val="24"/>
          <w:szCs w:val="24"/>
          <w:lang w:eastAsia="tr-TR"/>
        </w:rPr>
        <w:lastRenderedPageBreak/>
        <w:t>C.2. Araştırma Yetkinliği, İşbirlikleri ve Destekler</w:t>
      </w:r>
    </w:p>
    <w:p w14:paraId="107AD59B" w14:textId="77777777" w:rsidR="00BE48E2" w:rsidRDefault="00BE48E2" w:rsidP="003F161A">
      <w:pPr>
        <w:rPr>
          <w:b/>
          <w:bCs/>
          <w:sz w:val="24"/>
          <w:szCs w:val="24"/>
          <w:lang w:eastAsia="tr-TR"/>
        </w:rPr>
      </w:pPr>
      <w:r w:rsidRPr="00C01761">
        <w:rPr>
          <w:b/>
          <w:bCs/>
          <w:sz w:val="24"/>
          <w:szCs w:val="24"/>
          <w:lang w:eastAsia="tr-TR"/>
        </w:rPr>
        <w:t>C.2.1. Araştırma yetkinlikleri ve gelişimi</w:t>
      </w:r>
    </w:p>
    <w:p w14:paraId="4A2672F4" w14:textId="705DE08E" w:rsidR="00B757AC" w:rsidRPr="008F0AD2" w:rsidRDefault="00B757AC" w:rsidP="003F161A">
      <w:pPr>
        <w:ind w:firstLine="720"/>
        <w:jc w:val="both"/>
        <w:rPr>
          <w:sz w:val="24"/>
          <w:szCs w:val="24"/>
          <w:lang w:eastAsia="tr-TR"/>
        </w:rPr>
      </w:pPr>
      <w:r w:rsidRPr="008F0AD2">
        <w:rPr>
          <w:sz w:val="24"/>
          <w:szCs w:val="24"/>
          <w:lang w:eastAsia="tr-TR"/>
        </w:rPr>
        <w:t>Sosyal Bilimler Enstitüsü, anabilim</w:t>
      </w:r>
      <w:r w:rsidR="00334F1D" w:rsidRPr="008F0AD2">
        <w:rPr>
          <w:sz w:val="24"/>
          <w:szCs w:val="24"/>
          <w:lang w:eastAsia="tr-TR"/>
        </w:rPr>
        <w:t xml:space="preserve"> / sanat</w:t>
      </w:r>
      <w:r w:rsidRPr="008F0AD2">
        <w:rPr>
          <w:sz w:val="24"/>
          <w:szCs w:val="24"/>
          <w:lang w:eastAsia="tr-TR"/>
        </w:rPr>
        <w:t xml:space="preserve"> dallarında görevli öğretim </w:t>
      </w:r>
      <w:r w:rsidR="00334F1D" w:rsidRPr="008F0AD2">
        <w:rPr>
          <w:sz w:val="24"/>
          <w:szCs w:val="24"/>
          <w:lang w:eastAsia="tr-TR"/>
        </w:rPr>
        <w:t xml:space="preserve">üyelerinin danışmanlığında, BAP, </w:t>
      </w:r>
      <w:r w:rsidRPr="008F0AD2">
        <w:rPr>
          <w:sz w:val="24"/>
          <w:szCs w:val="24"/>
          <w:lang w:eastAsia="tr-TR"/>
        </w:rPr>
        <w:t>TÜBİTAK</w:t>
      </w:r>
      <w:r w:rsidR="00334F1D" w:rsidRPr="008F0AD2">
        <w:rPr>
          <w:sz w:val="24"/>
          <w:szCs w:val="24"/>
          <w:lang w:eastAsia="tr-TR"/>
        </w:rPr>
        <w:t xml:space="preserve"> ve AB</w:t>
      </w:r>
      <w:r w:rsidRPr="008F0AD2">
        <w:rPr>
          <w:sz w:val="24"/>
          <w:szCs w:val="24"/>
          <w:lang w:eastAsia="tr-TR"/>
        </w:rPr>
        <w:t xml:space="preserve"> projeleri kapsamında yükse</w:t>
      </w:r>
      <w:r w:rsidR="00334F1D" w:rsidRPr="008F0AD2">
        <w:rPr>
          <w:sz w:val="24"/>
          <w:szCs w:val="24"/>
          <w:lang w:eastAsia="tr-TR"/>
        </w:rPr>
        <w:t>k lisans ve doktora öğrencileri</w:t>
      </w:r>
      <w:r w:rsidRPr="008F0AD2">
        <w:rPr>
          <w:sz w:val="24"/>
          <w:szCs w:val="24"/>
          <w:lang w:eastAsia="tr-TR"/>
        </w:rPr>
        <w:t xml:space="preserve"> araştırma faaliyetleri yürütülmektedir. Bu süreçte, lisansüstü öğrenciler araştırmacı veya bursiyer olarak görev alarak bilimsel projelerde aktif rol üstlenmektedir.</w:t>
      </w:r>
    </w:p>
    <w:p w14:paraId="4014CF4F" w14:textId="28B736EB" w:rsidR="00B757AC" w:rsidRPr="008F0AD2" w:rsidRDefault="007A1818" w:rsidP="003F161A">
      <w:pPr>
        <w:ind w:firstLine="720"/>
        <w:jc w:val="both"/>
        <w:rPr>
          <w:sz w:val="24"/>
          <w:szCs w:val="24"/>
          <w:lang w:eastAsia="tr-TR"/>
        </w:rPr>
      </w:pPr>
      <w:r w:rsidRPr="008F0AD2">
        <w:rPr>
          <w:sz w:val="24"/>
          <w:szCs w:val="24"/>
          <w:lang w:eastAsia="tr-TR"/>
        </w:rPr>
        <w:t>Enstitü</w:t>
      </w:r>
      <w:r w:rsidR="00B757AC" w:rsidRPr="008F0AD2">
        <w:rPr>
          <w:sz w:val="24"/>
          <w:szCs w:val="24"/>
          <w:lang w:eastAsia="tr-TR"/>
        </w:rPr>
        <w:t>, akademik personelin araştırma yetkinliklerini artırmak</w:t>
      </w:r>
      <w:r w:rsidRPr="008F0AD2">
        <w:rPr>
          <w:sz w:val="24"/>
          <w:szCs w:val="24"/>
          <w:lang w:eastAsia="tr-TR"/>
        </w:rPr>
        <w:t xml:space="preserve"> için</w:t>
      </w:r>
      <w:r w:rsidR="00B757AC" w:rsidRPr="008F0AD2">
        <w:rPr>
          <w:sz w:val="24"/>
          <w:szCs w:val="24"/>
          <w:lang w:eastAsia="tr-TR"/>
        </w:rPr>
        <w:t xml:space="preserve"> </w:t>
      </w:r>
      <w:r w:rsidRPr="008F0AD2">
        <w:rPr>
          <w:sz w:val="24"/>
          <w:szCs w:val="24"/>
          <w:lang w:eastAsia="tr-TR"/>
        </w:rPr>
        <w:t xml:space="preserve">Sürekli Eğitim Merkezi aracılığı ile eğiticilerin </w:t>
      </w:r>
      <w:r w:rsidR="00B757AC" w:rsidRPr="008F0AD2">
        <w:rPr>
          <w:sz w:val="24"/>
          <w:szCs w:val="24"/>
          <w:lang w:eastAsia="tr-TR"/>
        </w:rPr>
        <w:t>eğitim</w:t>
      </w:r>
      <w:r w:rsidRPr="008F0AD2">
        <w:rPr>
          <w:sz w:val="24"/>
          <w:szCs w:val="24"/>
          <w:lang w:eastAsia="tr-TR"/>
        </w:rPr>
        <w:t>i konusunda faaliyetler düzenlenmesini desteklemektedir.</w:t>
      </w:r>
    </w:p>
    <w:p w14:paraId="7961ED47" w14:textId="1E77E156" w:rsidR="00B757AC" w:rsidRPr="008F0AD2" w:rsidRDefault="00B757AC" w:rsidP="003F161A">
      <w:pPr>
        <w:jc w:val="both"/>
        <w:rPr>
          <w:sz w:val="24"/>
          <w:szCs w:val="24"/>
          <w:lang w:eastAsia="tr-TR"/>
        </w:rPr>
      </w:pPr>
      <w:r w:rsidRPr="008F0AD2">
        <w:rPr>
          <w:sz w:val="24"/>
          <w:szCs w:val="24"/>
          <w:lang w:eastAsia="tr-TR"/>
        </w:rPr>
        <w:t>Sosyal Bilimler Enstitüsü akademik personel</w:t>
      </w:r>
      <w:r w:rsidR="007A1818" w:rsidRPr="008F0AD2">
        <w:rPr>
          <w:sz w:val="24"/>
          <w:szCs w:val="24"/>
          <w:lang w:eastAsia="tr-TR"/>
        </w:rPr>
        <w:t>in</w:t>
      </w:r>
      <w:r w:rsidRPr="008F0AD2">
        <w:rPr>
          <w:sz w:val="24"/>
          <w:szCs w:val="24"/>
          <w:lang w:eastAsia="tr-TR"/>
        </w:rPr>
        <w:t xml:space="preserve">, </w:t>
      </w:r>
      <w:proofErr w:type="spellStart"/>
      <w:r w:rsidRPr="008F0AD2">
        <w:rPr>
          <w:sz w:val="24"/>
          <w:szCs w:val="24"/>
          <w:lang w:eastAsia="tr-TR"/>
        </w:rPr>
        <w:t>TEKNOKENT'te</w:t>
      </w:r>
      <w:proofErr w:type="spellEnd"/>
      <w:r w:rsidRPr="008F0AD2">
        <w:rPr>
          <w:sz w:val="24"/>
          <w:szCs w:val="24"/>
          <w:lang w:eastAsia="tr-TR"/>
        </w:rPr>
        <w:t xml:space="preserve"> yer alarak, bilimsel </w:t>
      </w:r>
      <w:r w:rsidR="00AB3755" w:rsidRPr="008F0AD2">
        <w:rPr>
          <w:sz w:val="24"/>
          <w:szCs w:val="24"/>
          <w:lang w:eastAsia="tr-TR"/>
        </w:rPr>
        <w:t>çalışma ve</w:t>
      </w:r>
      <w:r w:rsidRPr="008F0AD2">
        <w:rPr>
          <w:sz w:val="24"/>
          <w:szCs w:val="24"/>
          <w:lang w:eastAsia="tr-TR"/>
        </w:rPr>
        <w:t xml:space="preserve"> projelerini</w:t>
      </w:r>
      <w:r w:rsidR="00AB3755" w:rsidRPr="008F0AD2">
        <w:rPr>
          <w:sz w:val="24"/>
          <w:szCs w:val="24"/>
          <w:lang w:eastAsia="tr-TR"/>
        </w:rPr>
        <w:t xml:space="preserve">n üretime dönüşmesini teşvik etmektedir. </w:t>
      </w:r>
      <w:r w:rsidRPr="008F0AD2">
        <w:rPr>
          <w:sz w:val="24"/>
          <w:szCs w:val="24"/>
          <w:lang w:eastAsia="tr-TR"/>
        </w:rPr>
        <w:t>Bu sayede, üniversitenin bilimsel etkinlikleri</w:t>
      </w:r>
      <w:r w:rsidR="00AB3755" w:rsidRPr="008F0AD2">
        <w:rPr>
          <w:sz w:val="24"/>
          <w:szCs w:val="24"/>
          <w:lang w:eastAsia="tr-TR"/>
        </w:rPr>
        <w:t xml:space="preserve">nin topluma katkı sağlaması hedeflenmektedir. </w:t>
      </w:r>
    </w:p>
    <w:p w14:paraId="3CD8A5FE" w14:textId="073AB02F" w:rsidR="00B757AC" w:rsidRPr="00B757AC" w:rsidRDefault="00B757AC" w:rsidP="003F161A">
      <w:pPr>
        <w:ind w:firstLine="720"/>
        <w:jc w:val="both"/>
        <w:rPr>
          <w:sz w:val="24"/>
          <w:szCs w:val="24"/>
          <w:lang w:eastAsia="tr-TR"/>
        </w:rPr>
      </w:pPr>
      <w:r w:rsidRPr="008F0AD2">
        <w:rPr>
          <w:sz w:val="24"/>
          <w:szCs w:val="24"/>
          <w:lang w:eastAsia="tr-TR"/>
        </w:rPr>
        <w:t>Ayrıca, akademik personelin bilimsel çalışmalarının yayı</w:t>
      </w:r>
      <w:r w:rsidR="00AB3755" w:rsidRPr="008F0AD2">
        <w:rPr>
          <w:sz w:val="24"/>
          <w:szCs w:val="24"/>
          <w:lang w:eastAsia="tr-TR"/>
        </w:rPr>
        <w:t>mlanmasında Enstitü</w:t>
      </w:r>
      <w:r w:rsidRPr="008F0AD2">
        <w:rPr>
          <w:sz w:val="24"/>
          <w:szCs w:val="24"/>
          <w:lang w:eastAsia="tr-TR"/>
        </w:rPr>
        <w:t xml:space="preserve">, </w:t>
      </w:r>
      <w:r w:rsidR="00AB3755" w:rsidRPr="008F0AD2">
        <w:rPr>
          <w:sz w:val="24"/>
          <w:szCs w:val="24"/>
          <w:lang w:eastAsia="tr-TR"/>
        </w:rPr>
        <w:t>Aksaray Üniversitesi Sosyal Bilimler Enstitüsü Dergisi [</w:t>
      </w:r>
      <w:r w:rsidRPr="008F0AD2">
        <w:rPr>
          <w:sz w:val="24"/>
          <w:szCs w:val="24"/>
          <w:lang w:eastAsia="tr-TR"/>
        </w:rPr>
        <w:t>ASE</w:t>
      </w:r>
      <w:r w:rsidR="00AB3755" w:rsidRPr="008F0AD2">
        <w:rPr>
          <w:sz w:val="24"/>
          <w:szCs w:val="24"/>
          <w:lang w:eastAsia="tr-TR"/>
        </w:rPr>
        <w:t>D]</w:t>
      </w:r>
      <w:r w:rsidRPr="008F0AD2">
        <w:rPr>
          <w:sz w:val="24"/>
          <w:szCs w:val="24"/>
          <w:lang w:eastAsia="tr-TR"/>
        </w:rPr>
        <w:t xml:space="preserve"> aracı</w:t>
      </w:r>
      <w:r w:rsidR="00AB3755" w:rsidRPr="008F0AD2">
        <w:rPr>
          <w:sz w:val="24"/>
          <w:szCs w:val="24"/>
          <w:lang w:eastAsia="tr-TR"/>
        </w:rPr>
        <w:t>lığıyla çalışmaların yayımlanmasına</w:t>
      </w:r>
      <w:r w:rsidRPr="008F0AD2">
        <w:rPr>
          <w:sz w:val="24"/>
          <w:szCs w:val="24"/>
          <w:lang w:eastAsia="tr-TR"/>
        </w:rPr>
        <w:t xml:space="preserve"> olanak </w:t>
      </w:r>
      <w:r w:rsidR="00AB3755" w:rsidRPr="008F0AD2">
        <w:rPr>
          <w:sz w:val="24"/>
          <w:szCs w:val="24"/>
          <w:lang w:eastAsia="tr-TR"/>
        </w:rPr>
        <w:t>sağlamaktadır</w:t>
      </w:r>
      <w:r w:rsidRPr="008F0AD2">
        <w:rPr>
          <w:sz w:val="24"/>
          <w:szCs w:val="24"/>
          <w:lang w:eastAsia="tr-TR"/>
        </w:rPr>
        <w:t>. Bu hem akademik görünürlüklerini artırmakta hem bilimsel topluluğa katkı sağlamaktadır.</w:t>
      </w:r>
    </w:p>
    <w:p w14:paraId="674AEEFD" w14:textId="77777777" w:rsidR="00B757AC" w:rsidRPr="00C01761" w:rsidRDefault="00B757AC" w:rsidP="003F161A">
      <w:pPr>
        <w:jc w:val="both"/>
        <w:rPr>
          <w:b/>
          <w:bCs/>
          <w:sz w:val="24"/>
          <w:szCs w:val="24"/>
          <w:lang w:eastAsia="tr-TR"/>
        </w:rPr>
      </w:pPr>
    </w:p>
    <w:p w14:paraId="18475DFB" w14:textId="77777777" w:rsidR="00BE48E2" w:rsidRPr="00C01761" w:rsidRDefault="00BE48E2" w:rsidP="003F161A">
      <w:pPr>
        <w:rPr>
          <w:sz w:val="24"/>
          <w:szCs w:val="24"/>
          <w:lang w:eastAsia="tr-TR"/>
        </w:rPr>
      </w:pPr>
      <w:r w:rsidRPr="00C01761">
        <w:rPr>
          <w:b/>
          <w:bCs/>
          <w:sz w:val="24"/>
          <w:szCs w:val="24"/>
          <w:lang w:eastAsia="tr-TR"/>
        </w:rPr>
        <w:t>KANITLAR</w:t>
      </w:r>
    </w:p>
    <w:p w14:paraId="04ED159E" w14:textId="77777777" w:rsidR="00927E02" w:rsidRDefault="00800CCC" w:rsidP="009F14A6">
      <w:pPr>
        <w:widowControl/>
        <w:numPr>
          <w:ilvl w:val="0"/>
          <w:numId w:val="36"/>
        </w:numPr>
        <w:autoSpaceDE/>
        <w:autoSpaceDN/>
        <w:ind w:left="714" w:hanging="357"/>
        <w:rPr>
          <w:rStyle w:val="Kpr"/>
          <w:sz w:val="24"/>
          <w:szCs w:val="24"/>
          <w:lang w:eastAsia="tr-TR"/>
        </w:rPr>
      </w:pPr>
      <w:hyperlink r:id="rId252" w:history="1">
        <w:r w:rsidR="00927E02" w:rsidRPr="00E601EF">
          <w:rPr>
            <w:rStyle w:val="Kpr"/>
            <w:sz w:val="24"/>
            <w:szCs w:val="24"/>
            <w:lang w:eastAsia="tr-TR"/>
          </w:rPr>
          <w:t>C.2.1.1</w:t>
        </w:r>
      </w:hyperlink>
      <w:hyperlink r:id="rId253" w:history="1">
        <w:r w:rsidR="00927E02" w:rsidRPr="00E601EF">
          <w:rPr>
            <w:rStyle w:val="Kpr"/>
            <w:sz w:val="24"/>
            <w:szCs w:val="24"/>
            <w:lang w:eastAsia="tr-TR"/>
          </w:rPr>
          <w:t xml:space="preserve">. </w:t>
        </w:r>
      </w:hyperlink>
      <w:hyperlink r:id="rId254" w:history="1">
        <w:r w:rsidR="00927E02" w:rsidRPr="00E601EF">
          <w:rPr>
            <w:rStyle w:val="Kpr"/>
            <w:sz w:val="24"/>
            <w:szCs w:val="24"/>
            <w:lang w:eastAsia="tr-TR"/>
          </w:rPr>
          <w:t xml:space="preserve"> BAP Tarafından Desteklenen Tezler</w:t>
        </w:r>
      </w:hyperlink>
    </w:p>
    <w:p w14:paraId="1663010E" w14:textId="77777777" w:rsidR="00BE48E2" w:rsidRPr="00976C5A" w:rsidRDefault="00800CCC" w:rsidP="009F14A6">
      <w:pPr>
        <w:widowControl/>
        <w:numPr>
          <w:ilvl w:val="0"/>
          <w:numId w:val="36"/>
        </w:numPr>
        <w:autoSpaceDE/>
        <w:autoSpaceDN/>
        <w:ind w:left="714" w:hanging="357"/>
        <w:rPr>
          <w:rStyle w:val="Kpr"/>
        </w:rPr>
      </w:pPr>
      <w:hyperlink r:id="rId255" w:history="1">
        <w:r w:rsidR="00BE48E2" w:rsidRPr="00927E02">
          <w:rPr>
            <w:rStyle w:val="Kpr"/>
            <w:sz w:val="24"/>
            <w:szCs w:val="24"/>
            <w:lang w:eastAsia="tr-TR"/>
          </w:rPr>
          <w:t>C.2.1.2. AS</w:t>
        </w:r>
        <w:r w:rsidR="00927E02" w:rsidRPr="00927E02">
          <w:rPr>
            <w:rStyle w:val="Kpr"/>
            <w:sz w:val="24"/>
            <w:szCs w:val="24"/>
            <w:lang w:eastAsia="tr-TR"/>
          </w:rPr>
          <w:t>ED</w:t>
        </w:r>
      </w:hyperlink>
    </w:p>
    <w:p w14:paraId="6F2C2178" w14:textId="77777777" w:rsidR="00C01761" w:rsidRPr="00012BF9" w:rsidRDefault="00800CCC" w:rsidP="009F14A6">
      <w:pPr>
        <w:widowControl/>
        <w:numPr>
          <w:ilvl w:val="0"/>
          <w:numId w:val="36"/>
        </w:numPr>
        <w:autoSpaceDE/>
        <w:autoSpaceDN/>
        <w:ind w:left="714" w:hanging="357"/>
        <w:rPr>
          <w:rStyle w:val="Kpr"/>
          <w:sz w:val="24"/>
          <w:szCs w:val="24"/>
          <w:lang w:eastAsia="tr-TR"/>
        </w:rPr>
      </w:pPr>
      <w:hyperlink r:id="rId256" w:history="1">
        <w:r w:rsidR="00C01761" w:rsidRPr="00E601EF">
          <w:rPr>
            <w:rStyle w:val="Kpr"/>
            <w:sz w:val="24"/>
            <w:szCs w:val="24"/>
            <w:lang w:eastAsia="tr-TR"/>
          </w:rPr>
          <w:t>C.2.1.</w:t>
        </w:r>
        <w:r w:rsidR="00C01761">
          <w:rPr>
            <w:rStyle w:val="Kpr"/>
            <w:sz w:val="24"/>
            <w:szCs w:val="24"/>
            <w:lang w:eastAsia="tr-TR"/>
          </w:rPr>
          <w:t>3</w:t>
        </w:r>
        <w:r w:rsidR="00C01761" w:rsidRPr="00E601EF">
          <w:rPr>
            <w:rStyle w:val="Kpr"/>
            <w:sz w:val="24"/>
            <w:szCs w:val="24"/>
            <w:lang w:eastAsia="tr-TR"/>
          </w:rPr>
          <w:t>. ASUZEM</w:t>
        </w:r>
      </w:hyperlink>
    </w:p>
    <w:p w14:paraId="4E8DA8C7" w14:textId="77777777" w:rsidR="00800CCC" w:rsidRDefault="00800CCC" w:rsidP="003F161A">
      <w:pPr>
        <w:pStyle w:val="Default"/>
        <w:jc w:val="both"/>
        <w:rPr>
          <w:b/>
          <w:bCs/>
        </w:rPr>
      </w:pPr>
    </w:p>
    <w:p w14:paraId="20067542" w14:textId="25732CE2" w:rsidR="00BE48E2" w:rsidRPr="00C01761" w:rsidRDefault="00BE48E2" w:rsidP="003F161A">
      <w:pPr>
        <w:pStyle w:val="Default"/>
        <w:jc w:val="both"/>
      </w:pPr>
      <w:r w:rsidRPr="00C01761">
        <w:rPr>
          <w:b/>
          <w:bCs/>
        </w:rPr>
        <w:t>C.2.2. Ulusal ve uluslararası ortak programlar ve ortak araştırma birimleri</w:t>
      </w:r>
    </w:p>
    <w:p w14:paraId="32EC2A32" w14:textId="6D03CD83" w:rsidR="00B757AC" w:rsidRPr="008F0AD2" w:rsidRDefault="00B757AC" w:rsidP="003F161A">
      <w:pPr>
        <w:pStyle w:val="Default"/>
        <w:ind w:firstLine="708"/>
        <w:jc w:val="both"/>
      </w:pPr>
      <w:r w:rsidRPr="008F0AD2">
        <w:t>Sosyal Bilimler Enstitüsü, anabilim</w:t>
      </w:r>
      <w:r w:rsidR="00AB3755" w:rsidRPr="008F0AD2">
        <w:t>/ sanat</w:t>
      </w:r>
      <w:r w:rsidRPr="008F0AD2">
        <w:t xml:space="preserve"> dallarında görev yapan öğretim üyelerinin danışmanlığında, </w:t>
      </w:r>
      <w:r w:rsidRPr="00800CCC">
        <w:rPr>
          <w:bCs/>
        </w:rPr>
        <w:t>BAP</w:t>
      </w:r>
      <w:r w:rsidR="00AB3755" w:rsidRPr="00800CCC">
        <w:t xml:space="preserve">, </w:t>
      </w:r>
      <w:r w:rsidRPr="00800CCC">
        <w:rPr>
          <w:bCs/>
        </w:rPr>
        <w:t>TÜBİTAK</w:t>
      </w:r>
      <w:r w:rsidR="00AB3755" w:rsidRPr="00800CCC">
        <w:rPr>
          <w:bCs/>
        </w:rPr>
        <w:t xml:space="preserve"> ve AB</w:t>
      </w:r>
      <w:r w:rsidRPr="00800CCC">
        <w:t xml:space="preserve"> projelerinde</w:t>
      </w:r>
      <w:r w:rsidRPr="008F0AD2">
        <w:t xml:space="preserve"> yüksek lisans ve doktora öğrencilerinin tez çalışmaları kapsamında araştırma faaliyetleri yürütmektedir. Bu projeler, lisansüstü öğrencilerin araştırma süreçlerine aktif katılımını sağlar ve onlara araştırmacı ya da bursiyer olarak görev alma imkânı sunar. Bu sayede, öğrenciler</w:t>
      </w:r>
      <w:r w:rsidR="00AB3755" w:rsidRPr="008F0AD2">
        <w:t>in</w:t>
      </w:r>
      <w:r w:rsidRPr="008F0AD2">
        <w:t xml:space="preserve"> akademik dünyaya daha yakın hale gel</w:t>
      </w:r>
      <w:r w:rsidR="00AB3755" w:rsidRPr="008F0AD2">
        <w:t>mesine</w:t>
      </w:r>
      <w:r w:rsidRPr="008F0AD2">
        <w:t xml:space="preserve"> ve araştırma deneyimi kazanarak bilimsel gelişimlerine katkı sağlan</w:t>
      </w:r>
      <w:r w:rsidR="00AB3755" w:rsidRPr="008F0AD2">
        <w:t>ması hedeflenmektedir.</w:t>
      </w:r>
    </w:p>
    <w:p w14:paraId="291B882C" w14:textId="77777777" w:rsidR="00B757AC" w:rsidRPr="00B757AC" w:rsidRDefault="00B757AC" w:rsidP="003F161A">
      <w:pPr>
        <w:pStyle w:val="Default"/>
        <w:ind w:firstLine="708"/>
        <w:jc w:val="both"/>
      </w:pPr>
      <w:r w:rsidRPr="008F0AD2">
        <w:t xml:space="preserve">Üniversitemiz, akademik personelin araştırma yetkinliğini artırmayı ve eğitim-öğretim kalitesini geliştirmeyi hedefleyen bir dizi uygulama da yürütmektedir. </w:t>
      </w:r>
      <w:r w:rsidRPr="008F0AD2">
        <w:rPr>
          <w:bCs/>
        </w:rPr>
        <w:t>Sürekli Eğitim Merkezi</w:t>
      </w:r>
      <w:r w:rsidRPr="008F0AD2">
        <w:t>, bu amaç doğrultusunda eğiticilerin eğitimine yönelik faaliyetler düzenlemekte, öğretim üyelerinin güncel eğitim yöntemleri ve araştırma teknikleri konusunda yetkinlik kazanmalarını sağlamaktadır. Bu programlar, öğretim üyelerinin mesleki gelişimlerine katkı sunarak, öğrencilere daha kaliteli bir eğitim verilmesini temin eder.</w:t>
      </w:r>
    </w:p>
    <w:p w14:paraId="49CE3147" w14:textId="77777777" w:rsidR="00B757AC" w:rsidRPr="00C01761" w:rsidRDefault="00B757AC" w:rsidP="003F161A">
      <w:pPr>
        <w:pStyle w:val="Default"/>
        <w:ind w:firstLine="708"/>
        <w:jc w:val="both"/>
      </w:pPr>
    </w:p>
    <w:p w14:paraId="57929856" w14:textId="77777777" w:rsidR="00BE48E2" w:rsidRPr="00C01761" w:rsidRDefault="00BE48E2" w:rsidP="003F161A">
      <w:pPr>
        <w:pStyle w:val="Default"/>
        <w:jc w:val="both"/>
        <w:rPr>
          <w:b/>
          <w:bCs/>
        </w:rPr>
      </w:pPr>
      <w:r w:rsidRPr="00C01761">
        <w:rPr>
          <w:b/>
          <w:bCs/>
        </w:rPr>
        <w:t>KANITLAR</w:t>
      </w:r>
    </w:p>
    <w:p w14:paraId="2D63AECA" w14:textId="74557C06" w:rsidR="00C01761" w:rsidRPr="00E601EF" w:rsidRDefault="00800CCC" w:rsidP="003F161A">
      <w:pPr>
        <w:pStyle w:val="Default"/>
        <w:numPr>
          <w:ilvl w:val="0"/>
          <w:numId w:val="37"/>
        </w:numPr>
        <w:jc w:val="both"/>
      </w:pPr>
      <w:hyperlink r:id="rId257" w:history="1">
        <w:r w:rsidR="00C01761" w:rsidRPr="00E601EF">
          <w:rPr>
            <w:rStyle w:val="Kpr"/>
          </w:rPr>
          <w:t>C.2.2.</w:t>
        </w:r>
        <w:r w:rsidR="0058017B">
          <w:rPr>
            <w:rStyle w:val="Kpr"/>
          </w:rPr>
          <w:t>1</w:t>
        </w:r>
        <w:r w:rsidR="00C01761" w:rsidRPr="00E601EF">
          <w:rPr>
            <w:rStyle w:val="Kpr"/>
          </w:rPr>
          <w:t xml:space="preserve">-Sürekli </w:t>
        </w:r>
      </w:hyperlink>
      <w:hyperlink r:id="rId258" w:history="1">
        <w:r w:rsidR="00C01761" w:rsidRPr="00E601EF">
          <w:rPr>
            <w:rStyle w:val="Kpr"/>
          </w:rPr>
          <w:t>E</w:t>
        </w:r>
      </w:hyperlink>
      <w:hyperlink r:id="rId259" w:history="1">
        <w:r w:rsidR="00C01761" w:rsidRPr="00E601EF">
          <w:rPr>
            <w:rStyle w:val="Kpr"/>
          </w:rPr>
          <w:t xml:space="preserve">ğitim </w:t>
        </w:r>
      </w:hyperlink>
      <w:hyperlink r:id="rId260" w:history="1">
        <w:r w:rsidR="00C01761" w:rsidRPr="00E601EF">
          <w:rPr>
            <w:rStyle w:val="Kpr"/>
          </w:rPr>
          <w:t>M</w:t>
        </w:r>
      </w:hyperlink>
      <w:hyperlink r:id="rId261" w:history="1">
        <w:r w:rsidR="00C01761" w:rsidRPr="00E601EF">
          <w:rPr>
            <w:rStyle w:val="Kpr"/>
          </w:rPr>
          <w:t>erkezi</w:t>
        </w:r>
      </w:hyperlink>
    </w:p>
    <w:p w14:paraId="5FEFD02E" w14:textId="77777777" w:rsidR="003F161A" w:rsidRDefault="003F161A" w:rsidP="003F161A">
      <w:pPr>
        <w:pStyle w:val="Default"/>
        <w:jc w:val="both"/>
        <w:rPr>
          <w:b/>
          <w:bCs/>
        </w:rPr>
      </w:pPr>
    </w:p>
    <w:p w14:paraId="6A3BFE19" w14:textId="1BA69005" w:rsidR="00BE48E2" w:rsidRPr="00C01761" w:rsidRDefault="00BE48E2" w:rsidP="003F161A">
      <w:pPr>
        <w:pStyle w:val="Default"/>
        <w:jc w:val="both"/>
        <w:rPr>
          <w:b/>
          <w:bCs/>
        </w:rPr>
      </w:pPr>
      <w:r w:rsidRPr="00C01761">
        <w:rPr>
          <w:b/>
          <w:bCs/>
        </w:rPr>
        <w:t>C.3. Araştırma Performansı</w:t>
      </w:r>
    </w:p>
    <w:p w14:paraId="1A8FE54B" w14:textId="77777777" w:rsidR="00BE48E2" w:rsidRPr="00C01761" w:rsidRDefault="00BE48E2" w:rsidP="003F161A">
      <w:pPr>
        <w:pStyle w:val="Default"/>
        <w:jc w:val="both"/>
      </w:pPr>
      <w:r w:rsidRPr="00C01761">
        <w:rPr>
          <w:b/>
          <w:bCs/>
        </w:rPr>
        <w:t>C.3.1. Araştırma performansının izlenmesi ve değerlendirilmesi</w:t>
      </w:r>
    </w:p>
    <w:p w14:paraId="23B2D215" w14:textId="6E472DDF" w:rsidR="00A8619A" w:rsidRPr="00800CCC" w:rsidRDefault="008F0AD2" w:rsidP="003F161A">
      <w:pPr>
        <w:pStyle w:val="Default"/>
        <w:ind w:firstLine="708"/>
        <w:jc w:val="both"/>
        <w:rPr>
          <w:rFonts w:eastAsiaTheme="minorEastAsia"/>
          <w:color w:val="000000" w:themeColor="text1"/>
        </w:rPr>
      </w:pPr>
      <w:r w:rsidRPr="00800CCC">
        <w:t xml:space="preserve"> </w:t>
      </w:r>
      <w:r w:rsidR="00A8619A" w:rsidRPr="00800CCC">
        <w:rPr>
          <w:rFonts w:eastAsiaTheme="minorEastAsia"/>
          <w:color w:val="000000" w:themeColor="text1"/>
        </w:rPr>
        <w:t xml:space="preserve">Sosyal Bilimler Enstitüsü, araştırma faaliyetlerini yıllık olarak izler ve değerlendirir. Bu süreç, </w:t>
      </w:r>
      <w:r w:rsidR="00A8619A" w:rsidRPr="00800CCC">
        <w:rPr>
          <w:rFonts w:eastAsiaTheme="minorEastAsia"/>
          <w:bCs/>
          <w:color w:val="000000" w:themeColor="text1"/>
        </w:rPr>
        <w:t>Faaliyet Raporu</w:t>
      </w:r>
      <w:r w:rsidR="00A8619A" w:rsidRPr="00800CCC">
        <w:rPr>
          <w:rFonts w:eastAsiaTheme="minorEastAsia"/>
          <w:color w:val="000000" w:themeColor="text1"/>
        </w:rPr>
        <w:t xml:space="preserve"> aracılığıyla şeffaf bir şekilde sunulur ve bu rapordaki araştırma sonuçları üniversite yönetimi tarafından düzenli olarak takip edilir. Üniversitemizde, </w:t>
      </w:r>
      <w:r w:rsidR="00A8619A" w:rsidRPr="00800CCC">
        <w:rPr>
          <w:rFonts w:eastAsiaTheme="minorEastAsia"/>
          <w:color w:val="C0504D" w:themeColor="accent2"/>
        </w:rPr>
        <w:t>2018</w:t>
      </w:r>
      <w:r w:rsidR="00A8619A" w:rsidRPr="00800CCC">
        <w:rPr>
          <w:rFonts w:eastAsiaTheme="minorEastAsia"/>
          <w:color w:val="000000" w:themeColor="text1"/>
        </w:rPr>
        <w:t xml:space="preserve"> yılında devreye sokulan </w:t>
      </w:r>
      <w:r w:rsidR="00A8619A" w:rsidRPr="00800CCC">
        <w:rPr>
          <w:rFonts w:eastAsiaTheme="minorEastAsia"/>
          <w:bCs/>
          <w:color w:val="000000" w:themeColor="text1"/>
        </w:rPr>
        <w:t>akademik veri ve performans izleme sistemi</w:t>
      </w:r>
      <w:r w:rsidR="00A8619A" w:rsidRPr="00800CCC">
        <w:rPr>
          <w:rFonts w:eastAsiaTheme="minorEastAsia"/>
          <w:color w:val="000000" w:themeColor="text1"/>
        </w:rPr>
        <w:t xml:space="preserve"> sayesinde, araştırma performansı veri temelli ve periyodik bir şekilde ölçülür, izlenir ve değerlendirilir. Bu sistem, araştırma sonuçlarının zaman içinde gelişimini ve etkinliğini takip etme imkânı sağlar.</w:t>
      </w:r>
    </w:p>
    <w:p w14:paraId="1E323B02" w14:textId="056F49A8" w:rsidR="00A8619A" w:rsidRDefault="00A8619A" w:rsidP="003F161A">
      <w:pPr>
        <w:jc w:val="both"/>
        <w:rPr>
          <w:rFonts w:eastAsiaTheme="minorEastAsia"/>
          <w:color w:val="000000" w:themeColor="text1"/>
          <w:sz w:val="24"/>
          <w:szCs w:val="24"/>
        </w:rPr>
      </w:pPr>
      <w:r w:rsidRPr="00800CCC">
        <w:rPr>
          <w:rFonts w:eastAsiaTheme="minorEastAsia"/>
          <w:color w:val="000000" w:themeColor="text1"/>
          <w:sz w:val="24"/>
          <w:szCs w:val="24"/>
        </w:rPr>
        <w:t>Sosyal Bilimler Enstitüsü bünyesindeki anabilim</w:t>
      </w:r>
      <w:r w:rsidR="009D2900" w:rsidRPr="00800CCC">
        <w:rPr>
          <w:rFonts w:eastAsiaTheme="minorEastAsia"/>
          <w:color w:val="000000" w:themeColor="text1"/>
          <w:sz w:val="24"/>
          <w:szCs w:val="24"/>
        </w:rPr>
        <w:t xml:space="preserve"> dalları, üniversitemizin tarafından </w:t>
      </w:r>
      <w:r w:rsidRPr="00800CCC">
        <w:rPr>
          <w:rFonts w:eastAsiaTheme="minorEastAsia"/>
          <w:color w:val="000000" w:themeColor="text1"/>
          <w:sz w:val="24"/>
          <w:szCs w:val="24"/>
        </w:rPr>
        <w:t xml:space="preserve">yürütülen projelerde aktif bir rol alır. Bu projeler, </w:t>
      </w:r>
      <w:r w:rsidRPr="00800CCC">
        <w:rPr>
          <w:rFonts w:eastAsiaTheme="minorEastAsia"/>
          <w:bCs/>
          <w:color w:val="000000" w:themeColor="text1"/>
          <w:sz w:val="24"/>
          <w:szCs w:val="24"/>
        </w:rPr>
        <w:t>TÜBİTAK</w:t>
      </w:r>
      <w:r w:rsidR="009D2900" w:rsidRPr="00800CCC">
        <w:rPr>
          <w:rFonts w:eastAsiaTheme="minorEastAsia"/>
          <w:bCs/>
          <w:color w:val="000000" w:themeColor="text1"/>
          <w:sz w:val="24"/>
          <w:szCs w:val="24"/>
        </w:rPr>
        <w:t>,</w:t>
      </w:r>
      <w:r w:rsidR="009D2900" w:rsidRPr="00800CCC">
        <w:rPr>
          <w:rFonts w:eastAsiaTheme="minorEastAsia"/>
          <w:color w:val="000000" w:themeColor="text1"/>
          <w:sz w:val="24"/>
          <w:szCs w:val="24"/>
        </w:rPr>
        <w:t xml:space="preserve"> BAP ve AB </w:t>
      </w:r>
      <w:r w:rsidRPr="00800CCC">
        <w:rPr>
          <w:rFonts w:eastAsiaTheme="minorEastAsia"/>
          <w:color w:val="000000" w:themeColor="text1"/>
          <w:sz w:val="24"/>
          <w:szCs w:val="24"/>
        </w:rPr>
        <w:t>kurumlar</w:t>
      </w:r>
      <w:r w:rsidR="009D2900" w:rsidRPr="00800CCC">
        <w:rPr>
          <w:rFonts w:eastAsiaTheme="minorEastAsia"/>
          <w:color w:val="000000" w:themeColor="text1"/>
          <w:sz w:val="24"/>
          <w:szCs w:val="24"/>
        </w:rPr>
        <w:t>ı</w:t>
      </w:r>
      <w:r w:rsidRPr="008F0AD2">
        <w:rPr>
          <w:rFonts w:eastAsiaTheme="minorEastAsia"/>
          <w:color w:val="000000" w:themeColor="text1"/>
          <w:sz w:val="24"/>
          <w:szCs w:val="24"/>
        </w:rPr>
        <w:t xml:space="preserve"> tarafından desteklenmektedir ve proje çıktıları, sadece akademik anlamda değil, aynı zamanda toplumsal anlamda da önemli katkılar sağlamaktadır. Proje sonuçları, bilimin ilerlemesine ve topluma faydalı uygulamalara dönüşen bilgiler üretmeye yönelik olup, üniversitenin araştırma </w:t>
      </w:r>
      <w:proofErr w:type="gramStart"/>
      <w:r w:rsidRPr="008F0AD2">
        <w:rPr>
          <w:rFonts w:eastAsiaTheme="minorEastAsia"/>
          <w:color w:val="000000" w:themeColor="text1"/>
          <w:sz w:val="24"/>
          <w:szCs w:val="24"/>
        </w:rPr>
        <w:t>misyonunun</w:t>
      </w:r>
      <w:proofErr w:type="gramEnd"/>
      <w:r w:rsidRPr="008F0AD2">
        <w:rPr>
          <w:rFonts w:eastAsiaTheme="minorEastAsia"/>
          <w:color w:val="000000" w:themeColor="text1"/>
          <w:sz w:val="24"/>
          <w:szCs w:val="24"/>
        </w:rPr>
        <w:t xml:space="preserve"> somut örneklerini sunmaktadır.</w:t>
      </w:r>
    </w:p>
    <w:p w14:paraId="3BE48678" w14:textId="77777777" w:rsidR="008A7061" w:rsidRPr="00A8619A" w:rsidRDefault="008A7061" w:rsidP="003F161A">
      <w:pPr>
        <w:jc w:val="both"/>
        <w:rPr>
          <w:rFonts w:eastAsiaTheme="minorEastAsia"/>
          <w:color w:val="000000" w:themeColor="text1"/>
          <w:sz w:val="24"/>
          <w:szCs w:val="24"/>
        </w:rPr>
      </w:pPr>
    </w:p>
    <w:p w14:paraId="0307404F" w14:textId="77777777" w:rsidR="008A7061" w:rsidRPr="00C01761" w:rsidRDefault="008A7061" w:rsidP="003F161A">
      <w:pPr>
        <w:pStyle w:val="Default"/>
        <w:jc w:val="both"/>
        <w:rPr>
          <w:b/>
          <w:bCs/>
        </w:rPr>
      </w:pPr>
      <w:r w:rsidRPr="00C01761">
        <w:rPr>
          <w:b/>
          <w:bCs/>
        </w:rPr>
        <w:t>KANITLAR</w:t>
      </w:r>
    </w:p>
    <w:p w14:paraId="287CE81F" w14:textId="1EF9CC27" w:rsidR="008A7061" w:rsidRPr="008D778F" w:rsidRDefault="00800CCC" w:rsidP="003F161A">
      <w:pPr>
        <w:pStyle w:val="Default"/>
        <w:numPr>
          <w:ilvl w:val="0"/>
          <w:numId w:val="37"/>
        </w:numPr>
        <w:jc w:val="both"/>
        <w:rPr>
          <w:rStyle w:val="Kpr"/>
          <w:color w:val="000000"/>
          <w:u w:val="none"/>
        </w:rPr>
      </w:pPr>
      <w:hyperlink r:id="rId262" w:history="1">
        <w:r w:rsidR="008A7061" w:rsidRPr="008A7061">
          <w:rPr>
            <w:rStyle w:val="Kpr"/>
          </w:rPr>
          <w:t>C.3.1.1 Akademik Teşvik Performans Ödülleri</w:t>
        </w:r>
      </w:hyperlink>
    </w:p>
    <w:p w14:paraId="2CFB5E46" w14:textId="77777777" w:rsidR="00800CCC" w:rsidRDefault="00800CCC" w:rsidP="003F161A">
      <w:pPr>
        <w:pStyle w:val="Default"/>
        <w:rPr>
          <w:b/>
          <w:bCs/>
        </w:rPr>
      </w:pPr>
    </w:p>
    <w:p w14:paraId="61810B4F" w14:textId="25B1B1B6" w:rsidR="00BE48E2" w:rsidRPr="00C01761" w:rsidRDefault="00BE48E2" w:rsidP="003F161A">
      <w:pPr>
        <w:pStyle w:val="Default"/>
      </w:pPr>
      <w:r w:rsidRPr="00C01761">
        <w:rPr>
          <w:b/>
          <w:bCs/>
        </w:rPr>
        <w:lastRenderedPageBreak/>
        <w:t>C.3.2. Öğretim elemanı/araştırmacı performansının değerlendirilmesi</w:t>
      </w:r>
    </w:p>
    <w:p w14:paraId="0F4AAA69" w14:textId="3D7282FA" w:rsidR="00A8619A" w:rsidRPr="008D778F" w:rsidRDefault="00A8619A" w:rsidP="003F161A">
      <w:pPr>
        <w:pStyle w:val="Default"/>
        <w:ind w:firstLine="708"/>
        <w:jc w:val="both"/>
      </w:pPr>
      <w:r w:rsidRPr="008D778F">
        <w:t xml:space="preserve">Sosyal Bilimler Enstitüsü, araştırmacı performansını yıllık </w:t>
      </w:r>
      <w:proofErr w:type="gramStart"/>
      <w:r w:rsidRPr="008D778F">
        <w:t>bazda</w:t>
      </w:r>
      <w:proofErr w:type="gramEnd"/>
      <w:r w:rsidRPr="008D778F">
        <w:t xml:space="preserve"> izler ve değerlendirir. Bu süreç, </w:t>
      </w:r>
      <w:r w:rsidRPr="008D778F">
        <w:rPr>
          <w:bCs/>
        </w:rPr>
        <w:t>Aksaray Üniversitesi Akademik Personel Performans Değerlendirme Yönergesi</w:t>
      </w:r>
      <w:r w:rsidRPr="008D778F">
        <w:t xml:space="preserve"> doğrultusunda yürütülür ve öğretim elemanları </w:t>
      </w:r>
      <w:r w:rsidRPr="008D778F">
        <w:rPr>
          <w:bCs/>
        </w:rPr>
        <w:t>Akademik Teşvik</w:t>
      </w:r>
      <w:r w:rsidR="009D2900" w:rsidRPr="008D778F">
        <w:t xml:space="preserve"> çerçevesinde </w:t>
      </w:r>
      <w:proofErr w:type="gramStart"/>
      <w:r w:rsidR="009D2900" w:rsidRPr="008D778F">
        <w:t>motivasyonu</w:t>
      </w:r>
      <w:proofErr w:type="gramEnd"/>
      <w:r w:rsidR="009D2900" w:rsidRPr="008D778F">
        <w:t xml:space="preserve"> sağlanır.</w:t>
      </w:r>
      <w:r w:rsidRPr="008D778F">
        <w:t xml:space="preserve"> Performans temelinde, akademik personelin </w:t>
      </w:r>
      <w:proofErr w:type="gramStart"/>
      <w:r w:rsidRPr="008D778F">
        <w:t>motivasyonunu</w:t>
      </w:r>
      <w:proofErr w:type="gramEnd"/>
      <w:r w:rsidRPr="008D778F">
        <w:t xml:space="preserve"> artırmak amacıyla teşvik ve takdir mekanizmaları kullanılır.</w:t>
      </w:r>
    </w:p>
    <w:p w14:paraId="76857BE5" w14:textId="3BB7A592" w:rsidR="00A8619A" w:rsidRPr="00C01761" w:rsidRDefault="00A8619A" w:rsidP="003F161A">
      <w:pPr>
        <w:pStyle w:val="Default"/>
        <w:ind w:firstLine="708"/>
        <w:jc w:val="both"/>
      </w:pPr>
      <w:r w:rsidRPr="008D778F">
        <w:t xml:space="preserve">Bu kapsamda, başarılı tezlerin ödüllendirilmesi amacıyla </w:t>
      </w:r>
      <w:r w:rsidRPr="008D778F">
        <w:rPr>
          <w:bCs/>
        </w:rPr>
        <w:t>En Başarılı Tez Ödülü Yönergesi</w:t>
      </w:r>
      <w:r w:rsidRPr="008D778F">
        <w:t xml:space="preserve"> oluşturulmuş ve başarıyla uygulanmaktadır. Ayrıca, doktora öğrencilerinin </w:t>
      </w:r>
      <w:r w:rsidRPr="008D778F">
        <w:rPr>
          <w:bCs/>
        </w:rPr>
        <w:t>tez savunma sınavı</w:t>
      </w:r>
      <w:r w:rsidRPr="008D778F">
        <w:t xml:space="preserve"> jürisinin oluşturulması için belirlenen </w:t>
      </w:r>
      <w:r w:rsidRPr="008D778F">
        <w:rPr>
          <w:bCs/>
        </w:rPr>
        <w:t>yayın şartlarının</w:t>
      </w:r>
      <w:r w:rsidRPr="008D778F">
        <w:t xml:space="preserve"> sağlanması da önemlidir. Bu düzenlemeler, akademik personelin ve öğrencilerin başarılarının tanınması ve teşvik edilmesi amacıyla önem arz etmektedir. Bu teşvik ve ödüllendirme sistemi, akademik başarıyı özendiren ve araştırma kalitesini artıran bir yaklaşım sunar.</w:t>
      </w:r>
    </w:p>
    <w:p w14:paraId="0069F166" w14:textId="77777777" w:rsidR="00800CCC" w:rsidRDefault="00800CCC" w:rsidP="003F161A">
      <w:pPr>
        <w:pStyle w:val="Default"/>
        <w:jc w:val="both"/>
        <w:rPr>
          <w:b/>
          <w:bCs/>
        </w:rPr>
      </w:pPr>
    </w:p>
    <w:p w14:paraId="64BF0075" w14:textId="67B75CA4" w:rsidR="00BE48E2" w:rsidRPr="00C01761" w:rsidRDefault="00BE48E2" w:rsidP="003F161A">
      <w:pPr>
        <w:pStyle w:val="Default"/>
        <w:jc w:val="both"/>
        <w:rPr>
          <w:b/>
          <w:bCs/>
        </w:rPr>
      </w:pPr>
      <w:r w:rsidRPr="00C01761">
        <w:rPr>
          <w:b/>
          <w:bCs/>
        </w:rPr>
        <w:t>KANITLAR</w:t>
      </w:r>
    </w:p>
    <w:p w14:paraId="1935A723" w14:textId="77777777" w:rsidR="00BE48E2" w:rsidRPr="00C01761" w:rsidRDefault="00BE48E2" w:rsidP="003F161A">
      <w:pPr>
        <w:pStyle w:val="Default"/>
        <w:numPr>
          <w:ilvl w:val="0"/>
          <w:numId w:val="38"/>
        </w:numPr>
        <w:jc w:val="both"/>
      </w:pPr>
      <w:r w:rsidRPr="00C01761">
        <w:rPr>
          <w:rStyle w:val="Kpr"/>
        </w:rPr>
        <w:t>C.3.1.</w:t>
      </w:r>
      <w:hyperlink r:id="rId263" w:history="1">
        <w:r w:rsidRPr="00C01761">
          <w:rPr>
            <w:rStyle w:val="Kpr"/>
          </w:rPr>
          <w:t>Tamamlanan</w:t>
        </w:r>
      </w:hyperlink>
      <w:r w:rsidRPr="00C01761">
        <w:rPr>
          <w:rStyle w:val="Kpr"/>
        </w:rPr>
        <w:t xml:space="preserve"> Tez Çalışmaları</w:t>
      </w:r>
    </w:p>
    <w:p w14:paraId="3A59AB94" w14:textId="77777777" w:rsidR="00BE48E2" w:rsidRPr="00C01761" w:rsidRDefault="00800CCC" w:rsidP="003F161A">
      <w:pPr>
        <w:pStyle w:val="Default"/>
        <w:numPr>
          <w:ilvl w:val="0"/>
          <w:numId w:val="38"/>
        </w:numPr>
        <w:jc w:val="both"/>
      </w:pPr>
      <w:hyperlink r:id="rId264" w:history="1">
        <w:r w:rsidR="00BE48E2" w:rsidRPr="00C01761">
          <w:rPr>
            <w:rStyle w:val="Kpr"/>
          </w:rPr>
          <w:t>C.3.2.Tez Ödülü Yönergesi</w:t>
        </w:r>
      </w:hyperlink>
    </w:p>
    <w:p w14:paraId="1D1819A5" w14:textId="77777777" w:rsidR="00C01761" w:rsidRPr="00E601EF" w:rsidRDefault="00800CCC" w:rsidP="003F161A">
      <w:pPr>
        <w:pStyle w:val="Default"/>
        <w:numPr>
          <w:ilvl w:val="0"/>
          <w:numId w:val="38"/>
        </w:numPr>
        <w:jc w:val="both"/>
      </w:pPr>
      <w:hyperlink r:id="rId265" w:history="1">
        <w:r w:rsidR="00C01761" w:rsidRPr="00E601EF">
          <w:rPr>
            <w:rStyle w:val="Kpr"/>
          </w:rPr>
          <w:t>C.3.3</w:t>
        </w:r>
      </w:hyperlink>
      <w:hyperlink r:id="rId266" w:history="1">
        <w:r w:rsidR="00C01761" w:rsidRPr="00E601EF">
          <w:rPr>
            <w:rStyle w:val="Kpr"/>
          </w:rPr>
          <w:t>. Aksaray Üniversitesi Akademik Personel Performans Değerlendirme Yönergesi</w:t>
        </w:r>
      </w:hyperlink>
    </w:p>
    <w:p w14:paraId="515ABC7D" w14:textId="14FC48CE" w:rsidR="00C01761" w:rsidRPr="00C01761" w:rsidRDefault="00800CCC" w:rsidP="003F161A">
      <w:pPr>
        <w:pStyle w:val="Default"/>
        <w:numPr>
          <w:ilvl w:val="0"/>
          <w:numId w:val="38"/>
        </w:numPr>
        <w:jc w:val="both"/>
        <w:rPr>
          <w:color w:val="FF0000"/>
        </w:rPr>
      </w:pPr>
      <w:hyperlink r:id="rId267" w:history="1">
        <w:r w:rsidR="00C01761" w:rsidRPr="00976C5A">
          <w:rPr>
            <w:rStyle w:val="Kpr"/>
            <w:lang w:eastAsia="tr-TR"/>
          </w:rPr>
          <w:t>C.3.</w:t>
        </w:r>
        <w:r w:rsidR="008D778F">
          <w:rPr>
            <w:rStyle w:val="Kpr"/>
            <w:lang w:eastAsia="tr-TR"/>
          </w:rPr>
          <w:t>4</w:t>
        </w:r>
        <w:r w:rsidR="00C01761" w:rsidRPr="00976C5A">
          <w:rPr>
            <w:rStyle w:val="Kpr"/>
            <w:lang w:eastAsia="tr-TR"/>
          </w:rPr>
          <w:t xml:space="preserve"> Yayın şartı</w:t>
        </w:r>
      </w:hyperlink>
    </w:p>
    <w:p w14:paraId="6C8FE7AA" w14:textId="77777777" w:rsidR="00800CCC" w:rsidRDefault="00800CCC" w:rsidP="003F161A">
      <w:pPr>
        <w:pStyle w:val="Default"/>
        <w:jc w:val="both"/>
        <w:rPr>
          <w:b/>
          <w:bCs/>
          <w:iCs/>
          <w:color w:val="auto"/>
        </w:rPr>
      </w:pPr>
    </w:p>
    <w:p w14:paraId="46C2A568" w14:textId="425C5E06" w:rsidR="00BE48E2" w:rsidRPr="00C01761" w:rsidRDefault="00BE48E2" w:rsidP="003F161A">
      <w:pPr>
        <w:pStyle w:val="Default"/>
        <w:jc w:val="both"/>
        <w:rPr>
          <w:b/>
          <w:bCs/>
          <w:iCs/>
          <w:color w:val="auto"/>
        </w:rPr>
      </w:pPr>
      <w:r w:rsidRPr="00C01761">
        <w:rPr>
          <w:b/>
          <w:bCs/>
          <w:iCs/>
          <w:color w:val="auto"/>
        </w:rPr>
        <w:t>D. TOPLUMSAL KATKI</w:t>
      </w:r>
    </w:p>
    <w:p w14:paraId="34504FB0" w14:textId="77777777" w:rsidR="00BE48E2" w:rsidRPr="00C01761" w:rsidRDefault="00BE48E2" w:rsidP="003F161A">
      <w:pPr>
        <w:pStyle w:val="Default"/>
        <w:jc w:val="both"/>
        <w:rPr>
          <w:b/>
          <w:bCs/>
          <w:iCs/>
        </w:rPr>
      </w:pPr>
      <w:r w:rsidRPr="00C01761">
        <w:rPr>
          <w:b/>
          <w:bCs/>
          <w:iCs/>
        </w:rPr>
        <w:t>D.1. Toplumsal Katkı Süreçlerinin Yönetimi ve Toplumsal Katkı Kaynakları</w:t>
      </w:r>
    </w:p>
    <w:p w14:paraId="78D536FA" w14:textId="1F2FC495" w:rsidR="00A8619A" w:rsidRPr="008D778F" w:rsidRDefault="00A8619A" w:rsidP="003F161A">
      <w:pPr>
        <w:pStyle w:val="Default"/>
        <w:ind w:firstLine="720"/>
        <w:jc w:val="both"/>
        <w:rPr>
          <w:iCs/>
        </w:rPr>
      </w:pPr>
      <w:r w:rsidRPr="008D778F">
        <w:rPr>
          <w:iCs/>
        </w:rPr>
        <w:t xml:space="preserve">Sosyal Bilimler Enstitüsü, lisansüstü tezlerden üretilen projeler, bilimsel çalışmalar ve akademik danışmanlıklarla, üniversitenin stratejik planına uygun </w:t>
      </w:r>
      <w:r w:rsidR="009D2900" w:rsidRPr="008D778F">
        <w:rPr>
          <w:iCs/>
        </w:rPr>
        <w:t>AR-GE</w:t>
      </w:r>
      <w:r w:rsidRPr="008D778F">
        <w:rPr>
          <w:iCs/>
        </w:rPr>
        <w:t xml:space="preserve"> süreçleri ile toplumsal katkı süreçlerini birleştirerek katkı sağlamayı amaçlamaktadır. Bu süreçlerin bütünleştirilmesi, akademik faaliyetlerin sadece bilimsel alanda değil, aynı zamanda toplumsal düzeyde de etkili olmasına olanak tanır.</w:t>
      </w:r>
    </w:p>
    <w:p w14:paraId="26AAFF5F" w14:textId="77777777" w:rsidR="00A8619A" w:rsidRDefault="00A8619A" w:rsidP="003F161A">
      <w:pPr>
        <w:pStyle w:val="Default"/>
        <w:ind w:firstLine="720"/>
        <w:jc w:val="both"/>
        <w:rPr>
          <w:iCs/>
        </w:rPr>
      </w:pPr>
      <w:r w:rsidRPr="008D778F">
        <w:rPr>
          <w:iCs/>
        </w:rPr>
        <w:t xml:space="preserve">Enstitü, yürütülen araştırma projeleri ve tez çalışmaları aracılığıyla topluma hizmet etme, sosyal sorunlara çözüm önerileri geliştirme ve bilimsel bilgiyi pratiğe dökme amacı taşır. Bu doğrultuda, ortaya konan ürünlerin hem akademik dünyaya hem de toplumsal hayata katkı sağlaması sağlanır. Böylece, üniversitenin araştırma ve toplumsal sorumluluk </w:t>
      </w:r>
      <w:proofErr w:type="gramStart"/>
      <w:r w:rsidRPr="008D778F">
        <w:rPr>
          <w:iCs/>
        </w:rPr>
        <w:t>misyonu</w:t>
      </w:r>
      <w:proofErr w:type="gramEnd"/>
      <w:r w:rsidRPr="008D778F">
        <w:rPr>
          <w:iCs/>
        </w:rPr>
        <w:t xml:space="preserve"> arasında güçlü bir bağ kurulmuş olur.</w:t>
      </w:r>
    </w:p>
    <w:p w14:paraId="151A5E94" w14:textId="77777777" w:rsidR="003F161A" w:rsidRPr="00A8619A" w:rsidRDefault="003F161A" w:rsidP="003F161A">
      <w:pPr>
        <w:pStyle w:val="Default"/>
        <w:ind w:firstLine="720"/>
        <w:jc w:val="both"/>
        <w:rPr>
          <w:iCs/>
        </w:rPr>
      </w:pPr>
    </w:p>
    <w:p w14:paraId="54E988E1" w14:textId="77777777" w:rsidR="00BE48E2" w:rsidRPr="00C01761" w:rsidRDefault="00BE48E2" w:rsidP="003F161A">
      <w:pPr>
        <w:pStyle w:val="Default"/>
        <w:rPr>
          <w:b/>
          <w:bCs/>
          <w:iCs/>
        </w:rPr>
      </w:pPr>
      <w:r w:rsidRPr="00C01761">
        <w:rPr>
          <w:b/>
          <w:bCs/>
          <w:iCs/>
        </w:rPr>
        <w:t>D.1.1. Toplumsal katkı süreçlerinin yönetimi</w:t>
      </w:r>
    </w:p>
    <w:p w14:paraId="6BEF5EB1" w14:textId="1D183B5C" w:rsidR="00A8619A" w:rsidRPr="00A8619A" w:rsidRDefault="00A8619A" w:rsidP="003F161A">
      <w:pPr>
        <w:pStyle w:val="Default"/>
        <w:ind w:firstLine="720"/>
        <w:jc w:val="both"/>
        <w:rPr>
          <w:iCs/>
        </w:rPr>
      </w:pPr>
      <w:r w:rsidRPr="008D778F">
        <w:rPr>
          <w:iCs/>
        </w:rPr>
        <w:t>Sosyal Bilimler Enstitüsü, toplumsal katkı politikasını üniversite</w:t>
      </w:r>
      <w:r w:rsidR="00111393" w:rsidRPr="008D778F">
        <w:rPr>
          <w:iCs/>
        </w:rPr>
        <w:t>n</w:t>
      </w:r>
      <w:r w:rsidRPr="008D778F">
        <w:rPr>
          <w:iCs/>
        </w:rPr>
        <w:t>in stratejik hedefleri doğrultusunda "Evrenseli düşünen, yereli gözeten" ilkesi çerçevesinde uygulamaktadır. Bu yaklaşım, yerel sorunların çözümüne katkı sağlarken, evrensel bağlamda da bilimsel bilgi üretmeyi amaçlamaktadır. Enstitü bünyesinde, bölgesel konulara odaklanan çok sayıda tez çalışması tamamlanmıştır. Bu çalışmalar, yerel ihtiyaçları ve sorunları bilimsel bir bakış açısıyla ele alarak, hem bölgesel gelişimi desteklemeyi hem de toplumsal fayda sağlamayı hedeflemektedir.</w:t>
      </w:r>
      <w:r w:rsidR="00C41051">
        <w:rPr>
          <w:iCs/>
        </w:rPr>
        <w:t xml:space="preserve"> </w:t>
      </w:r>
      <w:r w:rsidR="00111393" w:rsidRPr="008D778F">
        <w:rPr>
          <w:iCs/>
        </w:rPr>
        <w:t>T</w:t>
      </w:r>
      <w:r w:rsidRPr="008D778F">
        <w:rPr>
          <w:iCs/>
        </w:rPr>
        <w:t>ezler</w:t>
      </w:r>
      <w:r w:rsidR="00901E34" w:rsidRPr="008D778F">
        <w:rPr>
          <w:iCs/>
        </w:rPr>
        <w:t>;</w:t>
      </w:r>
      <w:r w:rsidRPr="008D778F">
        <w:rPr>
          <w:iCs/>
        </w:rPr>
        <w:t xml:space="preserve"> bölgenin sosyal, ekonomik, kültürel ve siyasal yapısını anlamaya yönelik katkılar sunarak, toplumun farklı kesimlerinin daha iyi bir yaşam kalitesine ulaşmasına yardımcı olmaktadır.</w:t>
      </w:r>
    </w:p>
    <w:p w14:paraId="3E236B96" w14:textId="77777777" w:rsidR="00A8619A" w:rsidRPr="00C01761" w:rsidRDefault="00A8619A" w:rsidP="003F161A">
      <w:pPr>
        <w:pStyle w:val="Default"/>
        <w:jc w:val="both"/>
        <w:rPr>
          <w:b/>
          <w:bCs/>
          <w:iCs/>
        </w:rPr>
      </w:pPr>
    </w:p>
    <w:p w14:paraId="547704DD" w14:textId="77777777" w:rsidR="00BE48E2" w:rsidRPr="00C01761" w:rsidRDefault="00BE48E2" w:rsidP="003F161A">
      <w:pPr>
        <w:pStyle w:val="Default"/>
        <w:jc w:val="both"/>
        <w:rPr>
          <w:b/>
          <w:bCs/>
          <w:iCs/>
        </w:rPr>
      </w:pPr>
      <w:r w:rsidRPr="00C01761">
        <w:rPr>
          <w:b/>
          <w:bCs/>
          <w:iCs/>
        </w:rPr>
        <w:t>KANITLAR</w:t>
      </w:r>
    </w:p>
    <w:p w14:paraId="750282E6" w14:textId="03907D58" w:rsidR="00C01761" w:rsidRPr="00BB2B80" w:rsidRDefault="00800CCC" w:rsidP="003F161A">
      <w:pPr>
        <w:pStyle w:val="Default"/>
        <w:numPr>
          <w:ilvl w:val="0"/>
          <w:numId w:val="39"/>
        </w:numPr>
        <w:jc w:val="both"/>
        <w:rPr>
          <w:iCs/>
        </w:rPr>
      </w:pPr>
      <w:hyperlink r:id="rId268" w:history="1">
        <w:r w:rsidR="00C01761" w:rsidRPr="00BB2B80">
          <w:rPr>
            <w:rStyle w:val="Kpr"/>
            <w:iCs/>
          </w:rPr>
          <w:t>D.1.1</w:t>
        </w:r>
        <w:r w:rsidR="00152C83">
          <w:rPr>
            <w:rStyle w:val="Kpr"/>
            <w:iCs/>
          </w:rPr>
          <w:t>.</w:t>
        </w:r>
        <w:r w:rsidR="00C01761" w:rsidRPr="00BB2B80">
          <w:rPr>
            <w:rStyle w:val="Kpr"/>
            <w:iCs/>
          </w:rPr>
          <w:t>1. Aksaray Üniversitesi Toplumsal Katkı Politikası</w:t>
        </w:r>
      </w:hyperlink>
    </w:p>
    <w:p w14:paraId="7C64B1FA" w14:textId="647815DA" w:rsidR="00BE48E2" w:rsidRPr="00C01761" w:rsidRDefault="00800CCC" w:rsidP="003F161A">
      <w:pPr>
        <w:pStyle w:val="Default"/>
        <w:numPr>
          <w:ilvl w:val="0"/>
          <w:numId w:val="39"/>
        </w:numPr>
        <w:jc w:val="both"/>
        <w:rPr>
          <w:iCs/>
        </w:rPr>
      </w:pPr>
      <w:hyperlink r:id="rId269" w:history="1">
        <w:r w:rsidR="00BE48E2" w:rsidRPr="00C01761">
          <w:rPr>
            <w:rStyle w:val="Kpr"/>
            <w:iCs/>
          </w:rPr>
          <w:t>D.1.1.</w:t>
        </w:r>
        <w:r w:rsidR="00C41051">
          <w:rPr>
            <w:rStyle w:val="Kpr"/>
            <w:iCs/>
          </w:rPr>
          <w:t>2</w:t>
        </w:r>
        <w:r w:rsidR="00152C83">
          <w:rPr>
            <w:rStyle w:val="Kpr"/>
            <w:iCs/>
          </w:rPr>
          <w:t xml:space="preserve">. </w:t>
        </w:r>
        <w:r w:rsidR="00BE48E2" w:rsidRPr="00C01761">
          <w:rPr>
            <w:rStyle w:val="Kpr"/>
            <w:iCs/>
          </w:rPr>
          <w:t>Tez Bankası</w:t>
        </w:r>
      </w:hyperlink>
    </w:p>
    <w:p w14:paraId="3E0CD0E9" w14:textId="0036CFA6" w:rsidR="00BE48E2" w:rsidRPr="00C01761" w:rsidRDefault="00800CCC" w:rsidP="003F161A">
      <w:pPr>
        <w:pStyle w:val="Default"/>
        <w:numPr>
          <w:ilvl w:val="0"/>
          <w:numId w:val="39"/>
        </w:numPr>
        <w:jc w:val="both"/>
        <w:rPr>
          <w:iCs/>
        </w:rPr>
      </w:pPr>
      <w:hyperlink r:id="rId270" w:history="1">
        <w:r w:rsidR="00BE48E2" w:rsidRPr="00C01761">
          <w:rPr>
            <w:rStyle w:val="Kpr"/>
            <w:iCs/>
          </w:rPr>
          <w:t>D.1.1</w:t>
        </w:r>
        <w:r w:rsidR="00152C83">
          <w:rPr>
            <w:rStyle w:val="Kpr"/>
            <w:iCs/>
          </w:rPr>
          <w:t>.</w:t>
        </w:r>
        <w:r w:rsidR="00C41051">
          <w:rPr>
            <w:rStyle w:val="Kpr"/>
            <w:iCs/>
          </w:rPr>
          <w:t>3</w:t>
        </w:r>
        <w:r w:rsidR="00BE48E2" w:rsidRPr="00C01761">
          <w:rPr>
            <w:rStyle w:val="Kpr"/>
            <w:iCs/>
          </w:rPr>
          <w:t xml:space="preserve">. </w:t>
        </w:r>
        <w:r w:rsidR="00E5595F">
          <w:rPr>
            <w:rStyle w:val="Kpr"/>
            <w:iCs/>
          </w:rPr>
          <w:t xml:space="preserve">Birim Faaliyet Raporu </w:t>
        </w:r>
      </w:hyperlink>
    </w:p>
    <w:p w14:paraId="0CB755B0" w14:textId="1C51116C" w:rsidR="00BE48E2" w:rsidRPr="00C01761" w:rsidRDefault="00BE48E2" w:rsidP="003F161A">
      <w:pPr>
        <w:pStyle w:val="Default"/>
        <w:numPr>
          <w:ilvl w:val="0"/>
          <w:numId w:val="39"/>
        </w:numPr>
        <w:jc w:val="both"/>
        <w:rPr>
          <w:iCs/>
        </w:rPr>
      </w:pPr>
      <w:r w:rsidRPr="00152C83">
        <w:rPr>
          <w:rStyle w:val="Kpr"/>
          <w:iCs/>
        </w:rPr>
        <w:t>D.1.1</w:t>
      </w:r>
      <w:r w:rsidR="00152C83">
        <w:rPr>
          <w:rStyle w:val="Kpr"/>
          <w:iCs/>
        </w:rPr>
        <w:t>.</w:t>
      </w:r>
      <w:r w:rsidR="00C41051" w:rsidRPr="00152C83">
        <w:rPr>
          <w:rStyle w:val="Kpr"/>
          <w:iCs/>
        </w:rPr>
        <w:t>4</w:t>
      </w:r>
      <w:r w:rsidRPr="00152C83">
        <w:rPr>
          <w:rStyle w:val="Kpr"/>
          <w:iCs/>
        </w:rPr>
        <w:t xml:space="preserve">. Birim Öz </w:t>
      </w:r>
      <w:r w:rsidR="00C41051" w:rsidRPr="00152C83">
        <w:rPr>
          <w:rStyle w:val="Kpr"/>
          <w:iCs/>
        </w:rPr>
        <w:t>D</w:t>
      </w:r>
      <w:r w:rsidRPr="00152C83">
        <w:rPr>
          <w:rStyle w:val="Kpr"/>
          <w:iCs/>
        </w:rPr>
        <w:t xml:space="preserve">eğerlendirme Raporu </w:t>
      </w:r>
    </w:p>
    <w:p w14:paraId="705EE8A6" w14:textId="77777777" w:rsidR="00BE48E2" w:rsidRPr="00C01761" w:rsidRDefault="00BE48E2" w:rsidP="003F161A">
      <w:pPr>
        <w:pStyle w:val="Default"/>
        <w:jc w:val="both"/>
        <w:rPr>
          <w:b/>
          <w:bCs/>
          <w:iCs/>
          <w:color w:val="auto"/>
        </w:rPr>
      </w:pPr>
    </w:p>
    <w:p w14:paraId="04100C7D" w14:textId="77777777" w:rsidR="00BE48E2" w:rsidRPr="00C01761" w:rsidRDefault="00BE48E2" w:rsidP="003F161A">
      <w:pPr>
        <w:pStyle w:val="Default"/>
        <w:rPr>
          <w:b/>
          <w:bCs/>
          <w:iCs/>
        </w:rPr>
      </w:pPr>
      <w:r w:rsidRPr="00C01761">
        <w:rPr>
          <w:b/>
          <w:bCs/>
          <w:iCs/>
        </w:rPr>
        <w:t xml:space="preserve">D.1.2. Kaynaklar </w:t>
      </w:r>
    </w:p>
    <w:p w14:paraId="6AEC6534" w14:textId="50D7C9ED" w:rsidR="00A8619A" w:rsidRPr="00C41051" w:rsidRDefault="00374047" w:rsidP="003F161A">
      <w:pPr>
        <w:pStyle w:val="Default"/>
        <w:ind w:firstLine="708"/>
        <w:jc w:val="both"/>
        <w:rPr>
          <w:iCs/>
        </w:rPr>
      </w:pPr>
      <w:r>
        <w:rPr>
          <w:bCs/>
          <w:iCs/>
        </w:rPr>
        <w:t xml:space="preserve"> </w:t>
      </w:r>
      <w:r w:rsidR="00A8619A" w:rsidRPr="00C41051">
        <w:rPr>
          <w:iCs/>
        </w:rPr>
        <w:t>Sosyal Bilimler Enstitüsü, toplumsal katkı süreçleri doğrultusunda yürütülen araştırma faaliyetlerini desteklemek amacıyla çeşitli finansal ve teknik kaynaklardan yararlanmaktadır. Bu kapsamda, araşt</w:t>
      </w:r>
      <w:r w:rsidRPr="00C41051">
        <w:rPr>
          <w:iCs/>
        </w:rPr>
        <w:t xml:space="preserve">ırmalar için gerekli destek BAP, AB ve </w:t>
      </w:r>
      <w:r w:rsidR="00A8619A" w:rsidRPr="00C41051">
        <w:rPr>
          <w:iCs/>
        </w:rPr>
        <w:t xml:space="preserve">TÜBİTAK gibi kurumlar aracılığıyla sağlanmaktadır. Bu destekler, araştırma projelerinin daha geniş bir kitleye ulaşmasını ve toplumsal fayda sağlamasını mümkün kılmaktadır. Ayrıca, bu tür desteklerle gerçekleştirilen projeler, hem akademik hem de toplumsal alanda katkılar sunarak üniversitenin </w:t>
      </w:r>
      <w:proofErr w:type="gramStart"/>
      <w:r w:rsidR="00A8619A" w:rsidRPr="00C41051">
        <w:rPr>
          <w:iCs/>
        </w:rPr>
        <w:t>vizyonuna</w:t>
      </w:r>
      <w:proofErr w:type="gramEnd"/>
      <w:r w:rsidR="00A8619A" w:rsidRPr="00C41051">
        <w:rPr>
          <w:iCs/>
        </w:rPr>
        <w:t xml:space="preserve"> hizmet etmektedir.</w:t>
      </w:r>
    </w:p>
    <w:p w14:paraId="3CCEEB2F" w14:textId="53CA8DC9" w:rsidR="00A8619A" w:rsidRDefault="00A8619A" w:rsidP="003F161A">
      <w:pPr>
        <w:pStyle w:val="Default"/>
        <w:jc w:val="both"/>
        <w:rPr>
          <w:b/>
          <w:bCs/>
          <w:iCs/>
        </w:rPr>
      </w:pPr>
    </w:p>
    <w:p w14:paraId="1CAE4A10" w14:textId="77777777" w:rsidR="009F14A6" w:rsidRPr="00C01761" w:rsidRDefault="009F14A6" w:rsidP="003F161A">
      <w:pPr>
        <w:pStyle w:val="Default"/>
        <w:jc w:val="both"/>
        <w:rPr>
          <w:b/>
          <w:bCs/>
          <w:iCs/>
        </w:rPr>
      </w:pPr>
    </w:p>
    <w:p w14:paraId="2212D433" w14:textId="77777777" w:rsidR="00BE48E2" w:rsidRPr="00C01761" w:rsidRDefault="00BE48E2" w:rsidP="003F161A">
      <w:pPr>
        <w:pStyle w:val="Default"/>
        <w:jc w:val="both"/>
        <w:rPr>
          <w:b/>
          <w:bCs/>
          <w:iCs/>
        </w:rPr>
      </w:pPr>
      <w:r w:rsidRPr="00C01761">
        <w:rPr>
          <w:b/>
          <w:bCs/>
          <w:iCs/>
        </w:rPr>
        <w:lastRenderedPageBreak/>
        <w:t>KANITLAR</w:t>
      </w:r>
    </w:p>
    <w:p w14:paraId="49A805B7" w14:textId="47B5E4BB" w:rsidR="00C01761" w:rsidRPr="00FE264A" w:rsidRDefault="00800CCC" w:rsidP="003F161A">
      <w:pPr>
        <w:pStyle w:val="Default"/>
        <w:numPr>
          <w:ilvl w:val="0"/>
          <w:numId w:val="54"/>
        </w:numPr>
        <w:jc w:val="both"/>
        <w:rPr>
          <w:iCs/>
        </w:rPr>
      </w:pPr>
      <w:hyperlink r:id="rId271" w:history="1">
        <w:r w:rsidR="00C01761" w:rsidRPr="00FE264A">
          <w:rPr>
            <w:rStyle w:val="Kpr"/>
            <w:iCs/>
          </w:rPr>
          <w:t>D.1.2.1</w:t>
        </w:r>
      </w:hyperlink>
      <w:hyperlink r:id="rId272" w:history="1">
        <w:r w:rsidR="00C01761" w:rsidRPr="00FE264A">
          <w:rPr>
            <w:rStyle w:val="Kpr"/>
            <w:iCs/>
          </w:rPr>
          <w:t xml:space="preserve">. </w:t>
        </w:r>
      </w:hyperlink>
      <w:r w:rsidR="00C01761" w:rsidRPr="00C41051">
        <w:rPr>
          <w:rStyle w:val="Kpr"/>
          <w:iCs/>
        </w:rPr>
        <w:t>B</w:t>
      </w:r>
      <w:r w:rsidR="00C41051" w:rsidRPr="00C41051">
        <w:rPr>
          <w:rStyle w:val="Kpr"/>
          <w:iCs/>
        </w:rPr>
        <w:t>AP</w:t>
      </w:r>
    </w:p>
    <w:p w14:paraId="0FAB27E5" w14:textId="77777777" w:rsidR="00800CCC" w:rsidRDefault="00800CCC" w:rsidP="003F161A">
      <w:pPr>
        <w:pStyle w:val="Default"/>
        <w:jc w:val="both"/>
        <w:rPr>
          <w:b/>
          <w:bCs/>
          <w:iCs/>
        </w:rPr>
      </w:pPr>
    </w:p>
    <w:p w14:paraId="08657827" w14:textId="4350D93F" w:rsidR="00BE48E2" w:rsidRPr="00C01761" w:rsidRDefault="00BE48E2" w:rsidP="003F161A">
      <w:pPr>
        <w:pStyle w:val="Default"/>
        <w:jc w:val="both"/>
        <w:rPr>
          <w:b/>
          <w:bCs/>
          <w:iCs/>
        </w:rPr>
      </w:pPr>
      <w:r w:rsidRPr="00C01761">
        <w:rPr>
          <w:b/>
          <w:bCs/>
          <w:iCs/>
        </w:rPr>
        <w:t>D.2. Toplumsal Katkı Performansı</w:t>
      </w:r>
    </w:p>
    <w:p w14:paraId="592D68BB" w14:textId="3BC62CAD" w:rsidR="00A8619A" w:rsidRPr="00C41051" w:rsidRDefault="00374047" w:rsidP="003F161A">
      <w:pPr>
        <w:pStyle w:val="Default"/>
        <w:ind w:firstLine="708"/>
        <w:jc w:val="both"/>
        <w:rPr>
          <w:iCs/>
          <w:color w:val="000000" w:themeColor="text1"/>
        </w:rPr>
      </w:pPr>
      <w:r>
        <w:rPr>
          <w:bCs/>
          <w:iCs/>
        </w:rPr>
        <w:t xml:space="preserve"> </w:t>
      </w:r>
      <w:r w:rsidR="00A8619A" w:rsidRPr="00C41051">
        <w:rPr>
          <w:iCs/>
          <w:color w:val="000000" w:themeColor="text1"/>
        </w:rPr>
        <w:t xml:space="preserve">Sosyal Bilimler Enstitüsü, toplumsal katkı stratejisi ve hedefleri doğrultusunda gerçekleştirdiği faaliyetleri periyodik olarak izleyip raporlamakta ve sürekli iyileştirme süreçlerine odaklanmaktadır. Bu süreçler, kurumun faaliyetlerinin etkili bir şekilde değerlendirilmesini sağlayan Faaliyet Raporu, Stratejik Plan, Kurum İç Değerlendirme Raporu (KİDR) ve </w:t>
      </w:r>
      <w:r w:rsidRPr="00C41051">
        <w:rPr>
          <w:iCs/>
          <w:color w:val="000000" w:themeColor="text1"/>
        </w:rPr>
        <w:t xml:space="preserve">Birim </w:t>
      </w:r>
      <w:r w:rsidR="00A8619A" w:rsidRPr="00C41051">
        <w:rPr>
          <w:iCs/>
          <w:color w:val="000000" w:themeColor="text1"/>
        </w:rPr>
        <w:t>Öz Değerlendirme Raporu gibi belgelerle izlenmektedir. Bu raporlar, Sosyal Bilimler Enstitüsünün performansını ölçmek ve geliştirmek amacıyla düzenli olarak hazırlanarak, kurumun hedeflerine ulaşması için gereken iyileştirme çalışmalarının temelini oluşturmaktadır.</w:t>
      </w:r>
    </w:p>
    <w:p w14:paraId="118DACA5" w14:textId="5B88BEC5" w:rsidR="00A8619A" w:rsidRDefault="00A8619A" w:rsidP="003F161A">
      <w:pPr>
        <w:pStyle w:val="Default"/>
        <w:jc w:val="both"/>
        <w:rPr>
          <w:b/>
          <w:bCs/>
          <w:iCs/>
          <w:color w:val="000000" w:themeColor="text1"/>
        </w:rPr>
      </w:pPr>
    </w:p>
    <w:p w14:paraId="58C8123F" w14:textId="77777777" w:rsidR="00800CCC" w:rsidRPr="00C01761" w:rsidRDefault="00800CCC" w:rsidP="003F161A">
      <w:pPr>
        <w:pStyle w:val="Default"/>
        <w:jc w:val="both"/>
        <w:rPr>
          <w:b/>
          <w:bCs/>
          <w:iCs/>
        </w:rPr>
      </w:pPr>
      <w:r w:rsidRPr="00C01761">
        <w:rPr>
          <w:b/>
          <w:bCs/>
          <w:iCs/>
        </w:rPr>
        <w:t>KANITLAR</w:t>
      </w:r>
    </w:p>
    <w:p w14:paraId="087AC61B" w14:textId="42E557FD" w:rsidR="00C41051" w:rsidRPr="00FE264A" w:rsidRDefault="00800CCC" w:rsidP="003F161A">
      <w:pPr>
        <w:pStyle w:val="Default"/>
        <w:numPr>
          <w:ilvl w:val="0"/>
          <w:numId w:val="54"/>
        </w:numPr>
        <w:jc w:val="both"/>
        <w:rPr>
          <w:iCs/>
        </w:rPr>
      </w:pPr>
      <w:hyperlink r:id="rId273" w:history="1">
        <w:r w:rsidR="00C41051" w:rsidRPr="00FE264A">
          <w:rPr>
            <w:rStyle w:val="Kpr"/>
            <w:iCs/>
          </w:rPr>
          <w:t>D.</w:t>
        </w:r>
        <w:r w:rsidR="00C41051">
          <w:rPr>
            <w:rStyle w:val="Kpr"/>
            <w:iCs/>
          </w:rPr>
          <w:t>2</w:t>
        </w:r>
        <w:r w:rsidR="00C41051" w:rsidRPr="00FE264A">
          <w:rPr>
            <w:rStyle w:val="Kpr"/>
            <w:iCs/>
          </w:rPr>
          <w:t>.</w:t>
        </w:r>
        <w:r w:rsidR="00C41051">
          <w:rPr>
            <w:rStyle w:val="Kpr"/>
            <w:iCs/>
          </w:rPr>
          <w:t>1</w:t>
        </w:r>
        <w:r w:rsidR="00C41051" w:rsidRPr="00FE264A">
          <w:rPr>
            <w:rStyle w:val="Kpr"/>
            <w:iCs/>
          </w:rPr>
          <w:t>.1</w:t>
        </w:r>
      </w:hyperlink>
      <w:hyperlink r:id="rId274" w:history="1">
        <w:r w:rsidR="00C41051" w:rsidRPr="00FE264A">
          <w:rPr>
            <w:rStyle w:val="Kpr"/>
            <w:iCs/>
          </w:rPr>
          <w:t xml:space="preserve">. </w:t>
        </w:r>
      </w:hyperlink>
      <w:r w:rsidR="00C41051">
        <w:rPr>
          <w:rStyle w:val="Kpr"/>
          <w:iCs/>
        </w:rPr>
        <w:t xml:space="preserve">Birim Öz </w:t>
      </w:r>
      <w:hyperlink r:id="rId275" w:history="1">
        <w:r w:rsidR="00C41051" w:rsidRPr="00C41051">
          <w:rPr>
            <w:rStyle w:val="Kpr"/>
            <w:iCs/>
          </w:rPr>
          <w:t>Değerlendirme</w:t>
        </w:r>
      </w:hyperlink>
      <w:r w:rsidR="00C41051">
        <w:rPr>
          <w:rStyle w:val="Kpr"/>
          <w:iCs/>
        </w:rPr>
        <w:t xml:space="preserve"> Raporu</w:t>
      </w:r>
      <w:r w:rsidR="009D5876">
        <w:rPr>
          <w:rStyle w:val="Kpr"/>
          <w:iCs/>
        </w:rPr>
        <w:t xml:space="preserve"> (BÖDR)</w:t>
      </w:r>
    </w:p>
    <w:p w14:paraId="0A898CC8" w14:textId="05EA0EFD" w:rsidR="000C1907" w:rsidRPr="00C01761" w:rsidRDefault="00800CCC" w:rsidP="003F161A">
      <w:pPr>
        <w:pStyle w:val="Default"/>
        <w:numPr>
          <w:ilvl w:val="0"/>
          <w:numId w:val="54"/>
        </w:numPr>
        <w:jc w:val="both"/>
        <w:rPr>
          <w:bCs/>
          <w:iCs/>
        </w:rPr>
      </w:pPr>
      <w:hyperlink r:id="rId276" w:history="1">
        <w:r w:rsidR="000C1907" w:rsidRPr="00C01761">
          <w:rPr>
            <w:rStyle w:val="Kpr"/>
            <w:iCs/>
          </w:rPr>
          <w:t>D.2.1</w:t>
        </w:r>
        <w:r w:rsidR="00152C83">
          <w:rPr>
            <w:rStyle w:val="Kpr"/>
            <w:iCs/>
          </w:rPr>
          <w:t>.</w:t>
        </w:r>
        <w:r w:rsidR="000C1907" w:rsidRPr="00C01761">
          <w:rPr>
            <w:rStyle w:val="Kpr"/>
            <w:iCs/>
          </w:rPr>
          <w:t>2. Kurum İç Değerlendirme Raporu (KİDR)</w:t>
        </w:r>
      </w:hyperlink>
    </w:p>
    <w:p w14:paraId="18A6805E" w14:textId="77777777" w:rsidR="00800CCC" w:rsidRDefault="00800CCC" w:rsidP="003F161A">
      <w:pPr>
        <w:pStyle w:val="Default"/>
        <w:rPr>
          <w:b/>
          <w:bCs/>
          <w:iCs/>
        </w:rPr>
      </w:pPr>
    </w:p>
    <w:p w14:paraId="07C9CDAF" w14:textId="0E70CE49" w:rsidR="00BE48E2" w:rsidRPr="00C01761" w:rsidRDefault="00BE48E2" w:rsidP="003F161A">
      <w:pPr>
        <w:pStyle w:val="Default"/>
        <w:rPr>
          <w:b/>
          <w:bCs/>
          <w:iCs/>
        </w:rPr>
      </w:pPr>
      <w:r w:rsidRPr="00C01761">
        <w:rPr>
          <w:b/>
          <w:bCs/>
          <w:iCs/>
        </w:rPr>
        <w:t>D.2.1. Toplumsal katkı performansının izlenmesi ve değerlendirilmesi</w:t>
      </w:r>
    </w:p>
    <w:p w14:paraId="47F7F14E" w14:textId="016A6843" w:rsidR="00A8619A" w:rsidRPr="000C1907" w:rsidRDefault="00374047" w:rsidP="003F161A">
      <w:pPr>
        <w:pStyle w:val="Default"/>
        <w:ind w:firstLine="708"/>
        <w:jc w:val="both"/>
        <w:rPr>
          <w:bCs/>
          <w:iCs/>
          <w:color w:val="000000" w:themeColor="text1"/>
        </w:rPr>
      </w:pPr>
      <w:r>
        <w:rPr>
          <w:bCs/>
          <w:iCs/>
        </w:rPr>
        <w:t xml:space="preserve"> </w:t>
      </w:r>
      <w:r w:rsidR="00A8619A" w:rsidRPr="000C1907">
        <w:rPr>
          <w:bCs/>
          <w:iCs/>
          <w:color w:val="000000" w:themeColor="text1"/>
        </w:rPr>
        <w:t>Toplumsal katkıyı yönetme süreci, ilgili birimler tarafından belirlenen faaliyet planlarına dayanmakta ve bu faaliyetler, belirlenen performans parametre hedefleri doğrultusunda izlenmektedir. Her bir faaliyetin gerçekleştirilme sonuçları</w:t>
      </w:r>
      <w:r w:rsidR="00A8619A" w:rsidRPr="00800CCC">
        <w:rPr>
          <w:bCs/>
          <w:iCs/>
          <w:color w:val="000000" w:themeColor="text1"/>
        </w:rPr>
        <w:t>, Strateji</w:t>
      </w:r>
      <w:r w:rsidRPr="00800CCC">
        <w:rPr>
          <w:bCs/>
          <w:iCs/>
          <w:color w:val="000000" w:themeColor="text1"/>
        </w:rPr>
        <w:t xml:space="preserve"> ve</w:t>
      </w:r>
      <w:r w:rsidR="00A8619A" w:rsidRPr="00800CCC">
        <w:rPr>
          <w:bCs/>
          <w:iCs/>
          <w:color w:val="000000" w:themeColor="text1"/>
        </w:rPr>
        <w:t xml:space="preserve"> Geliştirme Daire Başkanlığı tarafından</w:t>
      </w:r>
      <w:r w:rsidR="00A8619A" w:rsidRPr="000C1907">
        <w:rPr>
          <w:bCs/>
          <w:iCs/>
          <w:color w:val="000000" w:themeColor="text1"/>
        </w:rPr>
        <w:t xml:space="preserve"> rapor haline getirilip değerlendirilerek, toplumsal katkı süreçlerinin etkinliği ve verimliliği düzenli olarak gözden geçirilmekte ve iyileştirilmesi için gerekli adımlar atılmaktadır. Bu sayede, toplumsal katkıya yönelik yapılan çalışmaların başarısı ölçülmekte ve gelecekteki faaliyetler için yol gösterici verilere ulaşılmaktadır.</w:t>
      </w:r>
    </w:p>
    <w:p w14:paraId="455E473B" w14:textId="77777777" w:rsidR="00A8619A" w:rsidRDefault="00A8619A" w:rsidP="003F161A">
      <w:pPr>
        <w:pStyle w:val="Default"/>
        <w:ind w:firstLine="708"/>
        <w:jc w:val="both"/>
        <w:rPr>
          <w:bCs/>
          <w:iCs/>
        </w:rPr>
      </w:pPr>
    </w:p>
    <w:p w14:paraId="225CC15F" w14:textId="77777777" w:rsidR="00BE48E2" w:rsidRPr="00C01761" w:rsidRDefault="00BE48E2" w:rsidP="003F161A">
      <w:pPr>
        <w:pStyle w:val="Default"/>
        <w:jc w:val="both"/>
        <w:rPr>
          <w:bCs/>
          <w:iCs/>
        </w:rPr>
      </w:pPr>
      <w:r w:rsidRPr="00C01761">
        <w:rPr>
          <w:b/>
          <w:bCs/>
          <w:iCs/>
        </w:rPr>
        <w:t>KANITLAR</w:t>
      </w:r>
    </w:p>
    <w:p w14:paraId="5B732FAE" w14:textId="6229F72C" w:rsidR="00BE48E2" w:rsidRPr="00C01761" w:rsidRDefault="00800CCC" w:rsidP="003F161A">
      <w:pPr>
        <w:pStyle w:val="Default"/>
        <w:numPr>
          <w:ilvl w:val="0"/>
          <w:numId w:val="40"/>
        </w:numPr>
        <w:jc w:val="both"/>
        <w:rPr>
          <w:bCs/>
          <w:iCs/>
        </w:rPr>
      </w:pPr>
      <w:hyperlink r:id="rId277" w:history="1">
        <w:r w:rsidR="00BE48E2" w:rsidRPr="00C01761">
          <w:rPr>
            <w:rStyle w:val="Kpr"/>
            <w:iCs/>
          </w:rPr>
          <w:t>D.2.1</w:t>
        </w:r>
        <w:r w:rsidR="00152C83">
          <w:rPr>
            <w:rStyle w:val="Kpr"/>
            <w:iCs/>
          </w:rPr>
          <w:t>.</w:t>
        </w:r>
        <w:r w:rsidR="00BE48E2" w:rsidRPr="00C01761">
          <w:rPr>
            <w:rStyle w:val="Kpr"/>
            <w:iCs/>
          </w:rPr>
          <w:t xml:space="preserve">1. </w:t>
        </w:r>
        <w:r w:rsidR="009D5876">
          <w:rPr>
            <w:rStyle w:val="Kpr"/>
            <w:iCs/>
          </w:rPr>
          <w:t xml:space="preserve">Birim Öz </w:t>
        </w:r>
        <w:hyperlink r:id="rId278" w:history="1">
          <w:r w:rsidR="009D5876" w:rsidRPr="00C41051">
            <w:rPr>
              <w:rStyle w:val="Kpr"/>
              <w:iCs/>
            </w:rPr>
            <w:t>Değerlendirme</w:t>
          </w:r>
        </w:hyperlink>
        <w:r w:rsidR="009D5876">
          <w:rPr>
            <w:rStyle w:val="Kpr"/>
            <w:iCs/>
          </w:rPr>
          <w:t xml:space="preserve"> Raporu (BÖDR)</w:t>
        </w:r>
      </w:hyperlink>
    </w:p>
    <w:p w14:paraId="6CF8FBB4" w14:textId="2BC36727" w:rsidR="00BE48E2" w:rsidRPr="00C01761" w:rsidRDefault="00800CCC" w:rsidP="003F161A">
      <w:pPr>
        <w:pStyle w:val="Default"/>
        <w:numPr>
          <w:ilvl w:val="0"/>
          <w:numId w:val="40"/>
        </w:numPr>
        <w:jc w:val="both"/>
        <w:rPr>
          <w:bCs/>
          <w:iCs/>
        </w:rPr>
      </w:pPr>
      <w:hyperlink r:id="rId279" w:history="1">
        <w:r w:rsidR="00BE48E2" w:rsidRPr="00C01761">
          <w:rPr>
            <w:rStyle w:val="Kpr"/>
            <w:iCs/>
          </w:rPr>
          <w:t>D.2.1</w:t>
        </w:r>
        <w:r w:rsidR="00152C83">
          <w:rPr>
            <w:rStyle w:val="Kpr"/>
            <w:iCs/>
          </w:rPr>
          <w:t>.</w:t>
        </w:r>
        <w:r w:rsidR="00BE48E2" w:rsidRPr="00C01761">
          <w:rPr>
            <w:rStyle w:val="Kpr"/>
            <w:iCs/>
          </w:rPr>
          <w:t>2. Kurum İç Değerlendirme Raporu (KİDR)</w:t>
        </w:r>
      </w:hyperlink>
    </w:p>
    <w:p w14:paraId="26DD0BE6" w14:textId="2DFA3B93" w:rsidR="00BE48E2" w:rsidRPr="00C01761" w:rsidRDefault="00800CCC" w:rsidP="003F161A">
      <w:pPr>
        <w:pStyle w:val="Default"/>
        <w:numPr>
          <w:ilvl w:val="0"/>
          <w:numId w:val="40"/>
        </w:numPr>
        <w:jc w:val="both"/>
        <w:rPr>
          <w:bCs/>
          <w:iCs/>
        </w:rPr>
      </w:pPr>
      <w:hyperlink r:id="rId280" w:history="1">
        <w:r w:rsidR="00BE48E2" w:rsidRPr="00C01761">
          <w:rPr>
            <w:rStyle w:val="Kpr"/>
            <w:iCs/>
          </w:rPr>
          <w:t>D.2.1</w:t>
        </w:r>
        <w:r w:rsidR="00152C83">
          <w:rPr>
            <w:rStyle w:val="Kpr"/>
            <w:iCs/>
          </w:rPr>
          <w:t>.</w:t>
        </w:r>
        <w:r w:rsidR="00BE48E2" w:rsidRPr="00C01761">
          <w:rPr>
            <w:rStyle w:val="Kpr"/>
            <w:iCs/>
          </w:rPr>
          <w:t xml:space="preserve">3. </w:t>
        </w:r>
        <w:r w:rsidR="009D5876">
          <w:rPr>
            <w:rStyle w:val="Kpr"/>
            <w:iCs/>
          </w:rPr>
          <w:t>Birim Faaliyet</w:t>
        </w:r>
        <w:r w:rsidR="00BE48E2" w:rsidRPr="00C01761">
          <w:rPr>
            <w:rStyle w:val="Kpr"/>
            <w:iCs/>
          </w:rPr>
          <w:t xml:space="preserve"> Raporu</w:t>
        </w:r>
      </w:hyperlink>
      <w:r w:rsidR="00BE48E2" w:rsidRPr="00C01761">
        <w:rPr>
          <w:rStyle w:val="Kpr"/>
          <w:iCs/>
        </w:rPr>
        <w:t xml:space="preserve"> </w:t>
      </w:r>
    </w:p>
    <w:p w14:paraId="091E326D" w14:textId="7EB99402" w:rsidR="00C01761" w:rsidRPr="00E601EF" w:rsidRDefault="00800CCC" w:rsidP="003F161A">
      <w:pPr>
        <w:pStyle w:val="Default"/>
        <w:numPr>
          <w:ilvl w:val="0"/>
          <w:numId w:val="40"/>
        </w:numPr>
        <w:jc w:val="both"/>
        <w:rPr>
          <w:bCs/>
          <w:iCs/>
        </w:rPr>
      </w:pPr>
      <w:hyperlink r:id="rId281" w:history="1">
        <w:r w:rsidR="00C01761" w:rsidRPr="00E601EF">
          <w:rPr>
            <w:rStyle w:val="Kpr"/>
            <w:iCs/>
          </w:rPr>
          <w:t>D.2.1</w:t>
        </w:r>
        <w:r w:rsidR="00152C83">
          <w:rPr>
            <w:rStyle w:val="Kpr"/>
            <w:iCs/>
          </w:rPr>
          <w:t>.</w:t>
        </w:r>
        <w:r w:rsidR="00C01761" w:rsidRPr="00E601EF">
          <w:rPr>
            <w:rStyle w:val="Kpr"/>
            <w:iCs/>
          </w:rPr>
          <w:t xml:space="preserve">4. Stratejik Plan (2025-2029) </w:t>
        </w:r>
      </w:hyperlink>
    </w:p>
    <w:p w14:paraId="363DC1CC" w14:textId="77777777" w:rsidR="00800CCC" w:rsidRDefault="00800CCC" w:rsidP="003F161A">
      <w:pPr>
        <w:pStyle w:val="Default"/>
        <w:jc w:val="both"/>
        <w:rPr>
          <w:b/>
          <w:bCs/>
          <w:color w:val="auto"/>
        </w:rPr>
      </w:pPr>
    </w:p>
    <w:p w14:paraId="0651C8EA" w14:textId="46975251" w:rsidR="00BE48E2" w:rsidRPr="00A90132" w:rsidRDefault="00BE48E2" w:rsidP="003F161A">
      <w:pPr>
        <w:pStyle w:val="Default"/>
        <w:jc w:val="both"/>
        <w:rPr>
          <w:color w:val="auto"/>
        </w:rPr>
      </w:pPr>
      <w:r w:rsidRPr="00A90132">
        <w:rPr>
          <w:b/>
          <w:bCs/>
          <w:color w:val="auto"/>
        </w:rPr>
        <w:t xml:space="preserve">E. SONUÇ VE DEĞERLENDİRME </w:t>
      </w:r>
    </w:p>
    <w:p w14:paraId="0A956478" w14:textId="77777777" w:rsidR="00BE48E2" w:rsidRPr="00A90132" w:rsidRDefault="00BE48E2" w:rsidP="003F161A">
      <w:pPr>
        <w:pStyle w:val="ListeParagraf"/>
        <w:widowControl/>
        <w:numPr>
          <w:ilvl w:val="0"/>
          <w:numId w:val="2"/>
        </w:numPr>
        <w:autoSpaceDE/>
        <w:autoSpaceDN/>
        <w:ind w:left="284" w:hanging="284"/>
        <w:contextualSpacing/>
        <w:rPr>
          <w:b/>
          <w:sz w:val="24"/>
          <w:szCs w:val="24"/>
        </w:rPr>
      </w:pPr>
      <w:r w:rsidRPr="00A90132">
        <w:rPr>
          <w:b/>
          <w:sz w:val="24"/>
          <w:szCs w:val="24"/>
        </w:rPr>
        <w:t>Kalite Güvence Sistemi</w:t>
      </w:r>
    </w:p>
    <w:p w14:paraId="54544821" w14:textId="5836912D" w:rsidR="00A8619A" w:rsidRPr="009F14A6" w:rsidRDefault="00A8619A" w:rsidP="009F14A6">
      <w:pPr>
        <w:pStyle w:val="Default"/>
        <w:ind w:firstLine="708"/>
        <w:jc w:val="both"/>
        <w:rPr>
          <w:bCs/>
          <w:iCs/>
          <w:color w:val="000000" w:themeColor="text1"/>
        </w:rPr>
      </w:pPr>
      <w:r w:rsidRPr="009F14A6">
        <w:rPr>
          <w:bCs/>
          <w:iCs/>
          <w:color w:val="000000" w:themeColor="text1"/>
        </w:rPr>
        <w:t>Sosyal Bilimler Enstitüsü, Kalite Yönetim Sisteminin geliştirilmesine yönelik önemli adımlar atmıştır. Bu bağlamda</w:t>
      </w:r>
      <w:r w:rsidR="00070A8C" w:rsidRPr="009F14A6">
        <w:rPr>
          <w:bCs/>
          <w:iCs/>
          <w:color w:val="000000" w:themeColor="text1"/>
        </w:rPr>
        <w:t xml:space="preserve"> </w:t>
      </w:r>
      <w:r w:rsidRPr="009F14A6">
        <w:rPr>
          <w:bCs/>
          <w:iCs/>
          <w:color w:val="000000" w:themeColor="text1"/>
        </w:rPr>
        <w:t>Kalite Komisyonu</w:t>
      </w:r>
      <w:r w:rsidR="00BB7051" w:rsidRPr="009F14A6">
        <w:rPr>
          <w:bCs/>
          <w:iCs/>
          <w:color w:val="000000" w:themeColor="text1"/>
        </w:rPr>
        <w:t>, Kalite Ekibi ve Öğrenci Kalite Komisyonu</w:t>
      </w:r>
      <w:r w:rsidRPr="009F14A6">
        <w:rPr>
          <w:bCs/>
          <w:iCs/>
          <w:color w:val="000000" w:themeColor="text1"/>
        </w:rPr>
        <w:t xml:space="preserve"> oluşturulmuş ve birim için bir Kalite Sorumlusu belirlenmiştir. Kaliteyi sürekli iyileştirme hedefiyle, ISO 9001 standardına uygunluk sağlanmış ve iç tetkik eğitimleri alınan personel tarafından iç tetkikler yapılmıştır. TSE tarafından verilen ISO 9001 belgesi, enstitüye güçlü bir kurumsal hafıza kazandırmıştır.</w:t>
      </w:r>
    </w:p>
    <w:p w14:paraId="406004FC" w14:textId="406C49AF" w:rsidR="00A8619A" w:rsidRPr="009F14A6" w:rsidRDefault="00B458A3" w:rsidP="009F14A6">
      <w:pPr>
        <w:pStyle w:val="Default"/>
        <w:ind w:firstLine="708"/>
        <w:jc w:val="both"/>
        <w:rPr>
          <w:bCs/>
          <w:iCs/>
          <w:color w:val="000000" w:themeColor="text1"/>
        </w:rPr>
      </w:pPr>
      <w:r w:rsidRPr="009F14A6">
        <w:rPr>
          <w:bCs/>
          <w:iCs/>
          <w:color w:val="000000" w:themeColor="text1"/>
        </w:rPr>
        <w:t xml:space="preserve">Enstitü bünyesindeki anabilim dallarında kalite çalışmalarını yapılması istenmiştir ve bu çalışmalar izlenmektedir. </w:t>
      </w:r>
      <w:r w:rsidR="00A8619A" w:rsidRPr="009F14A6">
        <w:rPr>
          <w:bCs/>
          <w:iCs/>
          <w:color w:val="000000" w:themeColor="text1"/>
        </w:rPr>
        <w:t>Ayrıca, üniversite genelindeki yazışmalar EBYS (Elektronik Belge Yönetim Sistemi) üzerinden yapılmakta ve devlet arşivlerinin standart dosya planına uygun olarak arşivleme işlemleri gerçekleştirilmektedir.</w:t>
      </w:r>
    </w:p>
    <w:p w14:paraId="3EAC2012" w14:textId="422E704E" w:rsidR="00A8619A" w:rsidRPr="00A8619A" w:rsidRDefault="00A8619A" w:rsidP="009F14A6">
      <w:pPr>
        <w:pStyle w:val="Default"/>
        <w:ind w:firstLine="708"/>
        <w:jc w:val="both"/>
      </w:pPr>
      <w:r w:rsidRPr="009F14A6">
        <w:rPr>
          <w:bCs/>
          <w:iCs/>
          <w:color w:val="000000" w:themeColor="text1"/>
        </w:rPr>
        <w:t>Mali işlemler için ise, MYS, KBS, Bütünleşik Muhasebe Sistemi, TKYS, e-</w:t>
      </w:r>
      <w:proofErr w:type="gramStart"/>
      <w:r w:rsidRPr="009F14A6">
        <w:rPr>
          <w:bCs/>
          <w:iCs/>
          <w:color w:val="000000" w:themeColor="text1"/>
        </w:rPr>
        <w:t>bütçe,</w:t>
      </w:r>
      <w:proofErr w:type="gramEnd"/>
      <w:r w:rsidRPr="009F14A6">
        <w:rPr>
          <w:bCs/>
          <w:iCs/>
          <w:color w:val="000000" w:themeColor="text1"/>
        </w:rPr>
        <w:t xml:space="preserve"> ve BTM ek ders sistemleri gibi sistemler aktif şekilde kullanılmaktadır.</w:t>
      </w:r>
      <w:r w:rsidR="00DB65D1" w:rsidRPr="009F14A6">
        <w:rPr>
          <w:bCs/>
          <w:iCs/>
          <w:color w:val="000000" w:themeColor="text1"/>
        </w:rPr>
        <w:t xml:space="preserve"> </w:t>
      </w:r>
      <w:r w:rsidRPr="009F14A6">
        <w:rPr>
          <w:bCs/>
          <w:iCs/>
          <w:color w:val="000000" w:themeColor="text1"/>
        </w:rPr>
        <w:t>Bu sistemlerin etkin kullanımı, verimlilik ve süreçlerin düzenli bir şekilde takip edilmesini sağlamaktadır</w:t>
      </w:r>
      <w:r w:rsidRPr="009D5876">
        <w:t>.</w:t>
      </w:r>
    </w:p>
    <w:p w14:paraId="39FC8251" w14:textId="77777777" w:rsidR="00A8619A" w:rsidRPr="00A90132" w:rsidRDefault="00A8619A" w:rsidP="003F161A">
      <w:pPr>
        <w:ind w:firstLine="360"/>
        <w:jc w:val="both"/>
        <w:rPr>
          <w:sz w:val="24"/>
          <w:szCs w:val="24"/>
        </w:rPr>
      </w:pPr>
    </w:p>
    <w:p w14:paraId="4CF53853" w14:textId="15538C5A" w:rsidR="00C01761" w:rsidRPr="00A90132" w:rsidRDefault="00BE48E2" w:rsidP="003F161A">
      <w:pPr>
        <w:adjustRightInd w:val="0"/>
        <w:jc w:val="both"/>
        <w:rPr>
          <w:sz w:val="24"/>
          <w:szCs w:val="24"/>
        </w:rPr>
      </w:pPr>
      <w:r w:rsidRPr="00A90132">
        <w:rPr>
          <w:b/>
          <w:bCs/>
          <w:sz w:val="24"/>
          <w:szCs w:val="24"/>
        </w:rPr>
        <w:t>a) Birimin Güçlü Yönleriyle:</w:t>
      </w:r>
      <w:r w:rsidRPr="00A90132">
        <w:rPr>
          <w:sz w:val="24"/>
          <w:szCs w:val="24"/>
        </w:rPr>
        <w:t xml:space="preserve"> </w:t>
      </w:r>
    </w:p>
    <w:p w14:paraId="411E2FC8" w14:textId="77777777" w:rsidR="00F70EA6" w:rsidRPr="009D5876" w:rsidRDefault="00F70EA6" w:rsidP="003F161A">
      <w:pPr>
        <w:numPr>
          <w:ilvl w:val="0"/>
          <w:numId w:val="56"/>
        </w:numPr>
        <w:adjustRightInd w:val="0"/>
        <w:rPr>
          <w:sz w:val="24"/>
          <w:szCs w:val="24"/>
        </w:rPr>
      </w:pPr>
      <w:r w:rsidRPr="009D5876">
        <w:rPr>
          <w:b/>
          <w:bCs/>
          <w:sz w:val="24"/>
          <w:szCs w:val="24"/>
        </w:rPr>
        <w:t>Akademik Gelişimi Destekleyen Yaklaşım:</w:t>
      </w:r>
      <w:r w:rsidRPr="009D5876">
        <w:rPr>
          <w:sz w:val="24"/>
          <w:szCs w:val="24"/>
        </w:rPr>
        <w:t xml:space="preserve"> Üniversite bünyesinde, akademik gelişimi destekleyen bir yaklaşım benimsenmiş olup, bu konuda çeşitli teşvik edici uygulamalar bulunmaktadır. Bu durum, öğrencilerin ve öğretim üyelerinin sürekli gelişimini ve yenilikçi araştırmalar yapmalarını teşvik eder.</w:t>
      </w:r>
    </w:p>
    <w:p w14:paraId="3E1BF575" w14:textId="77777777" w:rsidR="00F70EA6" w:rsidRPr="009D5876" w:rsidRDefault="00F70EA6" w:rsidP="003F161A">
      <w:pPr>
        <w:numPr>
          <w:ilvl w:val="0"/>
          <w:numId w:val="56"/>
        </w:numPr>
        <w:adjustRightInd w:val="0"/>
        <w:rPr>
          <w:sz w:val="24"/>
          <w:szCs w:val="24"/>
        </w:rPr>
      </w:pPr>
      <w:r w:rsidRPr="009D5876">
        <w:rPr>
          <w:b/>
          <w:bCs/>
          <w:sz w:val="24"/>
          <w:szCs w:val="24"/>
        </w:rPr>
        <w:t>Lisansüstü Program Çeşitliliği:</w:t>
      </w:r>
      <w:r w:rsidRPr="009D5876">
        <w:rPr>
          <w:sz w:val="24"/>
          <w:szCs w:val="24"/>
        </w:rPr>
        <w:t xml:space="preserve"> Sosyal Bilimler Enstitüsü, 2008 tarihinde kurulmuş olmasına rağmen, lisansüstü eğitimde oldukça geniş bir program yelpazesi sunmaktadır. Bu çeşitlilik, öğrencilerin farklı alanlarda derinlemesine bilgi edinmelerine olanak tanır.</w:t>
      </w:r>
    </w:p>
    <w:p w14:paraId="51A44F43" w14:textId="45BDE7B0" w:rsidR="00F70EA6" w:rsidRPr="009D5876" w:rsidRDefault="00F70EA6" w:rsidP="003F161A">
      <w:pPr>
        <w:numPr>
          <w:ilvl w:val="0"/>
          <w:numId w:val="56"/>
        </w:numPr>
        <w:adjustRightInd w:val="0"/>
        <w:rPr>
          <w:sz w:val="24"/>
          <w:szCs w:val="24"/>
        </w:rPr>
      </w:pPr>
      <w:r w:rsidRPr="009D5876">
        <w:rPr>
          <w:b/>
          <w:bCs/>
          <w:sz w:val="24"/>
          <w:szCs w:val="24"/>
        </w:rPr>
        <w:t>Nitelikli Akademik Kadro:</w:t>
      </w:r>
      <w:r w:rsidR="00070A8C" w:rsidRPr="009D5876">
        <w:rPr>
          <w:sz w:val="24"/>
          <w:szCs w:val="24"/>
        </w:rPr>
        <w:t xml:space="preserve"> Enstitü, anabilim </w:t>
      </w:r>
      <w:r w:rsidRPr="009D5876">
        <w:rPr>
          <w:sz w:val="24"/>
          <w:szCs w:val="24"/>
        </w:rPr>
        <w:t>dallarında yeterli sayıda nitelikli akademik</w:t>
      </w:r>
      <w:r w:rsidR="00070A8C" w:rsidRPr="009D5876">
        <w:rPr>
          <w:sz w:val="24"/>
          <w:szCs w:val="24"/>
        </w:rPr>
        <w:t xml:space="preserve"> kadro 40/A görevlendirmesi yapılarak sağlanmaktadır. </w:t>
      </w:r>
      <w:r w:rsidRPr="009D5876">
        <w:rPr>
          <w:sz w:val="24"/>
          <w:szCs w:val="24"/>
        </w:rPr>
        <w:t xml:space="preserve">Bu durum, kaliteli eğitim ve araştırma için önemli bir </w:t>
      </w:r>
      <w:r w:rsidRPr="009D5876">
        <w:rPr>
          <w:sz w:val="24"/>
          <w:szCs w:val="24"/>
        </w:rPr>
        <w:lastRenderedPageBreak/>
        <w:t>avantajdır.</w:t>
      </w:r>
    </w:p>
    <w:p w14:paraId="27819B4D" w14:textId="77777777" w:rsidR="00F70EA6" w:rsidRPr="009D5876" w:rsidRDefault="00F70EA6" w:rsidP="003F161A">
      <w:pPr>
        <w:numPr>
          <w:ilvl w:val="0"/>
          <w:numId w:val="56"/>
        </w:numPr>
        <w:adjustRightInd w:val="0"/>
        <w:rPr>
          <w:sz w:val="24"/>
          <w:szCs w:val="24"/>
        </w:rPr>
      </w:pPr>
      <w:r w:rsidRPr="009D5876">
        <w:rPr>
          <w:b/>
          <w:bCs/>
          <w:sz w:val="24"/>
          <w:szCs w:val="24"/>
        </w:rPr>
        <w:t>Uyumlu Çalışma Ortamı:</w:t>
      </w:r>
      <w:r w:rsidRPr="009D5876">
        <w:rPr>
          <w:sz w:val="24"/>
          <w:szCs w:val="24"/>
        </w:rPr>
        <w:t xml:space="preserve"> Anabilim dalları ile merkezi idari birimler arasında uyumlu bir iş birliği sağlanmaktadır. Bu iş birliği, enstitünün etkin bir şekilde faaliyet göstermesini ve hedeflerine ulaşmasını kolaylaştırır.</w:t>
      </w:r>
    </w:p>
    <w:p w14:paraId="322FAA45" w14:textId="578EBB0A" w:rsidR="00F70EA6" w:rsidRPr="009D5876" w:rsidRDefault="00F70EA6" w:rsidP="003F161A">
      <w:pPr>
        <w:numPr>
          <w:ilvl w:val="0"/>
          <w:numId w:val="56"/>
        </w:numPr>
        <w:adjustRightInd w:val="0"/>
        <w:rPr>
          <w:sz w:val="24"/>
          <w:szCs w:val="24"/>
        </w:rPr>
      </w:pPr>
      <w:r w:rsidRPr="009D5876">
        <w:rPr>
          <w:b/>
          <w:bCs/>
          <w:sz w:val="24"/>
          <w:szCs w:val="24"/>
        </w:rPr>
        <w:t>Sosyokültürel Çevre:</w:t>
      </w:r>
      <w:r w:rsidRPr="009D5876">
        <w:rPr>
          <w:sz w:val="24"/>
          <w:szCs w:val="24"/>
        </w:rPr>
        <w:t xml:space="preserve"> Aksaray’ın, üniversiteyle etkileşimli ilişkilerinin giderek güçlenmesi, üniversitenin toplumsal ve kültürel katkılarını artırırken, şehrin gelişmesin</w:t>
      </w:r>
      <w:r w:rsidR="00070A8C" w:rsidRPr="009D5876">
        <w:rPr>
          <w:sz w:val="24"/>
          <w:szCs w:val="24"/>
        </w:rPr>
        <w:t>e de olumlu katkı sağlamaktadır</w:t>
      </w:r>
      <w:r w:rsidRPr="009D5876">
        <w:rPr>
          <w:sz w:val="24"/>
          <w:szCs w:val="24"/>
        </w:rPr>
        <w:t>.</w:t>
      </w:r>
    </w:p>
    <w:p w14:paraId="7664A389" w14:textId="77777777" w:rsidR="00F70EA6" w:rsidRDefault="00F70EA6" w:rsidP="003F161A">
      <w:pPr>
        <w:adjustRightInd w:val="0"/>
        <w:rPr>
          <w:sz w:val="24"/>
          <w:szCs w:val="24"/>
        </w:rPr>
      </w:pPr>
    </w:p>
    <w:p w14:paraId="74023478" w14:textId="77777777" w:rsidR="00BE48E2" w:rsidRPr="00A90132" w:rsidRDefault="00BE48E2" w:rsidP="003F161A">
      <w:pPr>
        <w:jc w:val="both"/>
        <w:rPr>
          <w:sz w:val="24"/>
          <w:szCs w:val="24"/>
        </w:rPr>
      </w:pPr>
      <w:r w:rsidRPr="00A90132">
        <w:rPr>
          <w:b/>
          <w:bCs/>
          <w:sz w:val="24"/>
          <w:szCs w:val="24"/>
        </w:rPr>
        <w:t>b) Birimin İyileşmeye Açık Yönleri:</w:t>
      </w:r>
      <w:r w:rsidRPr="00A90132">
        <w:rPr>
          <w:sz w:val="24"/>
          <w:szCs w:val="24"/>
        </w:rPr>
        <w:t xml:space="preserve"> </w:t>
      </w:r>
    </w:p>
    <w:p w14:paraId="38D16DBB" w14:textId="58F8D15D" w:rsidR="00F70EA6" w:rsidRPr="009D5876" w:rsidRDefault="00F70EA6" w:rsidP="003F161A">
      <w:pPr>
        <w:pStyle w:val="ListeParagraf"/>
        <w:numPr>
          <w:ilvl w:val="0"/>
          <w:numId w:val="57"/>
        </w:numPr>
        <w:jc w:val="both"/>
        <w:rPr>
          <w:sz w:val="24"/>
          <w:szCs w:val="24"/>
        </w:rPr>
      </w:pPr>
      <w:r w:rsidRPr="009D5876">
        <w:rPr>
          <w:b/>
          <w:bCs/>
          <w:sz w:val="24"/>
          <w:szCs w:val="24"/>
        </w:rPr>
        <w:t>Kalite Değerlendirme ve Akreditasyon Bilinci:</w:t>
      </w:r>
      <w:r w:rsidRPr="009D5876">
        <w:rPr>
          <w:sz w:val="24"/>
          <w:szCs w:val="24"/>
        </w:rPr>
        <w:t xml:space="preserve"> Sosyal Bilimler Enstitüsü'nde kalite değerlendirme ve akreditasyon süreçlerin</w:t>
      </w:r>
      <w:r w:rsidR="00A760C5" w:rsidRPr="009D5876">
        <w:rPr>
          <w:sz w:val="24"/>
          <w:szCs w:val="24"/>
        </w:rPr>
        <w:t>d</w:t>
      </w:r>
      <w:r w:rsidRPr="009D5876">
        <w:rPr>
          <w:sz w:val="24"/>
          <w:szCs w:val="24"/>
        </w:rPr>
        <w:t>e dair farkındalık</w:t>
      </w:r>
      <w:r w:rsidR="00A760C5" w:rsidRPr="009D5876">
        <w:rPr>
          <w:sz w:val="24"/>
          <w:szCs w:val="24"/>
        </w:rPr>
        <w:t xml:space="preserve"> yükseltilmesi</w:t>
      </w:r>
      <w:r w:rsidRPr="009D5876">
        <w:rPr>
          <w:sz w:val="24"/>
          <w:szCs w:val="24"/>
        </w:rPr>
        <w:t xml:space="preserve"> gerekmektedir. </w:t>
      </w:r>
      <w:r w:rsidR="005201AA" w:rsidRPr="009D5876">
        <w:rPr>
          <w:sz w:val="24"/>
          <w:szCs w:val="24"/>
        </w:rPr>
        <w:t xml:space="preserve">Bunun için gerekli çalışmalar yapılmıştır. </w:t>
      </w:r>
      <w:r w:rsidRPr="009D5876">
        <w:rPr>
          <w:sz w:val="24"/>
          <w:szCs w:val="24"/>
        </w:rPr>
        <w:t>Akademik ve idari personel ile öğrencilerin, kalite güvence sistemlerinin önemi konusunda daha bilinçli hale gelmesi için iyileştirme çalışmalarının yapılması önemlidir. Bu süreçler için düzenli eğitimler, seminerler ve bilgilendirme toplantıları düzenlenebilir.</w:t>
      </w:r>
    </w:p>
    <w:p w14:paraId="556B6178" w14:textId="77777777" w:rsidR="00F70EA6" w:rsidRPr="009D5876" w:rsidRDefault="00F70EA6" w:rsidP="003F161A">
      <w:pPr>
        <w:pStyle w:val="ListeParagraf"/>
        <w:numPr>
          <w:ilvl w:val="0"/>
          <w:numId w:val="57"/>
        </w:numPr>
        <w:jc w:val="both"/>
        <w:rPr>
          <w:sz w:val="24"/>
          <w:szCs w:val="24"/>
        </w:rPr>
      </w:pPr>
      <w:r w:rsidRPr="009D5876">
        <w:rPr>
          <w:b/>
          <w:bCs/>
          <w:sz w:val="24"/>
          <w:szCs w:val="24"/>
        </w:rPr>
        <w:t>Yeni ve Özendiren Çalışmalar:</w:t>
      </w:r>
      <w:r w:rsidRPr="009D5876">
        <w:rPr>
          <w:sz w:val="24"/>
          <w:szCs w:val="24"/>
        </w:rPr>
        <w:t xml:space="preserve"> Bireysel ve kurumsal kazanımlar açısından, daha yenilikçi ve özendirici çalışmalar yapılmalıdır. Bu, hem akademik personel hem de öğrenciler için </w:t>
      </w:r>
      <w:proofErr w:type="gramStart"/>
      <w:r w:rsidRPr="009D5876">
        <w:rPr>
          <w:sz w:val="24"/>
          <w:szCs w:val="24"/>
        </w:rPr>
        <w:t>motivasyon</w:t>
      </w:r>
      <w:proofErr w:type="gramEnd"/>
      <w:r w:rsidRPr="009D5876">
        <w:rPr>
          <w:sz w:val="24"/>
          <w:szCs w:val="24"/>
        </w:rPr>
        <w:t xml:space="preserve"> artırıcı ve gelişim odaklı projeler, etkinlikler ve ödüllendirme sistemleri oluşturulmasıyla sağlanabilir. Ayrıca, bilimsel çalışmaların desteklenmesi ve araştırma faaliyetlerine daha fazla katkı sağlanması için yeni stratejiler geliştirilebilir.</w:t>
      </w:r>
    </w:p>
    <w:p w14:paraId="1DDBEBF1" w14:textId="77777777" w:rsidR="00F70EA6" w:rsidRPr="00A90132" w:rsidRDefault="00F70EA6" w:rsidP="003F161A">
      <w:pPr>
        <w:pStyle w:val="ListeParagraf"/>
        <w:jc w:val="both"/>
        <w:rPr>
          <w:sz w:val="24"/>
          <w:szCs w:val="24"/>
        </w:rPr>
      </w:pPr>
    </w:p>
    <w:p w14:paraId="02205AAC" w14:textId="77777777" w:rsidR="00BE48E2" w:rsidRPr="00A90132" w:rsidRDefault="00BE48E2" w:rsidP="003F161A">
      <w:pPr>
        <w:pStyle w:val="ListeParagraf"/>
        <w:widowControl/>
        <w:numPr>
          <w:ilvl w:val="0"/>
          <w:numId w:val="2"/>
        </w:numPr>
        <w:autoSpaceDE/>
        <w:autoSpaceDN/>
        <w:ind w:left="284" w:hanging="284"/>
        <w:contextualSpacing/>
        <w:rPr>
          <w:b/>
          <w:sz w:val="24"/>
          <w:szCs w:val="24"/>
        </w:rPr>
      </w:pPr>
      <w:r w:rsidRPr="00A90132">
        <w:rPr>
          <w:b/>
          <w:sz w:val="24"/>
          <w:szCs w:val="24"/>
        </w:rPr>
        <w:t>Eğitim-Öğretim</w:t>
      </w:r>
    </w:p>
    <w:p w14:paraId="18E7740D" w14:textId="77777777" w:rsidR="00F70EA6" w:rsidRPr="009D5876" w:rsidRDefault="00F70EA6" w:rsidP="009F14A6">
      <w:pPr>
        <w:pStyle w:val="Default"/>
        <w:ind w:firstLine="708"/>
        <w:jc w:val="both"/>
      </w:pPr>
      <w:r w:rsidRPr="009F14A6">
        <w:rPr>
          <w:bCs/>
          <w:iCs/>
          <w:color w:val="000000" w:themeColor="text1"/>
        </w:rPr>
        <w:t>Sosyal</w:t>
      </w:r>
      <w:r w:rsidRPr="009D5876">
        <w:t xml:space="preserve"> Bilimler Enstitüsü, 2024 yılı itibariyle geniş bir program yelpazesine sahip olup, 28 anabilim dalında çeşitli lisansüstü programlar sunmaktadır. Bu programlar şunları içermektedir:</w:t>
      </w:r>
    </w:p>
    <w:p w14:paraId="025BC70E" w14:textId="77777777" w:rsidR="00F70EA6" w:rsidRPr="009D5876" w:rsidRDefault="00F70EA6" w:rsidP="009F14A6">
      <w:pPr>
        <w:numPr>
          <w:ilvl w:val="0"/>
          <w:numId w:val="58"/>
        </w:numPr>
        <w:tabs>
          <w:tab w:val="clear" w:pos="720"/>
        </w:tabs>
        <w:ind w:left="1418"/>
        <w:jc w:val="both"/>
        <w:rPr>
          <w:sz w:val="24"/>
          <w:szCs w:val="24"/>
        </w:rPr>
      </w:pPr>
      <w:r w:rsidRPr="009D5876">
        <w:rPr>
          <w:sz w:val="24"/>
          <w:szCs w:val="24"/>
        </w:rPr>
        <w:t>8 Doktora Programı</w:t>
      </w:r>
    </w:p>
    <w:p w14:paraId="15F01DA2" w14:textId="77777777" w:rsidR="00F70EA6" w:rsidRPr="009D5876" w:rsidRDefault="00F70EA6" w:rsidP="009F14A6">
      <w:pPr>
        <w:numPr>
          <w:ilvl w:val="0"/>
          <w:numId w:val="58"/>
        </w:numPr>
        <w:tabs>
          <w:tab w:val="clear" w:pos="720"/>
        </w:tabs>
        <w:ind w:left="1418"/>
        <w:jc w:val="both"/>
        <w:rPr>
          <w:sz w:val="24"/>
          <w:szCs w:val="24"/>
        </w:rPr>
      </w:pPr>
      <w:r w:rsidRPr="009D5876">
        <w:rPr>
          <w:sz w:val="24"/>
          <w:szCs w:val="24"/>
        </w:rPr>
        <w:t>42 Tezli Yüksek Lisans Programı</w:t>
      </w:r>
    </w:p>
    <w:p w14:paraId="37AD9683" w14:textId="77777777" w:rsidR="00F70EA6" w:rsidRPr="009D5876" w:rsidRDefault="00F70EA6" w:rsidP="009F14A6">
      <w:pPr>
        <w:numPr>
          <w:ilvl w:val="0"/>
          <w:numId w:val="58"/>
        </w:numPr>
        <w:tabs>
          <w:tab w:val="clear" w:pos="720"/>
        </w:tabs>
        <w:ind w:left="1418"/>
        <w:jc w:val="both"/>
        <w:rPr>
          <w:sz w:val="24"/>
          <w:szCs w:val="24"/>
        </w:rPr>
      </w:pPr>
      <w:r w:rsidRPr="009D5876">
        <w:rPr>
          <w:sz w:val="24"/>
          <w:szCs w:val="24"/>
        </w:rPr>
        <w:t>28 Tezsiz Yüksek Lisans Programı</w:t>
      </w:r>
    </w:p>
    <w:p w14:paraId="1973F516" w14:textId="77777777" w:rsidR="00F70EA6" w:rsidRPr="009D5876" w:rsidRDefault="00F70EA6" w:rsidP="009F14A6">
      <w:pPr>
        <w:numPr>
          <w:ilvl w:val="0"/>
          <w:numId w:val="58"/>
        </w:numPr>
        <w:tabs>
          <w:tab w:val="clear" w:pos="720"/>
        </w:tabs>
        <w:ind w:left="1418"/>
        <w:jc w:val="both"/>
        <w:rPr>
          <w:sz w:val="24"/>
          <w:szCs w:val="24"/>
        </w:rPr>
      </w:pPr>
      <w:r w:rsidRPr="009D5876">
        <w:rPr>
          <w:sz w:val="24"/>
          <w:szCs w:val="24"/>
        </w:rPr>
        <w:t>2 Uzaktan Eğitim Programı</w:t>
      </w:r>
    </w:p>
    <w:p w14:paraId="108E0A23" w14:textId="77777777" w:rsidR="00F70EA6" w:rsidRPr="009D5876" w:rsidRDefault="00F70EA6" w:rsidP="009F14A6">
      <w:pPr>
        <w:pStyle w:val="Default"/>
        <w:ind w:firstLine="708"/>
        <w:jc w:val="both"/>
      </w:pPr>
      <w:r w:rsidRPr="009F14A6">
        <w:rPr>
          <w:bCs/>
          <w:iCs/>
          <w:color w:val="000000" w:themeColor="text1"/>
        </w:rPr>
        <w:t>Toplamda</w:t>
      </w:r>
      <w:r w:rsidRPr="009D5876">
        <w:t xml:space="preserve"> 1524 kayıtlı öğrenci bulunmaktadır.</w:t>
      </w:r>
    </w:p>
    <w:p w14:paraId="34279C95" w14:textId="402E4D66" w:rsidR="00F70EA6" w:rsidRPr="00F70EA6" w:rsidRDefault="005201AA" w:rsidP="009F14A6">
      <w:pPr>
        <w:pStyle w:val="Default"/>
        <w:ind w:firstLine="708"/>
        <w:jc w:val="both"/>
      </w:pPr>
      <w:r w:rsidRPr="009F14A6">
        <w:rPr>
          <w:bCs/>
          <w:iCs/>
          <w:color w:val="000000" w:themeColor="text1"/>
        </w:rPr>
        <w:t>Anabilim</w:t>
      </w:r>
      <w:r w:rsidRPr="009D5876">
        <w:t xml:space="preserve"> dalı p</w:t>
      </w:r>
      <w:r w:rsidR="00F70EA6" w:rsidRPr="009D5876">
        <w:t>rogram</w:t>
      </w:r>
      <w:r w:rsidRPr="009D5876">
        <w:t xml:space="preserve">larının müfredat </w:t>
      </w:r>
      <w:r w:rsidR="00F70EA6" w:rsidRPr="009D5876">
        <w:t xml:space="preserve">güncellenmesi, akademik içeriğin ve eğitim kalitesinin sürekli iyileştirilmesi amacıyla düzenli olarak yapılmaktadır. Bu kapsamda, ilgili anabilim dalları ve öğretim </w:t>
      </w:r>
      <w:r w:rsidRPr="009D5876">
        <w:t xml:space="preserve">üyeleri </w:t>
      </w:r>
      <w:proofErr w:type="gramStart"/>
      <w:r w:rsidRPr="009D5876">
        <w:t xml:space="preserve">ile </w:t>
      </w:r>
      <w:r w:rsidR="00F70EA6" w:rsidRPr="009D5876">
        <w:t xml:space="preserve"> müfredat</w:t>
      </w:r>
      <w:proofErr w:type="gramEnd"/>
      <w:r w:rsidR="00F70EA6" w:rsidRPr="009D5876">
        <w:t xml:space="preserve"> güncellemeleri konusunda görüşmeler yapılmaktadır. Enstitü Kurulu yılda en az </w:t>
      </w:r>
      <w:r w:rsidRPr="009D5876">
        <w:t>iki kez</w:t>
      </w:r>
      <w:r w:rsidR="00F70EA6" w:rsidRPr="009D5876">
        <w:t xml:space="preserve"> toplanarak yeni programların açılması ve mevcut müfredatların güncellenmesi konusunda kararlar alır. Ayrıca, iç ve dış paydaşların görüşleri alınarak, program içeriklerinin geliştirilmesi ve iyileştirilmesi sağlanır. Paydaşların aktif katılımı, programların etkinliğini ve topluma katkısını artırmaktadır. Bu katılım sayesinde karar verme süreçlerinde daha geniş bir bakış açısı sağlanır ve uygulamalar sürekli olarak değerlendirilmektedir.</w:t>
      </w:r>
    </w:p>
    <w:p w14:paraId="3C50F9EB" w14:textId="77777777" w:rsidR="00F70EA6" w:rsidRPr="00A90132" w:rsidRDefault="00F70EA6" w:rsidP="003F161A">
      <w:pPr>
        <w:ind w:firstLine="284"/>
        <w:jc w:val="both"/>
        <w:rPr>
          <w:sz w:val="24"/>
          <w:szCs w:val="24"/>
        </w:rPr>
      </w:pPr>
    </w:p>
    <w:p w14:paraId="484E12BC" w14:textId="564CD503" w:rsidR="00F70EA6" w:rsidRPr="009D5876" w:rsidRDefault="00BE48E2" w:rsidP="003F161A">
      <w:pPr>
        <w:pStyle w:val="ListeParagraf"/>
        <w:widowControl/>
        <w:numPr>
          <w:ilvl w:val="0"/>
          <w:numId w:val="47"/>
        </w:numPr>
        <w:adjustRightInd w:val="0"/>
        <w:ind w:left="709" w:hanging="720"/>
        <w:contextualSpacing/>
        <w:jc w:val="both"/>
        <w:rPr>
          <w:sz w:val="24"/>
          <w:szCs w:val="24"/>
        </w:rPr>
      </w:pPr>
      <w:r w:rsidRPr="009D5876">
        <w:rPr>
          <w:b/>
          <w:bCs/>
          <w:sz w:val="24"/>
          <w:szCs w:val="24"/>
        </w:rPr>
        <w:t>Bi</w:t>
      </w:r>
      <w:r w:rsidR="009D5876" w:rsidRPr="009D5876">
        <w:rPr>
          <w:b/>
          <w:bCs/>
          <w:sz w:val="24"/>
          <w:szCs w:val="24"/>
        </w:rPr>
        <w:t>r</w:t>
      </w:r>
      <w:r w:rsidRPr="009D5876">
        <w:rPr>
          <w:b/>
          <w:bCs/>
          <w:sz w:val="24"/>
          <w:szCs w:val="24"/>
        </w:rPr>
        <w:t>imin Güçlü Yönleri:</w:t>
      </w:r>
      <w:r w:rsidRPr="009D5876">
        <w:rPr>
          <w:sz w:val="24"/>
          <w:szCs w:val="24"/>
        </w:rPr>
        <w:t xml:space="preserve"> </w:t>
      </w:r>
    </w:p>
    <w:p w14:paraId="69AB8ACC" w14:textId="140A1CA5" w:rsidR="00F70EA6" w:rsidRPr="009D5876" w:rsidRDefault="00F70EA6" w:rsidP="003F161A">
      <w:pPr>
        <w:widowControl/>
        <w:numPr>
          <w:ilvl w:val="0"/>
          <w:numId w:val="59"/>
        </w:numPr>
        <w:adjustRightInd w:val="0"/>
        <w:contextualSpacing/>
        <w:jc w:val="both"/>
        <w:rPr>
          <w:sz w:val="24"/>
          <w:szCs w:val="24"/>
        </w:rPr>
      </w:pPr>
      <w:r w:rsidRPr="009D5876">
        <w:rPr>
          <w:b/>
          <w:bCs/>
          <w:sz w:val="24"/>
          <w:szCs w:val="24"/>
        </w:rPr>
        <w:t>Gelişmiş Akademik Kadro ve Öğrenci Yetiştirme:</w:t>
      </w:r>
      <w:r w:rsidRPr="009D5876">
        <w:rPr>
          <w:sz w:val="24"/>
          <w:szCs w:val="24"/>
        </w:rPr>
        <w:t xml:space="preserve"> Alanında yetkin, genç ve dinamik akademik kadro, disiplin</w:t>
      </w:r>
      <w:r w:rsidR="001B080D" w:rsidRPr="009D5876">
        <w:rPr>
          <w:sz w:val="24"/>
          <w:szCs w:val="24"/>
        </w:rPr>
        <w:t>l</w:t>
      </w:r>
      <w:r w:rsidRPr="009D5876">
        <w:rPr>
          <w:sz w:val="24"/>
          <w:szCs w:val="24"/>
        </w:rPr>
        <w:t xml:space="preserve">er ve </w:t>
      </w:r>
      <w:proofErr w:type="spellStart"/>
      <w:r w:rsidRPr="009D5876">
        <w:rPr>
          <w:sz w:val="24"/>
          <w:szCs w:val="24"/>
        </w:rPr>
        <w:t>disiplinlerarası</w:t>
      </w:r>
      <w:proofErr w:type="spellEnd"/>
      <w:r w:rsidRPr="009D5876">
        <w:rPr>
          <w:sz w:val="24"/>
          <w:szCs w:val="24"/>
        </w:rPr>
        <w:t xml:space="preserve"> çalışmalarda deneyimli, çağdaş bilim ve teknolojinin gelişimini takip ederek, öğrencilerine kazandırdığı becerilerle nitelikli öğrenciler yetiştirmektedir.</w:t>
      </w:r>
    </w:p>
    <w:p w14:paraId="74F8B043" w14:textId="30A3B957" w:rsidR="00F70EA6" w:rsidRPr="009D5876" w:rsidRDefault="00F70EA6" w:rsidP="003F161A">
      <w:pPr>
        <w:widowControl/>
        <w:numPr>
          <w:ilvl w:val="0"/>
          <w:numId w:val="59"/>
        </w:numPr>
        <w:adjustRightInd w:val="0"/>
        <w:contextualSpacing/>
        <w:jc w:val="both"/>
        <w:rPr>
          <w:sz w:val="24"/>
          <w:szCs w:val="24"/>
        </w:rPr>
      </w:pPr>
      <w:r w:rsidRPr="009D5876">
        <w:rPr>
          <w:b/>
          <w:bCs/>
          <w:sz w:val="24"/>
          <w:szCs w:val="24"/>
        </w:rPr>
        <w:t>Farklı Programlar ve Paydaş Katılımı:</w:t>
      </w:r>
      <w:r w:rsidRPr="009D5876">
        <w:rPr>
          <w:sz w:val="24"/>
          <w:szCs w:val="24"/>
        </w:rPr>
        <w:t xml:space="preserve"> İç ve dış paydaşlarla iş birliği yaparak açılan, disiplin</w:t>
      </w:r>
      <w:r w:rsidR="001B080D" w:rsidRPr="009D5876">
        <w:rPr>
          <w:sz w:val="24"/>
          <w:szCs w:val="24"/>
        </w:rPr>
        <w:t>le</w:t>
      </w:r>
      <w:r w:rsidRPr="009D5876">
        <w:rPr>
          <w:sz w:val="24"/>
          <w:szCs w:val="24"/>
        </w:rPr>
        <w:t>r ve disiplinler arası farklı programlar mevcut. Bu süreçlerde, paydaşlar aktif olarak karar verme, öneri geliştirme ve değerlendirme süreçlerine katılmaktadır.</w:t>
      </w:r>
    </w:p>
    <w:p w14:paraId="038EF9B9" w14:textId="77777777" w:rsidR="00F70EA6" w:rsidRPr="009D5876" w:rsidRDefault="00F70EA6" w:rsidP="003F161A">
      <w:pPr>
        <w:widowControl/>
        <w:numPr>
          <w:ilvl w:val="0"/>
          <w:numId w:val="59"/>
        </w:numPr>
        <w:adjustRightInd w:val="0"/>
        <w:contextualSpacing/>
        <w:jc w:val="both"/>
        <w:rPr>
          <w:sz w:val="24"/>
          <w:szCs w:val="24"/>
        </w:rPr>
      </w:pPr>
      <w:r w:rsidRPr="009D5876">
        <w:rPr>
          <w:b/>
          <w:bCs/>
          <w:sz w:val="24"/>
          <w:szCs w:val="24"/>
        </w:rPr>
        <w:t>Ulusal ve Uluslararası Yayınlar:</w:t>
      </w:r>
      <w:r w:rsidRPr="009D5876">
        <w:rPr>
          <w:sz w:val="24"/>
          <w:szCs w:val="24"/>
        </w:rPr>
        <w:t xml:space="preserve"> Akademik personel, saygın ulusal ve uluslararası dergilerde yenilikçi ve etkileyici araştırmalar gerçekleştirerek alanlarına katkı sağlamaktadır.</w:t>
      </w:r>
    </w:p>
    <w:p w14:paraId="1F0ED998" w14:textId="77777777" w:rsidR="00F70EA6" w:rsidRPr="009D5876" w:rsidRDefault="00F70EA6" w:rsidP="003F161A">
      <w:pPr>
        <w:widowControl/>
        <w:numPr>
          <w:ilvl w:val="0"/>
          <w:numId w:val="59"/>
        </w:numPr>
        <w:adjustRightInd w:val="0"/>
        <w:contextualSpacing/>
        <w:jc w:val="both"/>
        <w:rPr>
          <w:sz w:val="24"/>
          <w:szCs w:val="24"/>
        </w:rPr>
      </w:pPr>
      <w:r w:rsidRPr="009D5876">
        <w:rPr>
          <w:b/>
          <w:bCs/>
          <w:sz w:val="24"/>
          <w:szCs w:val="24"/>
        </w:rPr>
        <w:t>Öğrenci Odaklı Eğitim:</w:t>
      </w:r>
      <w:r w:rsidRPr="009D5876">
        <w:rPr>
          <w:sz w:val="24"/>
          <w:szCs w:val="24"/>
        </w:rPr>
        <w:t xml:space="preserve"> Eğitim-öğretim faaliyetleri öğrenci odaklıdır ve yeni kayıtlı öğrencilere dönem başında uyum eğitimleri verilerek, başarılı bir akademik geçiş sağlanmaktadır.</w:t>
      </w:r>
    </w:p>
    <w:p w14:paraId="17BE5637" w14:textId="6F475F4D" w:rsidR="00F70EA6" w:rsidRPr="009D5876" w:rsidRDefault="001B080D" w:rsidP="003F161A">
      <w:pPr>
        <w:widowControl/>
        <w:numPr>
          <w:ilvl w:val="0"/>
          <w:numId w:val="59"/>
        </w:numPr>
        <w:adjustRightInd w:val="0"/>
        <w:contextualSpacing/>
        <w:jc w:val="both"/>
        <w:rPr>
          <w:sz w:val="24"/>
          <w:szCs w:val="24"/>
        </w:rPr>
      </w:pPr>
      <w:r w:rsidRPr="009D5876">
        <w:rPr>
          <w:b/>
          <w:bCs/>
          <w:sz w:val="24"/>
          <w:szCs w:val="24"/>
        </w:rPr>
        <w:t xml:space="preserve"> </w:t>
      </w:r>
      <w:r w:rsidR="00F70EA6" w:rsidRPr="009D5876">
        <w:rPr>
          <w:b/>
          <w:bCs/>
          <w:sz w:val="24"/>
          <w:szCs w:val="24"/>
        </w:rPr>
        <w:t xml:space="preserve">Öğrenci Başına </w:t>
      </w:r>
      <w:r w:rsidRPr="009D5876">
        <w:rPr>
          <w:b/>
          <w:bCs/>
          <w:sz w:val="24"/>
          <w:szCs w:val="24"/>
        </w:rPr>
        <w:t xml:space="preserve">Düşen </w:t>
      </w:r>
      <w:r w:rsidR="00F70EA6" w:rsidRPr="009D5876">
        <w:rPr>
          <w:b/>
          <w:bCs/>
          <w:sz w:val="24"/>
          <w:szCs w:val="24"/>
        </w:rPr>
        <w:t xml:space="preserve">Öğretim </w:t>
      </w:r>
      <w:r w:rsidRPr="009D5876">
        <w:rPr>
          <w:b/>
          <w:bCs/>
          <w:sz w:val="24"/>
          <w:szCs w:val="24"/>
        </w:rPr>
        <w:t>Üyesi</w:t>
      </w:r>
      <w:r w:rsidR="00F70EA6" w:rsidRPr="009D5876">
        <w:rPr>
          <w:b/>
          <w:bCs/>
          <w:sz w:val="24"/>
          <w:szCs w:val="24"/>
        </w:rPr>
        <w:t xml:space="preserve"> Sayısı:</w:t>
      </w:r>
      <w:r w:rsidR="00F70EA6" w:rsidRPr="009D5876">
        <w:rPr>
          <w:sz w:val="24"/>
          <w:szCs w:val="24"/>
        </w:rPr>
        <w:t xml:space="preserve"> Öğretim </w:t>
      </w:r>
      <w:r w:rsidRPr="009D5876">
        <w:rPr>
          <w:sz w:val="24"/>
          <w:szCs w:val="24"/>
        </w:rPr>
        <w:t>üyesi</w:t>
      </w:r>
      <w:r w:rsidR="00F70EA6" w:rsidRPr="009D5876">
        <w:rPr>
          <w:sz w:val="24"/>
          <w:szCs w:val="24"/>
        </w:rPr>
        <w:t xml:space="preserve"> başına düşen lisansüstü öğrenci sayısının ülke ortalamasının altında olması, daha fazla bireysel rehberlik ve kaliteli eğitim anlamına gelmektedir.</w:t>
      </w:r>
    </w:p>
    <w:p w14:paraId="63620560" w14:textId="26DF12B6" w:rsidR="00BE48E2" w:rsidRDefault="00BE48E2" w:rsidP="003F161A">
      <w:pPr>
        <w:pStyle w:val="ListeParagraf"/>
        <w:adjustRightInd w:val="0"/>
        <w:ind w:left="714"/>
        <w:jc w:val="both"/>
        <w:rPr>
          <w:sz w:val="24"/>
          <w:szCs w:val="24"/>
        </w:rPr>
      </w:pPr>
    </w:p>
    <w:p w14:paraId="56DDA1CA" w14:textId="0F949BC7" w:rsidR="009F14A6" w:rsidRDefault="009F14A6" w:rsidP="003F161A">
      <w:pPr>
        <w:pStyle w:val="ListeParagraf"/>
        <w:adjustRightInd w:val="0"/>
        <w:ind w:left="714"/>
        <w:jc w:val="both"/>
        <w:rPr>
          <w:sz w:val="24"/>
          <w:szCs w:val="24"/>
        </w:rPr>
      </w:pPr>
    </w:p>
    <w:p w14:paraId="5328C927" w14:textId="77777777" w:rsidR="009F14A6" w:rsidRPr="00A90132" w:rsidRDefault="009F14A6" w:rsidP="003F161A">
      <w:pPr>
        <w:pStyle w:val="ListeParagraf"/>
        <w:adjustRightInd w:val="0"/>
        <w:ind w:left="714"/>
        <w:jc w:val="both"/>
        <w:rPr>
          <w:sz w:val="24"/>
          <w:szCs w:val="24"/>
        </w:rPr>
      </w:pPr>
    </w:p>
    <w:p w14:paraId="42752C96" w14:textId="77777777" w:rsidR="00BE48E2" w:rsidRPr="00A90132" w:rsidRDefault="00BE48E2" w:rsidP="003F161A">
      <w:pPr>
        <w:pStyle w:val="ListeParagraf"/>
        <w:widowControl/>
        <w:numPr>
          <w:ilvl w:val="0"/>
          <w:numId w:val="47"/>
        </w:numPr>
        <w:adjustRightInd w:val="0"/>
        <w:ind w:hanging="720"/>
        <w:contextualSpacing/>
        <w:jc w:val="both"/>
        <w:rPr>
          <w:b/>
          <w:bCs/>
          <w:sz w:val="24"/>
          <w:szCs w:val="24"/>
        </w:rPr>
      </w:pPr>
      <w:r w:rsidRPr="00A90132">
        <w:rPr>
          <w:b/>
          <w:bCs/>
          <w:sz w:val="24"/>
          <w:szCs w:val="24"/>
        </w:rPr>
        <w:lastRenderedPageBreak/>
        <w:t xml:space="preserve">Birimin İyileşmeye Açık Yönleri: </w:t>
      </w:r>
    </w:p>
    <w:p w14:paraId="7F99A321" w14:textId="77777777" w:rsidR="00F70EA6" w:rsidRPr="009D5876" w:rsidRDefault="00F70EA6" w:rsidP="003F161A">
      <w:pPr>
        <w:widowControl/>
        <w:numPr>
          <w:ilvl w:val="0"/>
          <w:numId w:val="60"/>
        </w:numPr>
        <w:adjustRightInd w:val="0"/>
        <w:contextualSpacing/>
        <w:jc w:val="both"/>
        <w:rPr>
          <w:sz w:val="24"/>
          <w:szCs w:val="24"/>
        </w:rPr>
      </w:pPr>
      <w:r w:rsidRPr="009D5876">
        <w:rPr>
          <w:sz w:val="24"/>
          <w:szCs w:val="24"/>
        </w:rPr>
        <w:t>Lisans Programları Kontenjanı: Bazı lisans programlarına son yıllarda kontenjan verilmemesi, bu durumun lisansüstü öğrenci kaydını olumsuz etkilemesi, bu sorunun çözülmesi gerekmektedir.</w:t>
      </w:r>
    </w:p>
    <w:p w14:paraId="44143494" w14:textId="201FF20E" w:rsidR="00F70EA6" w:rsidRPr="009D5876" w:rsidRDefault="00EA20BC" w:rsidP="003F161A">
      <w:pPr>
        <w:widowControl/>
        <w:numPr>
          <w:ilvl w:val="0"/>
          <w:numId w:val="60"/>
        </w:numPr>
        <w:adjustRightInd w:val="0"/>
        <w:contextualSpacing/>
        <w:jc w:val="both"/>
        <w:rPr>
          <w:sz w:val="24"/>
          <w:szCs w:val="24"/>
        </w:rPr>
      </w:pPr>
      <w:r w:rsidRPr="009D5876">
        <w:rPr>
          <w:sz w:val="24"/>
          <w:szCs w:val="24"/>
        </w:rPr>
        <w:t>AR-GE</w:t>
      </w:r>
      <w:r w:rsidR="001B080D" w:rsidRPr="009D5876">
        <w:rPr>
          <w:sz w:val="24"/>
          <w:szCs w:val="24"/>
        </w:rPr>
        <w:t xml:space="preserve"> </w:t>
      </w:r>
      <w:r w:rsidR="00F70EA6" w:rsidRPr="009D5876">
        <w:rPr>
          <w:sz w:val="24"/>
          <w:szCs w:val="24"/>
        </w:rPr>
        <w:t>Faaliyetlerinin Artırılması: Araştırma projelerinin sayısının artırılması, kamu ve özel sektör iş birliği ile yürütülen projelere daha fazla katılım sağlanması gerekmektedir.</w:t>
      </w:r>
    </w:p>
    <w:p w14:paraId="5631FAE4" w14:textId="77777777" w:rsidR="00F70EA6" w:rsidRPr="009D5876" w:rsidRDefault="00F70EA6" w:rsidP="003F161A">
      <w:pPr>
        <w:widowControl/>
        <w:numPr>
          <w:ilvl w:val="0"/>
          <w:numId w:val="60"/>
        </w:numPr>
        <w:adjustRightInd w:val="0"/>
        <w:contextualSpacing/>
        <w:jc w:val="both"/>
        <w:rPr>
          <w:sz w:val="24"/>
          <w:szCs w:val="24"/>
        </w:rPr>
      </w:pPr>
      <w:r w:rsidRPr="009D5876">
        <w:rPr>
          <w:sz w:val="24"/>
          <w:szCs w:val="24"/>
        </w:rPr>
        <w:t>Yurtdışı İşbirliği: Yurtdışındaki üniversiteler ile işbirlikleri henüz yeterli seviyede olmamakta, bu alanda daha fazla uluslararası işbirliği kurulması, öğrencilerin küresel bağlamda rekabet edebilecek beceriler kazanmasına yardımcı olabilir.</w:t>
      </w:r>
    </w:p>
    <w:p w14:paraId="0658AF4B" w14:textId="4F28299D" w:rsidR="001B080D" w:rsidRPr="009D5876" w:rsidRDefault="001B080D" w:rsidP="003F161A">
      <w:pPr>
        <w:widowControl/>
        <w:numPr>
          <w:ilvl w:val="0"/>
          <w:numId w:val="60"/>
        </w:numPr>
        <w:adjustRightInd w:val="0"/>
        <w:contextualSpacing/>
        <w:jc w:val="both"/>
        <w:rPr>
          <w:sz w:val="24"/>
          <w:szCs w:val="24"/>
        </w:rPr>
      </w:pPr>
      <w:r w:rsidRPr="009D5876">
        <w:rPr>
          <w:sz w:val="24"/>
          <w:szCs w:val="24"/>
        </w:rPr>
        <w:t xml:space="preserve">Bilimsel Sempozyum ve Bilimsel Toplantıların Mali olarak desteklenmesi. </w:t>
      </w:r>
    </w:p>
    <w:p w14:paraId="0F7E858F" w14:textId="77777777" w:rsidR="00F70EA6" w:rsidRPr="009D5876" w:rsidRDefault="00F70EA6" w:rsidP="003F161A">
      <w:pPr>
        <w:widowControl/>
        <w:adjustRightInd w:val="0"/>
        <w:contextualSpacing/>
        <w:jc w:val="both"/>
        <w:rPr>
          <w:b/>
          <w:bCs/>
          <w:sz w:val="24"/>
          <w:szCs w:val="24"/>
        </w:rPr>
      </w:pPr>
    </w:p>
    <w:p w14:paraId="27C1B8E1" w14:textId="015A0EA5" w:rsidR="00BE48E2" w:rsidRPr="009D5876" w:rsidRDefault="00EA20BC" w:rsidP="003F161A">
      <w:pPr>
        <w:pStyle w:val="ListeParagraf"/>
        <w:widowControl/>
        <w:numPr>
          <w:ilvl w:val="0"/>
          <w:numId w:val="2"/>
        </w:numPr>
        <w:adjustRightInd w:val="0"/>
        <w:ind w:left="284" w:hanging="284"/>
        <w:contextualSpacing/>
        <w:jc w:val="both"/>
        <w:rPr>
          <w:sz w:val="24"/>
          <w:szCs w:val="24"/>
        </w:rPr>
      </w:pPr>
      <w:r w:rsidRPr="009D5876">
        <w:rPr>
          <w:b/>
          <w:sz w:val="24"/>
          <w:szCs w:val="24"/>
        </w:rPr>
        <w:t>AR-GE</w:t>
      </w:r>
    </w:p>
    <w:p w14:paraId="130B2CCD" w14:textId="3E89594F" w:rsidR="009D5876" w:rsidRPr="009F14A6" w:rsidRDefault="009D5876" w:rsidP="009F14A6">
      <w:pPr>
        <w:widowControl/>
        <w:autoSpaceDE/>
        <w:autoSpaceDN/>
        <w:adjustRightInd w:val="0"/>
        <w:ind w:left="426"/>
        <w:contextualSpacing/>
        <w:jc w:val="both"/>
        <w:rPr>
          <w:sz w:val="24"/>
          <w:szCs w:val="24"/>
        </w:rPr>
      </w:pPr>
      <w:bookmarkStart w:id="0" w:name="_GoBack"/>
      <w:bookmarkEnd w:id="0"/>
      <w:r w:rsidRPr="009F14A6">
        <w:rPr>
          <w:b/>
          <w:bCs/>
          <w:sz w:val="24"/>
          <w:szCs w:val="24"/>
        </w:rPr>
        <w:t>a) Birimin Güçlü Yönleri</w:t>
      </w:r>
    </w:p>
    <w:p w14:paraId="4DE578CB" w14:textId="2EC267BA" w:rsidR="00F70EA6" w:rsidRPr="009D5876" w:rsidRDefault="00F70EA6" w:rsidP="003F161A">
      <w:pPr>
        <w:pStyle w:val="ListeParagraf"/>
        <w:widowControl/>
        <w:numPr>
          <w:ilvl w:val="0"/>
          <w:numId w:val="61"/>
        </w:numPr>
        <w:autoSpaceDE/>
        <w:autoSpaceDN/>
        <w:adjustRightInd w:val="0"/>
        <w:contextualSpacing/>
        <w:jc w:val="both"/>
        <w:rPr>
          <w:sz w:val="24"/>
          <w:szCs w:val="24"/>
        </w:rPr>
      </w:pPr>
      <w:r w:rsidRPr="009D5876">
        <w:rPr>
          <w:b/>
          <w:bCs/>
          <w:sz w:val="24"/>
          <w:szCs w:val="24"/>
        </w:rPr>
        <w:t>Stratejik Hedeflerle Yürütülen Araştırmalar:</w:t>
      </w:r>
      <w:r w:rsidRPr="009D5876">
        <w:rPr>
          <w:sz w:val="24"/>
          <w:szCs w:val="24"/>
        </w:rPr>
        <w:t xml:space="preserve"> Araştırma süreçleri, üniversitenin stratejik planına uygun olarak, net ve ölçülebilir hedeflerle yürütülmekte ve düzenli olarak izlenmektedir.</w:t>
      </w:r>
    </w:p>
    <w:p w14:paraId="7757DE55" w14:textId="4CCE05CB" w:rsidR="00F70EA6" w:rsidRPr="009D5876" w:rsidRDefault="001B080D" w:rsidP="003F161A">
      <w:pPr>
        <w:numPr>
          <w:ilvl w:val="0"/>
          <w:numId w:val="61"/>
        </w:numPr>
        <w:adjustRightInd w:val="0"/>
        <w:jc w:val="both"/>
        <w:rPr>
          <w:sz w:val="24"/>
          <w:szCs w:val="24"/>
        </w:rPr>
      </w:pPr>
      <w:r w:rsidRPr="009D5876">
        <w:rPr>
          <w:b/>
          <w:bCs/>
          <w:sz w:val="24"/>
          <w:szCs w:val="24"/>
        </w:rPr>
        <w:t>TÜBİTAK</w:t>
      </w:r>
      <w:r w:rsidR="00ED162E" w:rsidRPr="009D5876">
        <w:rPr>
          <w:b/>
          <w:bCs/>
          <w:sz w:val="24"/>
          <w:szCs w:val="24"/>
        </w:rPr>
        <w:t>,</w:t>
      </w:r>
      <w:r w:rsidR="00F70EA6" w:rsidRPr="009D5876">
        <w:rPr>
          <w:b/>
          <w:bCs/>
          <w:sz w:val="24"/>
          <w:szCs w:val="24"/>
        </w:rPr>
        <w:t xml:space="preserve"> </w:t>
      </w:r>
      <w:r w:rsidR="00ED162E" w:rsidRPr="009D5876">
        <w:rPr>
          <w:b/>
          <w:bCs/>
          <w:sz w:val="24"/>
          <w:szCs w:val="24"/>
        </w:rPr>
        <w:t xml:space="preserve">BAP </w:t>
      </w:r>
      <w:r w:rsidRPr="009D5876">
        <w:rPr>
          <w:b/>
          <w:bCs/>
          <w:sz w:val="24"/>
          <w:szCs w:val="24"/>
        </w:rPr>
        <w:t>ve AB</w:t>
      </w:r>
      <w:r w:rsidR="00F70EA6" w:rsidRPr="009D5876">
        <w:rPr>
          <w:b/>
          <w:bCs/>
          <w:sz w:val="24"/>
          <w:szCs w:val="24"/>
        </w:rPr>
        <w:t xml:space="preserve"> Projeler</w:t>
      </w:r>
      <w:r w:rsidR="00ED162E" w:rsidRPr="009D5876">
        <w:rPr>
          <w:b/>
          <w:bCs/>
          <w:sz w:val="24"/>
          <w:szCs w:val="24"/>
        </w:rPr>
        <w:t>i</w:t>
      </w:r>
      <w:r w:rsidR="00F70EA6" w:rsidRPr="009D5876">
        <w:rPr>
          <w:b/>
          <w:bCs/>
          <w:sz w:val="24"/>
          <w:szCs w:val="24"/>
        </w:rPr>
        <w:t>:</w:t>
      </w:r>
      <w:r w:rsidR="00F70EA6" w:rsidRPr="009D5876">
        <w:rPr>
          <w:sz w:val="24"/>
          <w:szCs w:val="24"/>
        </w:rPr>
        <w:t xml:space="preserve"> Üniversitemizde bulunan AR-GE, </w:t>
      </w:r>
      <w:r w:rsidR="00ED162E" w:rsidRPr="009D5876">
        <w:rPr>
          <w:sz w:val="24"/>
          <w:szCs w:val="24"/>
        </w:rPr>
        <w:t xml:space="preserve">BAP, TÜBİTAK gibi </w:t>
      </w:r>
      <w:r w:rsidR="00F70EA6" w:rsidRPr="009D5876">
        <w:rPr>
          <w:sz w:val="24"/>
          <w:szCs w:val="24"/>
        </w:rPr>
        <w:t>kurumlar tarafından desteklenen projelere ev sahipliği yapmaktadır.</w:t>
      </w:r>
    </w:p>
    <w:p w14:paraId="00F953E0" w14:textId="77777777" w:rsidR="00F70EA6" w:rsidRPr="009D5876" w:rsidRDefault="00F70EA6" w:rsidP="003F161A">
      <w:pPr>
        <w:numPr>
          <w:ilvl w:val="0"/>
          <w:numId w:val="61"/>
        </w:numPr>
        <w:adjustRightInd w:val="0"/>
        <w:jc w:val="both"/>
        <w:rPr>
          <w:sz w:val="24"/>
          <w:szCs w:val="24"/>
        </w:rPr>
      </w:pPr>
      <w:proofErr w:type="spellStart"/>
      <w:r w:rsidRPr="009D5876">
        <w:rPr>
          <w:b/>
          <w:bCs/>
          <w:sz w:val="24"/>
          <w:szCs w:val="24"/>
        </w:rPr>
        <w:t>Disiplinlerarası</w:t>
      </w:r>
      <w:proofErr w:type="spellEnd"/>
      <w:r w:rsidRPr="009D5876">
        <w:rPr>
          <w:b/>
          <w:bCs/>
          <w:sz w:val="24"/>
          <w:szCs w:val="24"/>
        </w:rPr>
        <w:t xml:space="preserve"> Araştırma Kapasitesi:</w:t>
      </w:r>
      <w:r w:rsidRPr="009D5876">
        <w:rPr>
          <w:sz w:val="24"/>
          <w:szCs w:val="24"/>
        </w:rPr>
        <w:t xml:space="preserve"> Alanında uzman akademik kadro ve </w:t>
      </w:r>
      <w:proofErr w:type="spellStart"/>
      <w:r w:rsidRPr="009D5876">
        <w:rPr>
          <w:sz w:val="24"/>
          <w:szCs w:val="24"/>
        </w:rPr>
        <w:t>disiplinlerarası</w:t>
      </w:r>
      <w:proofErr w:type="spellEnd"/>
      <w:r w:rsidRPr="009D5876">
        <w:rPr>
          <w:sz w:val="24"/>
          <w:szCs w:val="24"/>
        </w:rPr>
        <w:t xml:space="preserve"> çalışmalarda deneyim, araştırma projelerinin kalitesini artırmaktadır.</w:t>
      </w:r>
    </w:p>
    <w:p w14:paraId="7813688D" w14:textId="0F8C6C74" w:rsidR="00F70EA6" w:rsidRPr="009D5876" w:rsidRDefault="00F70EA6" w:rsidP="003F161A">
      <w:pPr>
        <w:numPr>
          <w:ilvl w:val="0"/>
          <w:numId w:val="61"/>
        </w:numPr>
        <w:adjustRightInd w:val="0"/>
        <w:jc w:val="both"/>
        <w:rPr>
          <w:sz w:val="24"/>
          <w:szCs w:val="24"/>
        </w:rPr>
      </w:pPr>
      <w:r w:rsidRPr="009D5876">
        <w:rPr>
          <w:b/>
          <w:bCs/>
          <w:sz w:val="24"/>
          <w:szCs w:val="24"/>
        </w:rPr>
        <w:t>Dijital Kütüphane ve Akademik Kaynaklara Erişim:</w:t>
      </w:r>
      <w:r w:rsidRPr="009D5876">
        <w:rPr>
          <w:sz w:val="24"/>
          <w:szCs w:val="24"/>
        </w:rPr>
        <w:t xml:space="preserve"> Öğrenciler ve akademik personel, dijital kütüphane ve akademik veri tabanlarına erişim </w:t>
      </w:r>
      <w:r w:rsidR="000B01C8" w:rsidRPr="009D5876">
        <w:rPr>
          <w:sz w:val="24"/>
          <w:szCs w:val="24"/>
        </w:rPr>
        <w:t>imkân</w:t>
      </w:r>
      <w:r w:rsidRPr="009D5876">
        <w:rPr>
          <w:sz w:val="24"/>
          <w:szCs w:val="24"/>
        </w:rPr>
        <w:t>ına sahiptir.</w:t>
      </w:r>
    </w:p>
    <w:p w14:paraId="1B9EE190" w14:textId="77777777" w:rsidR="00F70EA6" w:rsidRPr="009D5876" w:rsidRDefault="00F70EA6" w:rsidP="003F161A">
      <w:pPr>
        <w:numPr>
          <w:ilvl w:val="0"/>
          <w:numId w:val="61"/>
        </w:numPr>
        <w:adjustRightInd w:val="0"/>
        <w:jc w:val="both"/>
        <w:rPr>
          <w:sz w:val="24"/>
          <w:szCs w:val="24"/>
        </w:rPr>
      </w:pPr>
      <w:r w:rsidRPr="009D5876">
        <w:rPr>
          <w:b/>
          <w:bCs/>
          <w:sz w:val="24"/>
          <w:szCs w:val="24"/>
        </w:rPr>
        <w:t>Güncel Müfredat:</w:t>
      </w:r>
      <w:r w:rsidRPr="009D5876">
        <w:rPr>
          <w:sz w:val="24"/>
          <w:szCs w:val="24"/>
        </w:rPr>
        <w:t xml:space="preserve"> Lisansüstü müfredat, çağın gerekliliklerine uygun şekilde periyodik olarak güncellenmektedir.</w:t>
      </w:r>
    </w:p>
    <w:p w14:paraId="519A2816" w14:textId="77777777" w:rsidR="00F70EA6" w:rsidRPr="00A90132" w:rsidRDefault="00F70EA6" w:rsidP="003F161A">
      <w:pPr>
        <w:adjustRightInd w:val="0"/>
        <w:jc w:val="both"/>
        <w:rPr>
          <w:sz w:val="24"/>
          <w:szCs w:val="24"/>
        </w:rPr>
      </w:pPr>
    </w:p>
    <w:p w14:paraId="474AB24C" w14:textId="1D1779CE" w:rsidR="00BE48E2" w:rsidRDefault="009D5876" w:rsidP="003F161A">
      <w:pPr>
        <w:pStyle w:val="Default"/>
        <w:ind w:left="360"/>
        <w:jc w:val="both"/>
        <w:rPr>
          <w:color w:val="auto"/>
        </w:rPr>
      </w:pPr>
      <w:r>
        <w:rPr>
          <w:b/>
          <w:bCs/>
          <w:color w:val="auto"/>
        </w:rPr>
        <w:t>b) Birimin İyileşmeye Açık Yönleri</w:t>
      </w:r>
    </w:p>
    <w:p w14:paraId="645243D9" w14:textId="77777777" w:rsidR="00F70EA6" w:rsidRPr="009D5876" w:rsidRDefault="00F70EA6" w:rsidP="003F161A">
      <w:pPr>
        <w:pStyle w:val="Default"/>
        <w:ind w:left="349"/>
        <w:jc w:val="both"/>
      </w:pPr>
      <w:r w:rsidRPr="009D5876">
        <w:rPr>
          <w:b/>
          <w:bCs/>
        </w:rPr>
        <w:t>İyileşmeye Açık Yönler:</w:t>
      </w:r>
    </w:p>
    <w:p w14:paraId="4301BA2B" w14:textId="77777777" w:rsidR="00F70EA6" w:rsidRPr="009D5876" w:rsidRDefault="00F70EA6" w:rsidP="003F161A">
      <w:pPr>
        <w:pStyle w:val="Default"/>
        <w:numPr>
          <w:ilvl w:val="0"/>
          <w:numId w:val="62"/>
        </w:numPr>
        <w:jc w:val="both"/>
      </w:pPr>
      <w:r w:rsidRPr="009D5876">
        <w:rPr>
          <w:b/>
          <w:bCs/>
        </w:rPr>
        <w:t>Lisansüstü Programların Artırılması:</w:t>
      </w:r>
      <w:r w:rsidRPr="009D5876">
        <w:t xml:space="preserve"> Lisansüstü programların nicelik ve nitelik bakımından artırılması gerekmektedir. Ayrıca, öğrenci ve tez sayılarının artırılması hedeflenmeli, tez konularının güncel toplumsal ve bilimsel problemlere çözüm odaklı olması sağlanmalıdır.</w:t>
      </w:r>
    </w:p>
    <w:p w14:paraId="344FD166" w14:textId="35E7CDC0" w:rsidR="00F70EA6" w:rsidRPr="009D5876" w:rsidRDefault="00F70EA6" w:rsidP="003F161A">
      <w:pPr>
        <w:pStyle w:val="Default"/>
        <w:numPr>
          <w:ilvl w:val="0"/>
          <w:numId w:val="62"/>
        </w:numPr>
        <w:jc w:val="both"/>
      </w:pPr>
      <w:r w:rsidRPr="009D5876">
        <w:rPr>
          <w:b/>
          <w:bCs/>
        </w:rPr>
        <w:t>BAP Proje Destek Miktarının Artırılması:</w:t>
      </w:r>
      <w:r w:rsidRPr="009D5876">
        <w:t xml:space="preserve"> Tezlere verilen BAP destek miktarının yetersizliği, bu desteğin artırılması gerekliliğini ortaya koymaktadır.</w:t>
      </w:r>
    </w:p>
    <w:p w14:paraId="7520FE5C" w14:textId="1C61237C" w:rsidR="00F70EA6" w:rsidRPr="009D5876" w:rsidRDefault="00F70EA6" w:rsidP="003F161A">
      <w:pPr>
        <w:pStyle w:val="Default"/>
        <w:numPr>
          <w:ilvl w:val="0"/>
          <w:numId w:val="62"/>
        </w:numPr>
        <w:jc w:val="both"/>
      </w:pPr>
      <w:r w:rsidRPr="009D5876">
        <w:rPr>
          <w:b/>
          <w:bCs/>
        </w:rPr>
        <w:t>Kamu ve Özel Sektör İşbirliği:</w:t>
      </w:r>
      <w:r w:rsidRPr="009D5876">
        <w:t xml:space="preserve"> </w:t>
      </w:r>
      <w:r w:rsidR="00EA20BC" w:rsidRPr="009D5876">
        <w:t>AR-GE</w:t>
      </w:r>
      <w:r w:rsidR="00E413EC" w:rsidRPr="009D5876">
        <w:t xml:space="preserve"> </w:t>
      </w:r>
      <w:r w:rsidRPr="009D5876">
        <w:t>faaliyetlerinin daha da güçlendirilmesi için, TÜBİTAK</w:t>
      </w:r>
      <w:r w:rsidR="00E413EC" w:rsidRPr="009D5876">
        <w:t>, AB</w:t>
      </w:r>
      <w:r w:rsidRPr="009D5876">
        <w:t xml:space="preserve"> ve BAP gibi kurumlarla daha fazla proje yürütülmeli ve kamu-özel sektör iş birliği arttırılmalıdır.</w:t>
      </w:r>
    </w:p>
    <w:p w14:paraId="0DCAF421" w14:textId="77777777" w:rsidR="00F70EA6" w:rsidRPr="009D5876" w:rsidRDefault="00F70EA6" w:rsidP="003F161A">
      <w:pPr>
        <w:pStyle w:val="Default"/>
        <w:numPr>
          <w:ilvl w:val="0"/>
          <w:numId w:val="62"/>
        </w:numPr>
        <w:jc w:val="both"/>
      </w:pPr>
      <w:r w:rsidRPr="009D5876">
        <w:rPr>
          <w:b/>
          <w:bCs/>
        </w:rPr>
        <w:t>Öğrenci Geri Bildirimlerinin Değerlendirilmesi:</w:t>
      </w:r>
      <w:r w:rsidRPr="009D5876">
        <w:t xml:space="preserve"> Öğrenci geri bildirimlerinin daha etkin bir şekilde değerlendirilmesi, eğitim-öğretim sürecinin iyileştirilmesine katkı sağlayacaktır.</w:t>
      </w:r>
    </w:p>
    <w:p w14:paraId="3E044E43" w14:textId="77777777" w:rsidR="00F70EA6" w:rsidRDefault="00F70EA6" w:rsidP="003F161A">
      <w:pPr>
        <w:pStyle w:val="Default"/>
        <w:numPr>
          <w:ilvl w:val="0"/>
          <w:numId w:val="62"/>
        </w:numPr>
        <w:jc w:val="both"/>
      </w:pPr>
      <w:r w:rsidRPr="009D5876">
        <w:rPr>
          <w:b/>
          <w:bCs/>
        </w:rPr>
        <w:t>Kariyer ve Akademik Danışmanlık Hizmetleri:</w:t>
      </w:r>
      <w:r w:rsidRPr="009D5876">
        <w:t xml:space="preserve"> Kariyer ve akademik danışmanlık hizmetlerinin genişletilmesi, öğrencilere kariyer gelişimlerinde daha fazla rehberlik sunulmasını sağlayacaktır.</w:t>
      </w:r>
    </w:p>
    <w:p w14:paraId="28A89207" w14:textId="77777777" w:rsidR="009D5876" w:rsidRPr="009D5876" w:rsidRDefault="009D5876" w:rsidP="003F161A">
      <w:pPr>
        <w:pStyle w:val="Default"/>
        <w:ind w:left="720"/>
        <w:jc w:val="both"/>
      </w:pPr>
    </w:p>
    <w:p w14:paraId="17A6EF8B" w14:textId="77777777" w:rsidR="00BE48E2" w:rsidRPr="00A90132" w:rsidRDefault="00BE48E2" w:rsidP="003F161A">
      <w:pPr>
        <w:pStyle w:val="ListeParagraf"/>
        <w:widowControl/>
        <w:numPr>
          <w:ilvl w:val="0"/>
          <w:numId w:val="2"/>
        </w:numPr>
        <w:autoSpaceDE/>
        <w:autoSpaceDN/>
        <w:contextualSpacing/>
        <w:rPr>
          <w:b/>
          <w:sz w:val="24"/>
          <w:szCs w:val="24"/>
        </w:rPr>
      </w:pPr>
      <w:r w:rsidRPr="00A90132">
        <w:rPr>
          <w:b/>
          <w:sz w:val="24"/>
          <w:szCs w:val="24"/>
        </w:rPr>
        <w:t>Yönetim Sistemi:</w:t>
      </w:r>
    </w:p>
    <w:p w14:paraId="18B7F507" w14:textId="77777777" w:rsidR="00F70EA6" w:rsidRPr="009D5876" w:rsidRDefault="00F70EA6" w:rsidP="003F161A">
      <w:pPr>
        <w:ind w:firstLine="502"/>
        <w:rPr>
          <w:bCs/>
          <w:sz w:val="24"/>
          <w:szCs w:val="24"/>
        </w:rPr>
      </w:pPr>
      <w:r w:rsidRPr="009D5876">
        <w:rPr>
          <w:bCs/>
          <w:sz w:val="24"/>
          <w:szCs w:val="24"/>
        </w:rPr>
        <w:t>Sosyal Bilimler Enstitüsü, yönetim sistemi konusunda hesap verebilirlik ve şeffaflık ilkesine büyük önem vermektedir. Bu kapsamda, her yıl düzenli olarak Birim Faaliyet Raporu hazırlanmakta ve rapor kamuoyu ile paylaşılmaktadır. Bu uygulama, enstitü faaliyetlerinin şeffaf bir şekilde izlenmesini sağlayarak paydaşların bilgiye erişimini kolaylaştırmaktadır.</w:t>
      </w:r>
    </w:p>
    <w:p w14:paraId="643FD134" w14:textId="77777777" w:rsidR="00F70EA6" w:rsidRPr="00F70EA6" w:rsidRDefault="00F70EA6" w:rsidP="003F161A">
      <w:pPr>
        <w:ind w:firstLine="502"/>
        <w:rPr>
          <w:bCs/>
          <w:sz w:val="24"/>
          <w:szCs w:val="24"/>
        </w:rPr>
      </w:pPr>
      <w:r w:rsidRPr="009D5876">
        <w:rPr>
          <w:bCs/>
          <w:sz w:val="24"/>
          <w:szCs w:val="24"/>
        </w:rPr>
        <w:t>Ayrıca, Enstitü harcama yetkilisi tarafından imzalanan Güvence Beyanı ile hesap verebilirlik güvence altına alınmaktadır. Bu süreç, harcamaların doğru ve etkin bir şekilde yönetilmesini sağlayarak, kaynakların verimli kullanılmasını temin etmektedir. Bu yaklaşım, Sosyal Bilimler Enstitüsü'nün güçlü yönlerinden biri olarak değerlendirilmektedir.</w:t>
      </w:r>
    </w:p>
    <w:p w14:paraId="5274444E" w14:textId="77777777" w:rsidR="00C00683" w:rsidRPr="00F70EA6" w:rsidRDefault="00C00683" w:rsidP="003F161A">
      <w:pPr>
        <w:rPr>
          <w:bCs/>
          <w:sz w:val="24"/>
          <w:szCs w:val="24"/>
        </w:rPr>
      </w:pPr>
    </w:p>
    <w:sectPr w:rsidR="00C00683" w:rsidRPr="00F70EA6">
      <w:pgSz w:w="11910" w:h="16840"/>
      <w:pgMar w:top="1100" w:right="440" w:bottom="1200" w:left="76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0980F" w14:textId="77777777" w:rsidR="001B09D9" w:rsidRDefault="001B09D9">
      <w:r>
        <w:separator/>
      </w:r>
    </w:p>
  </w:endnote>
  <w:endnote w:type="continuationSeparator" w:id="0">
    <w:p w14:paraId="63F06F79" w14:textId="77777777" w:rsidR="001B09D9" w:rsidRDefault="001B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S Gothic"/>
    <w:panose1 w:val="00000000000000000000"/>
    <w:charset w:val="00"/>
    <w:family w:val="swiss"/>
    <w:notTrueType/>
    <w:pitch w:val="default"/>
    <w:sig w:usb0="00000007" w:usb1="08070000" w:usb2="00000010" w:usb3="00000000" w:csb0="00020011"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E1F4" w14:textId="77777777" w:rsidR="00800CCC" w:rsidRDefault="00800CCC">
    <w:pPr>
      <w:pStyle w:val="GvdeMetni"/>
      <w:spacing w:line="14" w:lineRule="auto"/>
      <w:rPr>
        <w:sz w:val="20"/>
      </w:rPr>
    </w:pPr>
    <w:r>
      <w:rPr>
        <w:noProof/>
        <w:lang w:eastAsia="tr-TR"/>
      </w:rPr>
      <mc:AlternateContent>
        <mc:Choice Requires="wps">
          <w:drawing>
            <wp:anchor distT="0" distB="0" distL="0" distR="0" simplePos="0" relativeHeight="486705664" behindDoc="1" locked="0" layoutInCell="1" allowOverlap="1" wp14:anchorId="329332DA" wp14:editId="54129E8D">
              <wp:simplePos x="0" y="0"/>
              <wp:positionH relativeFrom="page">
                <wp:posOffset>3760342</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9595A64" w14:textId="77777777" w:rsidR="00800CCC" w:rsidRDefault="00800CCC">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329332DA" id="_x0000_t202" coordsize="21600,21600" o:spt="202" path="m,l,21600r21600,l21600,xe">
              <v:stroke joinstyle="miter"/>
              <v:path gradientshapeok="t" o:connecttype="rect"/>
            </v:shapetype>
            <v:shape id="Textbox 1" o:spid="_x0000_s1026" type="#_x0000_t202" style="position:absolute;margin-left:296.1pt;margin-top:780.9pt;width:18.3pt;height:13.05pt;z-index:-166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" filled="f" stroked="f">
              <v:path arrowok="t"/>
              <v:textbox inset="0,0,0,0">
                <w:txbxContent>
                  <w:p w14:paraId="69595A64" w14:textId="77777777" w:rsidR="00800CCC" w:rsidRDefault="00800CCC">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74B1" w14:textId="77777777" w:rsidR="001B09D9" w:rsidRDefault="001B09D9">
      <w:r>
        <w:separator/>
      </w:r>
    </w:p>
  </w:footnote>
  <w:footnote w:type="continuationSeparator" w:id="0">
    <w:p w14:paraId="7F905AA4" w14:textId="77777777" w:rsidR="001B09D9" w:rsidRDefault="001B09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BA1"/>
    <w:multiLevelType w:val="hybridMultilevel"/>
    <w:tmpl w:val="3D123258"/>
    <w:lvl w:ilvl="0" w:tplc="BC12765A">
      <w:start w:val="1"/>
      <w:numFmt w:val="bullet"/>
      <w:lvlText w:val=""/>
      <w:lvlJc w:val="left"/>
      <w:pPr>
        <w:tabs>
          <w:tab w:val="num" w:pos="720"/>
        </w:tabs>
        <w:ind w:left="720" w:hanging="360"/>
      </w:pPr>
      <w:rPr>
        <w:rFonts w:ascii="Wingdings" w:hAnsi="Wingdings" w:hint="default"/>
      </w:rPr>
    </w:lvl>
    <w:lvl w:ilvl="1" w:tplc="ED28A8CE" w:tentative="1">
      <w:start w:val="1"/>
      <w:numFmt w:val="bullet"/>
      <w:lvlText w:val=""/>
      <w:lvlJc w:val="left"/>
      <w:pPr>
        <w:tabs>
          <w:tab w:val="num" w:pos="1440"/>
        </w:tabs>
        <w:ind w:left="1440" w:hanging="360"/>
      </w:pPr>
      <w:rPr>
        <w:rFonts w:ascii="Wingdings" w:hAnsi="Wingdings" w:hint="default"/>
      </w:rPr>
    </w:lvl>
    <w:lvl w:ilvl="2" w:tplc="8DB87200" w:tentative="1">
      <w:start w:val="1"/>
      <w:numFmt w:val="bullet"/>
      <w:lvlText w:val=""/>
      <w:lvlJc w:val="left"/>
      <w:pPr>
        <w:tabs>
          <w:tab w:val="num" w:pos="2160"/>
        </w:tabs>
        <w:ind w:left="2160" w:hanging="360"/>
      </w:pPr>
      <w:rPr>
        <w:rFonts w:ascii="Wingdings" w:hAnsi="Wingdings" w:hint="default"/>
      </w:rPr>
    </w:lvl>
    <w:lvl w:ilvl="3" w:tplc="E320C7AE" w:tentative="1">
      <w:start w:val="1"/>
      <w:numFmt w:val="bullet"/>
      <w:lvlText w:val=""/>
      <w:lvlJc w:val="left"/>
      <w:pPr>
        <w:tabs>
          <w:tab w:val="num" w:pos="2880"/>
        </w:tabs>
        <w:ind w:left="2880" w:hanging="360"/>
      </w:pPr>
      <w:rPr>
        <w:rFonts w:ascii="Wingdings" w:hAnsi="Wingdings" w:hint="default"/>
      </w:rPr>
    </w:lvl>
    <w:lvl w:ilvl="4" w:tplc="09241602" w:tentative="1">
      <w:start w:val="1"/>
      <w:numFmt w:val="bullet"/>
      <w:lvlText w:val=""/>
      <w:lvlJc w:val="left"/>
      <w:pPr>
        <w:tabs>
          <w:tab w:val="num" w:pos="3600"/>
        </w:tabs>
        <w:ind w:left="3600" w:hanging="360"/>
      </w:pPr>
      <w:rPr>
        <w:rFonts w:ascii="Wingdings" w:hAnsi="Wingdings" w:hint="default"/>
      </w:rPr>
    </w:lvl>
    <w:lvl w:ilvl="5" w:tplc="9D0EA486" w:tentative="1">
      <w:start w:val="1"/>
      <w:numFmt w:val="bullet"/>
      <w:lvlText w:val=""/>
      <w:lvlJc w:val="left"/>
      <w:pPr>
        <w:tabs>
          <w:tab w:val="num" w:pos="4320"/>
        </w:tabs>
        <w:ind w:left="4320" w:hanging="360"/>
      </w:pPr>
      <w:rPr>
        <w:rFonts w:ascii="Wingdings" w:hAnsi="Wingdings" w:hint="default"/>
      </w:rPr>
    </w:lvl>
    <w:lvl w:ilvl="6" w:tplc="350C8470" w:tentative="1">
      <w:start w:val="1"/>
      <w:numFmt w:val="bullet"/>
      <w:lvlText w:val=""/>
      <w:lvlJc w:val="left"/>
      <w:pPr>
        <w:tabs>
          <w:tab w:val="num" w:pos="5040"/>
        </w:tabs>
        <w:ind w:left="5040" w:hanging="360"/>
      </w:pPr>
      <w:rPr>
        <w:rFonts w:ascii="Wingdings" w:hAnsi="Wingdings" w:hint="default"/>
      </w:rPr>
    </w:lvl>
    <w:lvl w:ilvl="7" w:tplc="2952AA8C" w:tentative="1">
      <w:start w:val="1"/>
      <w:numFmt w:val="bullet"/>
      <w:lvlText w:val=""/>
      <w:lvlJc w:val="left"/>
      <w:pPr>
        <w:tabs>
          <w:tab w:val="num" w:pos="5760"/>
        </w:tabs>
        <w:ind w:left="5760" w:hanging="360"/>
      </w:pPr>
      <w:rPr>
        <w:rFonts w:ascii="Wingdings" w:hAnsi="Wingdings" w:hint="default"/>
      </w:rPr>
    </w:lvl>
    <w:lvl w:ilvl="8" w:tplc="5A6AFF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4527A"/>
    <w:multiLevelType w:val="hybridMultilevel"/>
    <w:tmpl w:val="A48282D6"/>
    <w:lvl w:ilvl="0" w:tplc="C2C236E8">
      <w:start w:val="1"/>
      <w:numFmt w:val="bullet"/>
      <w:lvlText w:val=""/>
      <w:lvlJc w:val="left"/>
      <w:pPr>
        <w:tabs>
          <w:tab w:val="num" w:pos="720"/>
        </w:tabs>
        <w:ind w:left="720" w:hanging="360"/>
      </w:pPr>
      <w:rPr>
        <w:rFonts w:ascii="Wingdings" w:hAnsi="Wingdings" w:hint="default"/>
      </w:rPr>
    </w:lvl>
    <w:lvl w:ilvl="1" w:tplc="E152C530" w:tentative="1">
      <w:start w:val="1"/>
      <w:numFmt w:val="bullet"/>
      <w:lvlText w:val=""/>
      <w:lvlJc w:val="left"/>
      <w:pPr>
        <w:tabs>
          <w:tab w:val="num" w:pos="1440"/>
        </w:tabs>
        <w:ind w:left="1440" w:hanging="360"/>
      </w:pPr>
      <w:rPr>
        <w:rFonts w:ascii="Wingdings" w:hAnsi="Wingdings" w:hint="default"/>
      </w:rPr>
    </w:lvl>
    <w:lvl w:ilvl="2" w:tplc="7776534A" w:tentative="1">
      <w:start w:val="1"/>
      <w:numFmt w:val="bullet"/>
      <w:lvlText w:val=""/>
      <w:lvlJc w:val="left"/>
      <w:pPr>
        <w:tabs>
          <w:tab w:val="num" w:pos="2160"/>
        </w:tabs>
        <w:ind w:left="2160" w:hanging="360"/>
      </w:pPr>
      <w:rPr>
        <w:rFonts w:ascii="Wingdings" w:hAnsi="Wingdings" w:hint="default"/>
      </w:rPr>
    </w:lvl>
    <w:lvl w:ilvl="3" w:tplc="959E4AEC" w:tentative="1">
      <w:start w:val="1"/>
      <w:numFmt w:val="bullet"/>
      <w:lvlText w:val=""/>
      <w:lvlJc w:val="left"/>
      <w:pPr>
        <w:tabs>
          <w:tab w:val="num" w:pos="2880"/>
        </w:tabs>
        <w:ind w:left="2880" w:hanging="360"/>
      </w:pPr>
      <w:rPr>
        <w:rFonts w:ascii="Wingdings" w:hAnsi="Wingdings" w:hint="default"/>
      </w:rPr>
    </w:lvl>
    <w:lvl w:ilvl="4" w:tplc="B87CE5A2" w:tentative="1">
      <w:start w:val="1"/>
      <w:numFmt w:val="bullet"/>
      <w:lvlText w:val=""/>
      <w:lvlJc w:val="left"/>
      <w:pPr>
        <w:tabs>
          <w:tab w:val="num" w:pos="3600"/>
        </w:tabs>
        <w:ind w:left="3600" w:hanging="360"/>
      </w:pPr>
      <w:rPr>
        <w:rFonts w:ascii="Wingdings" w:hAnsi="Wingdings" w:hint="default"/>
      </w:rPr>
    </w:lvl>
    <w:lvl w:ilvl="5" w:tplc="2C9E3920" w:tentative="1">
      <w:start w:val="1"/>
      <w:numFmt w:val="bullet"/>
      <w:lvlText w:val=""/>
      <w:lvlJc w:val="left"/>
      <w:pPr>
        <w:tabs>
          <w:tab w:val="num" w:pos="4320"/>
        </w:tabs>
        <w:ind w:left="4320" w:hanging="360"/>
      </w:pPr>
      <w:rPr>
        <w:rFonts w:ascii="Wingdings" w:hAnsi="Wingdings" w:hint="default"/>
      </w:rPr>
    </w:lvl>
    <w:lvl w:ilvl="6" w:tplc="F2EE5B92" w:tentative="1">
      <w:start w:val="1"/>
      <w:numFmt w:val="bullet"/>
      <w:lvlText w:val=""/>
      <w:lvlJc w:val="left"/>
      <w:pPr>
        <w:tabs>
          <w:tab w:val="num" w:pos="5040"/>
        </w:tabs>
        <w:ind w:left="5040" w:hanging="360"/>
      </w:pPr>
      <w:rPr>
        <w:rFonts w:ascii="Wingdings" w:hAnsi="Wingdings" w:hint="default"/>
      </w:rPr>
    </w:lvl>
    <w:lvl w:ilvl="7" w:tplc="5C4A14BC" w:tentative="1">
      <w:start w:val="1"/>
      <w:numFmt w:val="bullet"/>
      <w:lvlText w:val=""/>
      <w:lvlJc w:val="left"/>
      <w:pPr>
        <w:tabs>
          <w:tab w:val="num" w:pos="5760"/>
        </w:tabs>
        <w:ind w:left="5760" w:hanging="360"/>
      </w:pPr>
      <w:rPr>
        <w:rFonts w:ascii="Wingdings" w:hAnsi="Wingdings" w:hint="default"/>
      </w:rPr>
    </w:lvl>
    <w:lvl w:ilvl="8" w:tplc="B3D802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93DDF"/>
    <w:multiLevelType w:val="multilevel"/>
    <w:tmpl w:val="9C1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729EC"/>
    <w:multiLevelType w:val="hybridMultilevel"/>
    <w:tmpl w:val="1BCE2F44"/>
    <w:lvl w:ilvl="0" w:tplc="B20863A4">
      <w:start w:val="1"/>
      <w:numFmt w:val="bullet"/>
      <w:lvlText w:val=""/>
      <w:lvlJc w:val="left"/>
      <w:pPr>
        <w:tabs>
          <w:tab w:val="num" w:pos="720"/>
        </w:tabs>
        <w:ind w:left="720" w:hanging="360"/>
      </w:pPr>
      <w:rPr>
        <w:rFonts w:ascii="Wingdings" w:hAnsi="Wingdings" w:hint="default"/>
      </w:rPr>
    </w:lvl>
    <w:lvl w:ilvl="1" w:tplc="1BA29DF8" w:tentative="1">
      <w:start w:val="1"/>
      <w:numFmt w:val="bullet"/>
      <w:lvlText w:val=""/>
      <w:lvlJc w:val="left"/>
      <w:pPr>
        <w:tabs>
          <w:tab w:val="num" w:pos="1440"/>
        </w:tabs>
        <w:ind w:left="1440" w:hanging="360"/>
      </w:pPr>
      <w:rPr>
        <w:rFonts w:ascii="Wingdings" w:hAnsi="Wingdings" w:hint="default"/>
      </w:rPr>
    </w:lvl>
    <w:lvl w:ilvl="2" w:tplc="AAD067C6" w:tentative="1">
      <w:start w:val="1"/>
      <w:numFmt w:val="bullet"/>
      <w:lvlText w:val=""/>
      <w:lvlJc w:val="left"/>
      <w:pPr>
        <w:tabs>
          <w:tab w:val="num" w:pos="2160"/>
        </w:tabs>
        <w:ind w:left="2160" w:hanging="360"/>
      </w:pPr>
      <w:rPr>
        <w:rFonts w:ascii="Wingdings" w:hAnsi="Wingdings" w:hint="default"/>
      </w:rPr>
    </w:lvl>
    <w:lvl w:ilvl="3" w:tplc="B25E4B1A" w:tentative="1">
      <w:start w:val="1"/>
      <w:numFmt w:val="bullet"/>
      <w:lvlText w:val=""/>
      <w:lvlJc w:val="left"/>
      <w:pPr>
        <w:tabs>
          <w:tab w:val="num" w:pos="2880"/>
        </w:tabs>
        <w:ind w:left="2880" w:hanging="360"/>
      </w:pPr>
      <w:rPr>
        <w:rFonts w:ascii="Wingdings" w:hAnsi="Wingdings" w:hint="default"/>
      </w:rPr>
    </w:lvl>
    <w:lvl w:ilvl="4" w:tplc="7C98346A" w:tentative="1">
      <w:start w:val="1"/>
      <w:numFmt w:val="bullet"/>
      <w:lvlText w:val=""/>
      <w:lvlJc w:val="left"/>
      <w:pPr>
        <w:tabs>
          <w:tab w:val="num" w:pos="3600"/>
        </w:tabs>
        <w:ind w:left="3600" w:hanging="360"/>
      </w:pPr>
      <w:rPr>
        <w:rFonts w:ascii="Wingdings" w:hAnsi="Wingdings" w:hint="default"/>
      </w:rPr>
    </w:lvl>
    <w:lvl w:ilvl="5" w:tplc="535C5256" w:tentative="1">
      <w:start w:val="1"/>
      <w:numFmt w:val="bullet"/>
      <w:lvlText w:val=""/>
      <w:lvlJc w:val="left"/>
      <w:pPr>
        <w:tabs>
          <w:tab w:val="num" w:pos="4320"/>
        </w:tabs>
        <w:ind w:left="4320" w:hanging="360"/>
      </w:pPr>
      <w:rPr>
        <w:rFonts w:ascii="Wingdings" w:hAnsi="Wingdings" w:hint="default"/>
      </w:rPr>
    </w:lvl>
    <w:lvl w:ilvl="6" w:tplc="4716AC02" w:tentative="1">
      <w:start w:val="1"/>
      <w:numFmt w:val="bullet"/>
      <w:lvlText w:val=""/>
      <w:lvlJc w:val="left"/>
      <w:pPr>
        <w:tabs>
          <w:tab w:val="num" w:pos="5040"/>
        </w:tabs>
        <w:ind w:left="5040" w:hanging="360"/>
      </w:pPr>
      <w:rPr>
        <w:rFonts w:ascii="Wingdings" w:hAnsi="Wingdings" w:hint="default"/>
      </w:rPr>
    </w:lvl>
    <w:lvl w:ilvl="7" w:tplc="774E5DB2" w:tentative="1">
      <w:start w:val="1"/>
      <w:numFmt w:val="bullet"/>
      <w:lvlText w:val=""/>
      <w:lvlJc w:val="left"/>
      <w:pPr>
        <w:tabs>
          <w:tab w:val="num" w:pos="5760"/>
        </w:tabs>
        <w:ind w:left="5760" w:hanging="360"/>
      </w:pPr>
      <w:rPr>
        <w:rFonts w:ascii="Wingdings" w:hAnsi="Wingdings" w:hint="default"/>
      </w:rPr>
    </w:lvl>
    <w:lvl w:ilvl="8" w:tplc="1026DE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80041"/>
    <w:multiLevelType w:val="hybridMultilevel"/>
    <w:tmpl w:val="8A9A9B74"/>
    <w:lvl w:ilvl="0" w:tplc="3DAA353C">
      <w:start w:val="1"/>
      <w:numFmt w:val="bullet"/>
      <w:lvlText w:val=""/>
      <w:lvlJc w:val="left"/>
      <w:pPr>
        <w:tabs>
          <w:tab w:val="num" w:pos="720"/>
        </w:tabs>
        <w:ind w:left="720" w:hanging="360"/>
      </w:pPr>
      <w:rPr>
        <w:rFonts w:ascii="Wingdings" w:hAnsi="Wingdings" w:hint="default"/>
        <w:color w:val="auto"/>
      </w:rPr>
    </w:lvl>
    <w:lvl w:ilvl="1" w:tplc="0916F082" w:tentative="1">
      <w:start w:val="1"/>
      <w:numFmt w:val="bullet"/>
      <w:lvlText w:val=""/>
      <w:lvlJc w:val="left"/>
      <w:pPr>
        <w:tabs>
          <w:tab w:val="num" w:pos="1440"/>
        </w:tabs>
        <w:ind w:left="1440" w:hanging="360"/>
      </w:pPr>
      <w:rPr>
        <w:rFonts w:ascii="Wingdings" w:hAnsi="Wingdings" w:hint="default"/>
      </w:rPr>
    </w:lvl>
    <w:lvl w:ilvl="2" w:tplc="4BE88358" w:tentative="1">
      <w:start w:val="1"/>
      <w:numFmt w:val="bullet"/>
      <w:lvlText w:val=""/>
      <w:lvlJc w:val="left"/>
      <w:pPr>
        <w:tabs>
          <w:tab w:val="num" w:pos="2160"/>
        </w:tabs>
        <w:ind w:left="2160" w:hanging="360"/>
      </w:pPr>
      <w:rPr>
        <w:rFonts w:ascii="Wingdings" w:hAnsi="Wingdings" w:hint="default"/>
      </w:rPr>
    </w:lvl>
    <w:lvl w:ilvl="3" w:tplc="3A2272FA" w:tentative="1">
      <w:start w:val="1"/>
      <w:numFmt w:val="bullet"/>
      <w:lvlText w:val=""/>
      <w:lvlJc w:val="left"/>
      <w:pPr>
        <w:tabs>
          <w:tab w:val="num" w:pos="2880"/>
        </w:tabs>
        <w:ind w:left="2880" w:hanging="360"/>
      </w:pPr>
      <w:rPr>
        <w:rFonts w:ascii="Wingdings" w:hAnsi="Wingdings" w:hint="default"/>
      </w:rPr>
    </w:lvl>
    <w:lvl w:ilvl="4" w:tplc="8586C532" w:tentative="1">
      <w:start w:val="1"/>
      <w:numFmt w:val="bullet"/>
      <w:lvlText w:val=""/>
      <w:lvlJc w:val="left"/>
      <w:pPr>
        <w:tabs>
          <w:tab w:val="num" w:pos="3600"/>
        </w:tabs>
        <w:ind w:left="3600" w:hanging="360"/>
      </w:pPr>
      <w:rPr>
        <w:rFonts w:ascii="Wingdings" w:hAnsi="Wingdings" w:hint="default"/>
      </w:rPr>
    </w:lvl>
    <w:lvl w:ilvl="5" w:tplc="9CC225F2" w:tentative="1">
      <w:start w:val="1"/>
      <w:numFmt w:val="bullet"/>
      <w:lvlText w:val=""/>
      <w:lvlJc w:val="left"/>
      <w:pPr>
        <w:tabs>
          <w:tab w:val="num" w:pos="4320"/>
        </w:tabs>
        <w:ind w:left="4320" w:hanging="360"/>
      </w:pPr>
      <w:rPr>
        <w:rFonts w:ascii="Wingdings" w:hAnsi="Wingdings" w:hint="default"/>
      </w:rPr>
    </w:lvl>
    <w:lvl w:ilvl="6" w:tplc="FACAE294" w:tentative="1">
      <w:start w:val="1"/>
      <w:numFmt w:val="bullet"/>
      <w:lvlText w:val=""/>
      <w:lvlJc w:val="left"/>
      <w:pPr>
        <w:tabs>
          <w:tab w:val="num" w:pos="5040"/>
        </w:tabs>
        <w:ind w:left="5040" w:hanging="360"/>
      </w:pPr>
      <w:rPr>
        <w:rFonts w:ascii="Wingdings" w:hAnsi="Wingdings" w:hint="default"/>
      </w:rPr>
    </w:lvl>
    <w:lvl w:ilvl="7" w:tplc="E560349C" w:tentative="1">
      <w:start w:val="1"/>
      <w:numFmt w:val="bullet"/>
      <w:lvlText w:val=""/>
      <w:lvlJc w:val="left"/>
      <w:pPr>
        <w:tabs>
          <w:tab w:val="num" w:pos="5760"/>
        </w:tabs>
        <w:ind w:left="5760" w:hanging="360"/>
      </w:pPr>
      <w:rPr>
        <w:rFonts w:ascii="Wingdings" w:hAnsi="Wingdings" w:hint="default"/>
      </w:rPr>
    </w:lvl>
    <w:lvl w:ilvl="8" w:tplc="C7AA82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A76DF"/>
    <w:multiLevelType w:val="hybridMultilevel"/>
    <w:tmpl w:val="1E3060A0"/>
    <w:lvl w:ilvl="0" w:tplc="5C7C73D0">
      <w:start w:val="1"/>
      <w:numFmt w:val="bullet"/>
      <w:lvlText w:val=""/>
      <w:lvlJc w:val="left"/>
      <w:pPr>
        <w:tabs>
          <w:tab w:val="num" w:pos="720"/>
        </w:tabs>
        <w:ind w:left="720" w:hanging="360"/>
      </w:pPr>
      <w:rPr>
        <w:rFonts w:ascii="Wingdings" w:hAnsi="Wingdings" w:hint="default"/>
      </w:rPr>
    </w:lvl>
    <w:lvl w:ilvl="1" w:tplc="703ADC28" w:tentative="1">
      <w:start w:val="1"/>
      <w:numFmt w:val="bullet"/>
      <w:lvlText w:val=""/>
      <w:lvlJc w:val="left"/>
      <w:pPr>
        <w:tabs>
          <w:tab w:val="num" w:pos="1440"/>
        </w:tabs>
        <w:ind w:left="1440" w:hanging="360"/>
      </w:pPr>
      <w:rPr>
        <w:rFonts w:ascii="Wingdings" w:hAnsi="Wingdings" w:hint="default"/>
      </w:rPr>
    </w:lvl>
    <w:lvl w:ilvl="2" w:tplc="AC2A451E" w:tentative="1">
      <w:start w:val="1"/>
      <w:numFmt w:val="bullet"/>
      <w:lvlText w:val=""/>
      <w:lvlJc w:val="left"/>
      <w:pPr>
        <w:tabs>
          <w:tab w:val="num" w:pos="2160"/>
        </w:tabs>
        <w:ind w:left="2160" w:hanging="360"/>
      </w:pPr>
      <w:rPr>
        <w:rFonts w:ascii="Wingdings" w:hAnsi="Wingdings" w:hint="default"/>
      </w:rPr>
    </w:lvl>
    <w:lvl w:ilvl="3" w:tplc="E0AE08E0" w:tentative="1">
      <w:start w:val="1"/>
      <w:numFmt w:val="bullet"/>
      <w:lvlText w:val=""/>
      <w:lvlJc w:val="left"/>
      <w:pPr>
        <w:tabs>
          <w:tab w:val="num" w:pos="2880"/>
        </w:tabs>
        <w:ind w:left="2880" w:hanging="360"/>
      </w:pPr>
      <w:rPr>
        <w:rFonts w:ascii="Wingdings" w:hAnsi="Wingdings" w:hint="default"/>
      </w:rPr>
    </w:lvl>
    <w:lvl w:ilvl="4" w:tplc="C792AABE" w:tentative="1">
      <w:start w:val="1"/>
      <w:numFmt w:val="bullet"/>
      <w:lvlText w:val=""/>
      <w:lvlJc w:val="left"/>
      <w:pPr>
        <w:tabs>
          <w:tab w:val="num" w:pos="3600"/>
        </w:tabs>
        <w:ind w:left="3600" w:hanging="360"/>
      </w:pPr>
      <w:rPr>
        <w:rFonts w:ascii="Wingdings" w:hAnsi="Wingdings" w:hint="default"/>
      </w:rPr>
    </w:lvl>
    <w:lvl w:ilvl="5" w:tplc="AB6E1DEA" w:tentative="1">
      <w:start w:val="1"/>
      <w:numFmt w:val="bullet"/>
      <w:lvlText w:val=""/>
      <w:lvlJc w:val="left"/>
      <w:pPr>
        <w:tabs>
          <w:tab w:val="num" w:pos="4320"/>
        </w:tabs>
        <w:ind w:left="4320" w:hanging="360"/>
      </w:pPr>
      <w:rPr>
        <w:rFonts w:ascii="Wingdings" w:hAnsi="Wingdings" w:hint="default"/>
      </w:rPr>
    </w:lvl>
    <w:lvl w:ilvl="6" w:tplc="E5A811BA" w:tentative="1">
      <w:start w:val="1"/>
      <w:numFmt w:val="bullet"/>
      <w:lvlText w:val=""/>
      <w:lvlJc w:val="left"/>
      <w:pPr>
        <w:tabs>
          <w:tab w:val="num" w:pos="5040"/>
        </w:tabs>
        <w:ind w:left="5040" w:hanging="360"/>
      </w:pPr>
      <w:rPr>
        <w:rFonts w:ascii="Wingdings" w:hAnsi="Wingdings" w:hint="default"/>
      </w:rPr>
    </w:lvl>
    <w:lvl w:ilvl="7" w:tplc="7BA03410" w:tentative="1">
      <w:start w:val="1"/>
      <w:numFmt w:val="bullet"/>
      <w:lvlText w:val=""/>
      <w:lvlJc w:val="left"/>
      <w:pPr>
        <w:tabs>
          <w:tab w:val="num" w:pos="5760"/>
        </w:tabs>
        <w:ind w:left="5760" w:hanging="360"/>
      </w:pPr>
      <w:rPr>
        <w:rFonts w:ascii="Wingdings" w:hAnsi="Wingdings" w:hint="default"/>
      </w:rPr>
    </w:lvl>
    <w:lvl w:ilvl="8" w:tplc="DBDAEA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E0941"/>
    <w:multiLevelType w:val="multilevel"/>
    <w:tmpl w:val="86A8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E46D9"/>
    <w:multiLevelType w:val="hybridMultilevel"/>
    <w:tmpl w:val="7F6CC408"/>
    <w:lvl w:ilvl="0" w:tplc="FAE01014">
      <w:start w:val="1"/>
      <w:numFmt w:val="bullet"/>
      <w:lvlText w:val=""/>
      <w:lvlJc w:val="left"/>
      <w:pPr>
        <w:tabs>
          <w:tab w:val="num" w:pos="720"/>
        </w:tabs>
        <w:ind w:left="720" w:hanging="360"/>
      </w:pPr>
      <w:rPr>
        <w:rFonts w:ascii="Wingdings" w:hAnsi="Wingdings" w:hint="default"/>
      </w:rPr>
    </w:lvl>
    <w:lvl w:ilvl="1" w:tplc="3440CC1C" w:tentative="1">
      <w:start w:val="1"/>
      <w:numFmt w:val="bullet"/>
      <w:lvlText w:val=""/>
      <w:lvlJc w:val="left"/>
      <w:pPr>
        <w:tabs>
          <w:tab w:val="num" w:pos="1440"/>
        </w:tabs>
        <w:ind w:left="1440" w:hanging="360"/>
      </w:pPr>
      <w:rPr>
        <w:rFonts w:ascii="Wingdings" w:hAnsi="Wingdings" w:hint="default"/>
      </w:rPr>
    </w:lvl>
    <w:lvl w:ilvl="2" w:tplc="E8FEFCB2" w:tentative="1">
      <w:start w:val="1"/>
      <w:numFmt w:val="bullet"/>
      <w:lvlText w:val=""/>
      <w:lvlJc w:val="left"/>
      <w:pPr>
        <w:tabs>
          <w:tab w:val="num" w:pos="2160"/>
        </w:tabs>
        <w:ind w:left="2160" w:hanging="360"/>
      </w:pPr>
      <w:rPr>
        <w:rFonts w:ascii="Wingdings" w:hAnsi="Wingdings" w:hint="default"/>
      </w:rPr>
    </w:lvl>
    <w:lvl w:ilvl="3" w:tplc="D64A4E6E" w:tentative="1">
      <w:start w:val="1"/>
      <w:numFmt w:val="bullet"/>
      <w:lvlText w:val=""/>
      <w:lvlJc w:val="left"/>
      <w:pPr>
        <w:tabs>
          <w:tab w:val="num" w:pos="2880"/>
        </w:tabs>
        <w:ind w:left="2880" w:hanging="360"/>
      </w:pPr>
      <w:rPr>
        <w:rFonts w:ascii="Wingdings" w:hAnsi="Wingdings" w:hint="default"/>
      </w:rPr>
    </w:lvl>
    <w:lvl w:ilvl="4" w:tplc="293400D8" w:tentative="1">
      <w:start w:val="1"/>
      <w:numFmt w:val="bullet"/>
      <w:lvlText w:val=""/>
      <w:lvlJc w:val="left"/>
      <w:pPr>
        <w:tabs>
          <w:tab w:val="num" w:pos="3600"/>
        </w:tabs>
        <w:ind w:left="3600" w:hanging="360"/>
      </w:pPr>
      <w:rPr>
        <w:rFonts w:ascii="Wingdings" w:hAnsi="Wingdings" w:hint="default"/>
      </w:rPr>
    </w:lvl>
    <w:lvl w:ilvl="5" w:tplc="D4C05042" w:tentative="1">
      <w:start w:val="1"/>
      <w:numFmt w:val="bullet"/>
      <w:lvlText w:val=""/>
      <w:lvlJc w:val="left"/>
      <w:pPr>
        <w:tabs>
          <w:tab w:val="num" w:pos="4320"/>
        </w:tabs>
        <w:ind w:left="4320" w:hanging="360"/>
      </w:pPr>
      <w:rPr>
        <w:rFonts w:ascii="Wingdings" w:hAnsi="Wingdings" w:hint="default"/>
      </w:rPr>
    </w:lvl>
    <w:lvl w:ilvl="6" w:tplc="76FC1988" w:tentative="1">
      <w:start w:val="1"/>
      <w:numFmt w:val="bullet"/>
      <w:lvlText w:val=""/>
      <w:lvlJc w:val="left"/>
      <w:pPr>
        <w:tabs>
          <w:tab w:val="num" w:pos="5040"/>
        </w:tabs>
        <w:ind w:left="5040" w:hanging="360"/>
      </w:pPr>
      <w:rPr>
        <w:rFonts w:ascii="Wingdings" w:hAnsi="Wingdings" w:hint="default"/>
      </w:rPr>
    </w:lvl>
    <w:lvl w:ilvl="7" w:tplc="C41E7042" w:tentative="1">
      <w:start w:val="1"/>
      <w:numFmt w:val="bullet"/>
      <w:lvlText w:val=""/>
      <w:lvlJc w:val="left"/>
      <w:pPr>
        <w:tabs>
          <w:tab w:val="num" w:pos="5760"/>
        </w:tabs>
        <w:ind w:left="5760" w:hanging="360"/>
      </w:pPr>
      <w:rPr>
        <w:rFonts w:ascii="Wingdings" w:hAnsi="Wingdings" w:hint="default"/>
      </w:rPr>
    </w:lvl>
    <w:lvl w:ilvl="8" w:tplc="28FE20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401D69"/>
    <w:multiLevelType w:val="hybridMultilevel"/>
    <w:tmpl w:val="F6F006DE"/>
    <w:lvl w:ilvl="0" w:tplc="CA02409A">
      <w:start w:val="1"/>
      <w:numFmt w:val="bullet"/>
      <w:lvlText w:val=""/>
      <w:lvlJc w:val="left"/>
      <w:pPr>
        <w:tabs>
          <w:tab w:val="num" w:pos="720"/>
        </w:tabs>
        <w:ind w:left="720" w:hanging="360"/>
      </w:pPr>
      <w:rPr>
        <w:rFonts w:ascii="Wingdings" w:hAnsi="Wingdings" w:hint="default"/>
      </w:rPr>
    </w:lvl>
    <w:lvl w:ilvl="1" w:tplc="D5B4F1D4" w:tentative="1">
      <w:start w:val="1"/>
      <w:numFmt w:val="bullet"/>
      <w:lvlText w:val=""/>
      <w:lvlJc w:val="left"/>
      <w:pPr>
        <w:tabs>
          <w:tab w:val="num" w:pos="1440"/>
        </w:tabs>
        <w:ind w:left="1440" w:hanging="360"/>
      </w:pPr>
      <w:rPr>
        <w:rFonts w:ascii="Wingdings" w:hAnsi="Wingdings" w:hint="default"/>
      </w:rPr>
    </w:lvl>
    <w:lvl w:ilvl="2" w:tplc="0582CE62" w:tentative="1">
      <w:start w:val="1"/>
      <w:numFmt w:val="bullet"/>
      <w:lvlText w:val=""/>
      <w:lvlJc w:val="left"/>
      <w:pPr>
        <w:tabs>
          <w:tab w:val="num" w:pos="2160"/>
        </w:tabs>
        <w:ind w:left="2160" w:hanging="360"/>
      </w:pPr>
      <w:rPr>
        <w:rFonts w:ascii="Wingdings" w:hAnsi="Wingdings" w:hint="default"/>
      </w:rPr>
    </w:lvl>
    <w:lvl w:ilvl="3" w:tplc="16066844" w:tentative="1">
      <w:start w:val="1"/>
      <w:numFmt w:val="bullet"/>
      <w:lvlText w:val=""/>
      <w:lvlJc w:val="left"/>
      <w:pPr>
        <w:tabs>
          <w:tab w:val="num" w:pos="2880"/>
        </w:tabs>
        <w:ind w:left="2880" w:hanging="360"/>
      </w:pPr>
      <w:rPr>
        <w:rFonts w:ascii="Wingdings" w:hAnsi="Wingdings" w:hint="default"/>
      </w:rPr>
    </w:lvl>
    <w:lvl w:ilvl="4" w:tplc="95B8265C" w:tentative="1">
      <w:start w:val="1"/>
      <w:numFmt w:val="bullet"/>
      <w:lvlText w:val=""/>
      <w:lvlJc w:val="left"/>
      <w:pPr>
        <w:tabs>
          <w:tab w:val="num" w:pos="3600"/>
        </w:tabs>
        <w:ind w:left="3600" w:hanging="360"/>
      </w:pPr>
      <w:rPr>
        <w:rFonts w:ascii="Wingdings" w:hAnsi="Wingdings" w:hint="default"/>
      </w:rPr>
    </w:lvl>
    <w:lvl w:ilvl="5" w:tplc="DE34062E" w:tentative="1">
      <w:start w:val="1"/>
      <w:numFmt w:val="bullet"/>
      <w:lvlText w:val=""/>
      <w:lvlJc w:val="left"/>
      <w:pPr>
        <w:tabs>
          <w:tab w:val="num" w:pos="4320"/>
        </w:tabs>
        <w:ind w:left="4320" w:hanging="360"/>
      </w:pPr>
      <w:rPr>
        <w:rFonts w:ascii="Wingdings" w:hAnsi="Wingdings" w:hint="default"/>
      </w:rPr>
    </w:lvl>
    <w:lvl w:ilvl="6" w:tplc="802A3844" w:tentative="1">
      <w:start w:val="1"/>
      <w:numFmt w:val="bullet"/>
      <w:lvlText w:val=""/>
      <w:lvlJc w:val="left"/>
      <w:pPr>
        <w:tabs>
          <w:tab w:val="num" w:pos="5040"/>
        </w:tabs>
        <w:ind w:left="5040" w:hanging="360"/>
      </w:pPr>
      <w:rPr>
        <w:rFonts w:ascii="Wingdings" w:hAnsi="Wingdings" w:hint="default"/>
      </w:rPr>
    </w:lvl>
    <w:lvl w:ilvl="7" w:tplc="F490FA48" w:tentative="1">
      <w:start w:val="1"/>
      <w:numFmt w:val="bullet"/>
      <w:lvlText w:val=""/>
      <w:lvlJc w:val="left"/>
      <w:pPr>
        <w:tabs>
          <w:tab w:val="num" w:pos="5760"/>
        </w:tabs>
        <w:ind w:left="5760" w:hanging="360"/>
      </w:pPr>
      <w:rPr>
        <w:rFonts w:ascii="Wingdings" w:hAnsi="Wingdings" w:hint="default"/>
      </w:rPr>
    </w:lvl>
    <w:lvl w:ilvl="8" w:tplc="338259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7130A"/>
    <w:multiLevelType w:val="hybridMultilevel"/>
    <w:tmpl w:val="5A222D1E"/>
    <w:lvl w:ilvl="0" w:tplc="57306846">
      <w:start w:val="1"/>
      <w:numFmt w:val="upperLetter"/>
      <w:lvlText w:val="%1."/>
      <w:lvlJc w:val="left"/>
      <w:pPr>
        <w:ind w:left="653" w:hanging="281"/>
      </w:pPr>
      <w:rPr>
        <w:rFonts w:hint="default"/>
        <w:spacing w:val="0"/>
        <w:w w:val="100"/>
        <w:lang w:val="tr-TR" w:eastAsia="en-US" w:bidi="ar-SA"/>
      </w:rPr>
    </w:lvl>
    <w:lvl w:ilvl="1" w:tplc="D79878A8">
      <w:start w:val="1"/>
      <w:numFmt w:val="decimal"/>
      <w:lvlText w:val="%2)"/>
      <w:lvlJc w:val="left"/>
      <w:pPr>
        <w:ind w:left="632" w:hanging="260"/>
      </w:pPr>
      <w:rPr>
        <w:rFonts w:ascii="Times New Roman" w:eastAsia="Times New Roman" w:hAnsi="Times New Roman" w:cs="Times New Roman" w:hint="default"/>
        <w:b/>
        <w:bCs/>
        <w:i w:val="0"/>
        <w:iCs w:val="0"/>
        <w:spacing w:val="0"/>
        <w:w w:val="89"/>
        <w:sz w:val="24"/>
        <w:szCs w:val="24"/>
        <w:lang w:val="tr-TR" w:eastAsia="en-US" w:bidi="ar-SA"/>
      </w:rPr>
    </w:lvl>
    <w:lvl w:ilvl="2" w:tplc="4CFA8DD8">
      <w:start w:val="1"/>
      <w:numFmt w:val="decimal"/>
      <w:lvlText w:val="%3)"/>
      <w:lvlJc w:val="left"/>
      <w:pPr>
        <w:ind w:left="1093" w:hanging="360"/>
        <w:jc w:val="right"/>
      </w:pPr>
      <w:rPr>
        <w:rFonts w:hint="default"/>
        <w:spacing w:val="0"/>
        <w:w w:val="100"/>
        <w:lang w:val="tr-TR" w:eastAsia="en-US" w:bidi="ar-SA"/>
      </w:rPr>
    </w:lvl>
    <w:lvl w:ilvl="3" w:tplc="1D021CB8">
      <w:numFmt w:val="bullet"/>
      <w:lvlText w:val="•"/>
      <w:lvlJc w:val="left"/>
      <w:pPr>
        <w:ind w:left="1100" w:hanging="360"/>
      </w:pPr>
      <w:rPr>
        <w:rFonts w:hint="default"/>
        <w:lang w:val="tr-TR" w:eastAsia="en-US" w:bidi="ar-SA"/>
      </w:rPr>
    </w:lvl>
    <w:lvl w:ilvl="4" w:tplc="2018B508">
      <w:numFmt w:val="bullet"/>
      <w:lvlText w:val="•"/>
      <w:lvlJc w:val="left"/>
      <w:pPr>
        <w:ind w:left="2472" w:hanging="360"/>
      </w:pPr>
      <w:rPr>
        <w:rFonts w:hint="default"/>
        <w:lang w:val="tr-TR" w:eastAsia="en-US" w:bidi="ar-SA"/>
      </w:rPr>
    </w:lvl>
    <w:lvl w:ilvl="5" w:tplc="926E2514">
      <w:numFmt w:val="bullet"/>
      <w:lvlText w:val="•"/>
      <w:lvlJc w:val="left"/>
      <w:pPr>
        <w:ind w:left="3844" w:hanging="360"/>
      </w:pPr>
      <w:rPr>
        <w:rFonts w:hint="default"/>
        <w:lang w:val="tr-TR" w:eastAsia="en-US" w:bidi="ar-SA"/>
      </w:rPr>
    </w:lvl>
    <w:lvl w:ilvl="6" w:tplc="C0FC3152">
      <w:numFmt w:val="bullet"/>
      <w:lvlText w:val="•"/>
      <w:lvlJc w:val="left"/>
      <w:pPr>
        <w:ind w:left="5217" w:hanging="360"/>
      </w:pPr>
      <w:rPr>
        <w:rFonts w:hint="default"/>
        <w:lang w:val="tr-TR" w:eastAsia="en-US" w:bidi="ar-SA"/>
      </w:rPr>
    </w:lvl>
    <w:lvl w:ilvl="7" w:tplc="9620E300">
      <w:numFmt w:val="bullet"/>
      <w:lvlText w:val="•"/>
      <w:lvlJc w:val="left"/>
      <w:pPr>
        <w:ind w:left="6589" w:hanging="360"/>
      </w:pPr>
      <w:rPr>
        <w:rFonts w:hint="default"/>
        <w:lang w:val="tr-TR" w:eastAsia="en-US" w:bidi="ar-SA"/>
      </w:rPr>
    </w:lvl>
    <w:lvl w:ilvl="8" w:tplc="054A3394">
      <w:numFmt w:val="bullet"/>
      <w:lvlText w:val="•"/>
      <w:lvlJc w:val="left"/>
      <w:pPr>
        <w:ind w:left="7961" w:hanging="360"/>
      </w:pPr>
      <w:rPr>
        <w:rFonts w:hint="default"/>
        <w:lang w:val="tr-TR" w:eastAsia="en-US" w:bidi="ar-SA"/>
      </w:rPr>
    </w:lvl>
  </w:abstractNum>
  <w:abstractNum w:abstractNumId="10" w15:restartNumberingAfterBreak="0">
    <w:nsid w:val="0E3C3598"/>
    <w:multiLevelType w:val="hybridMultilevel"/>
    <w:tmpl w:val="975AD0FE"/>
    <w:lvl w:ilvl="0" w:tplc="42367018">
      <w:start w:val="1"/>
      <w:numFmt w:val="bullet"/>
      <w:lvlText w:val=""/>
      <w:lvlJc w:val="left"/>
      <w:pPr>
        <w:tabs>
          <w:tab w:val="num" w:pos="720"/>
        </w:tabs>
        <w:ind w:left="720" w:hanging="360"/>
      </w:pPr>
      <w:rPr>
        <w:rFonts w:ascii="Wingdings" w:hAnsi="Wingdings" w:hint="default"/>
      </w:rPr>
    </w:lvl>
    <w:lvl w:ilvl="1" w:tplc="A8567680" w:tentative="1">
      <w:start w:val="1"/>
      <w:numFmt w:val="bullet"/>
      <w:lvlText w:val=""/>
      <w:lvlJc w:val="left"/>
      <w:pPr>
        <w:tabs>
          <w:tab w:val="num" w:pos="1440"/>
        </w:tabs>
        <w:ind w:left="1440" w:hanging="360"/>
      </w:pPr>
      <w:rPr>
        <w:rFonts w:ascii="Wingdings" w:hAnsi="Wingdings" w:hint="default"/>
      </w:rPr>
    </w:lvl>
    <w:lvl w:ilvl="2" w:tplc="A31CFCB2" w:tentative="1">
      <w:start w:val="1"/>
      <w:numFmt w:val="bullet"/>
      <w:lvlText w:val=""/>
      <w:lvlJc w:val="left"/>
      <w:pPr>
        <w:tabs>
          <w:tab w:val="num" w:pos="2160"/>
        </w:tabs>
        <w:ind w:left="2160" w:hanging="360"/>
      </w:pPr>
      <w:rPr>
        <w:rFonts w:ascii="Wingdings" w:hAnsi="Wingdings" w:hint="default"/>
      </w:rPr>
    </w:lvl>
    <w:lvl w:ilvl="3" w:tplc="E4FC373E" w:tentative="1">
      <w:start w:val="1"/>
      <w:numFmt w:val="bullet"/>
      <w:lvlText w:val=""/>
      <w:lvlJc w:val="left"/>
      <w:pPr>
        <w:tabs>
          <w:tab w:val="num" w:pos="2880"/>
        </w:tabs>
        <w:ind w:left="2880" w:hanging="360"/>
      </w:pPr>
      <w:rPr>
        <w:rFonts w:ascii="Wingdings" w:hAnsi="Wingdings" w:hint="default"/>
      </w:rPr>
    </w:lvl>
    <w:lvl w:ilvl="4" w:tplc="A030C024" w:tentative="1">
      <w:start w:val="1"/>
      <w:numFmt w:val="bullet"/>
      <w:lvlText w:val=""/>
      <w:lvlJc w:val="left"/>
      <w:pPr>
        <w:tabs>
          <w:tab w:val="num" w:pos="3600"/>
        </w:tabs>
        <w:ind w:left="3600" w:hanging="360"/>
      </w:pPr>
      <w:rPr>
        <w:rFonts w:ascii="Wingdings" w:hAnsi="Wingdings" w:hint="default"/>
      </w:rPr>
    </w:lvl>
    <w:lvl w:ilvl="5" w:tplc="DC2AE070" w:tentative="1">
      <w:start w:val="1"/>
      <w:numFmt w:val="bullet"/>
      <w:lvlText w:val=""/>
      <w:lvlJc w:val="left"/>
      <w:pPr>
        <w:tabs>
          <w:tab w:val="num" w:pos="4320"/>
        </w:tabs>
        <w:ind w:left="4320" w:hanging="360"/>
      </w:pPr>
      <w:rPr>
        <w:rFonts w:ascii="Wingdings" w:hAnsi="Wingdings" w:hint="default"/>
      </w:rPr>
    </w:lvl>
    <w:lvl w:ilvl="6" w:tplc="D8DE58D4" w:tentative="1">
      <w:start w:val="1"/>
      <w:numFmt w:val="bullet"/>
      <w:lvlText w:val=""/>
      <w:lvlJc w:val="left"/>
      <w:pPr>
        <w:tabs>
          <w:tab w:val="num" w:pos="5040"/>
        </w:tabs>
        <w:ind w:left="5040" w:hanging="360"/>
      </w:pPr>
      <w:rPr>
        <w:rFonts w:ascii="Wingdings" w:hAnsi="Wingdings" w:hint="default"/>
      </w:rPr>
    </w:lvl>
    <w:lvl w:ilvl="7" w:tplc="12E0A18E" w:tentative="1">
      <w:start w:val="1"/>
      <w:numFmt w:val="bullet"/>
      <w:lvlText w:val=""/>
      <w:lvlJc w:val="left"/>
      <w:pPr>
        <w:tabs>
          <w:tab w:val="num" w:pos="5760"/>
        </w:tabs>
        <w:ind w:left="5760" w:hanging="360"/>
      </w:pPr>
      <w:rPr>
        <w:rFonts w:ascii="Wingdings" w:hAnsi="Wingdings" w:hint="default"/>
      </w:rPr>
    </w:lvl>
    <w:lvl w:ilvl="8" w:tplc="522CF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70A38"/>
    <w:multiLevelType w:val="hybridMultilevel"/>
    <w:tmpl w:val="8C68F61A"/>
    <w:lvl w:ilvl="0" w:tplc="041F000B">
      <w:start w:val="1"/>
      <w:numFmt w:val="bullet"/>
      <w:lvlText w:val=""/>
      <w:lvlJc w:val="left"/>
      <w:pPr>
        <w:tabs>
          <w:tab w:val="num" w:pos="720"/>
        </w:tabs>
        <w:ind w:left="720" w:hanging="360"/>
      </w:pPr>
      <w:rPr>
        <w:rFonts w:ascii="Wingdings" w:hAnsi="Wingdings" w:hint="default"/>
      </w:rPr>
    </w:lvl>
    <w:lvl w:ilvl="1" w:tplc="C2D282CC" w:tentative="1">
      <w:start w:val="1"/>
      <w:numFmt w:val="bullet"/>
      <w:lvlText w:val=""/>
      <w:lvlJc w:val="left"/>
      <w:pPr>
        <w:tabs>
          <w:tab w:val="num" w:pos="1440"/>
        </w:tabs>
        <w:ind w:left="1440" w:hanging="360"/>
      </w:pPr>
      <w:rPr>
        <w:rFonts w:ascii="Wingdings" w:hAnsi="Wingdings" w:hint="default"/>
      </w:rPr>
    </w:lvl>
    <w:lvl w:ilvl="2" w:tplc="4740BC2C" w:tentative="1">
      <w:start w:val="1"/>
      <w:numFmt w:val="bullet"/>
      <w:lvlText w:val=""/>
      <w:lvlJc w:val="left"/>
      <w:pPr>
        <w:tabs>
          <w:tab w:val="num" w:pos="2160"/>
        </w:tabs>
        <w:ind w:left="2160" w:hanging="360"/>
      </w:pPr>
      <w:rPr>
        <w:rFonts w:ascii="Wingdings" w:hAnsi="Wingdings" w:hint="default"/>
      </w:rPr>
    </w:lvl>
    <w:lvl w:ilvl="3" w:tplc="61EC0542" w:tentative="1">
      <w:start w:val="1"/>
      <w:numFmt w:val="bullet"/>
      <w:lvlText w:val=""/>
      <w:lvlJc w:val="left"/>
      <w:pPr>
        <w:tabs>
          <w:tab w:val="num" w:pos="2880"/>
        </w:tabs>
        <w:ind w:left="2880" w:hanging="360"/>
      </w:pPr>
      <w:rPr>
        <w:rFonts w:ascii="Wingdings" w:hAnsi="Wingdings" w:hint="default"/>
      </w:rPr>
    </w:lvl>
    <w:lvl w:ilvl="4" w:tplc="0A468422" w:tentative="1">
      <w:start w:val="1"/>
      <w:numFmt w:val="bullet"/>
      <w:lvlText w:val=""/>
      <w:lvlJc w:val="left"/>
      <w:pPr>
        <w:tabs>
          <w:tab w:val="num" w:pos="3600"/>
        </w:tabs>
        <w:ind w:left="3600" w:hanging="360"/>
      </w:pPr>
      <w:rPr>
        <w:rFonts w:ascii="Wingdings" w:hAnsi="Wingdings" w:hint="default"/>
      </w:rPr>
    </w:lvl>
    <w:lvl w:ilvl="5" w:tplc="88A83952" w:tentative="1">
      <w:start w:val="1"/>
      <w:numFmt w:val="bullet"/>
      <w:lvlText w:val=""/>
      <w:lvlJc w:val="left"/>
      <w:pPr>
        <w:tabs>
          <w:tab w:val="num" w:pos="4320"/>
        </w:tabs>
        <w:ind w:left="4320" w:hanging="360"/>
      </w:pPr>
      <w:rPr>
        <w:rFonts w:ascii="Wingdings" w:hAnsi="Wingdings" w:hint="default"/>
      </w:rPr>
    </w:lvl>
    <w:lvl w:ilvl="6" w:tplc="635A13A4" w:tentative="1">
      <w:start w:val="1"/>
      <w:numFmt w:val="bullet"/>
      <w:lvlText w:val=""/>
      <w:lvlJc w:val="left"/>
      <w:pPr>
        <w:tabs>
          <w:tab w:val="num" w:pos="5040"/>
        </w:tabs>
        <w:ind w:left="5040" w:hanging="360"/>
      </w:pPr>
      <w:rPr>
        <w:rFonts w:ascii="Wingdings" w:hAnsi="Wingdings" w:hint="default"/>
      </w:rPr>
    </w:lvl>
    <w:lvl w:ilvl="7" w:tplc="DFAC8774" w:tentative="1">
      <w:start w:val="1"/>
      <w:numFmt w:val="bullet"/>
      <w:lvlText w:val=""/>
      <w:lvlJc w:val="left"/>
      <w:pPr>
        <w:tabs>
          <w:tab w:val="num" w:pos="5760"/>
        </w:tabs>
        <w:ind w:left="5760" w:hanging="360"/>
      </w:pPr>
      <w:rPr>
        <w:rFonts w:ascii="Wingdings" w:hAnsi="Wingdings" w:hint="default"/>
      </w:rPr>
    </w:lvl>
    <w:lvl w:ilvl="8" w:tplc="087A7D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33842"/>
    <w:multiLevelType w:val="multilevel"/>
    <w:tmpl w:val="018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818A8"/>
    <w:multiLevelType w:val="hybridMultilevel"/>
    <w:tmpl w:val="0F78D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6A32D27"/>
    <w:multiLevelType w:val="hybridMultilevel"/>
    <w:tmpl w:val="E8F6CFEA"/>
    <w:lvl w:ilvl="0" w:tplc="0304FF56">
      <w:start w:val="1"/>
      <w:numFmt w:val="bullet"/>
      <w:lvlText w:val=""/>
      <w:lvlJc w:val="left"/>
      <w:pPr>
        <w:tabs>
          <w:tab w:val="num" w:pos="720"/>
        </w:tabs>
        <w:ind w:left="720" w:hanging="360"/>
      </w:pPr>
      <w:rPr>
        <w:rFonts w:ascii="Wingdings" w:hAnsi="Wingdings" w:hint="default"/>
      </w:rPr>
    </w:lvl>
    <w:lvl w:ilvl="1" w:tplc="52F63CC8" w:tentative="1">
      <w:start w:val="1"/>
      <w:numFmt w:val="bullet"/>
      <w:lvlText w:val=""/>
      <w:lvlJc w:val="left"/>
      <w:pPr>
        <w:tabs>
          <w:tab w:val="num" w:pos="1440"/>
        </w:tabs>
        <w:ind w:left="1440" w:hanging="360"/>
      </w:pPr>
      <w:rPr>
        <w:rFonts w:ascii="Wingdings" w:hAnsi="Wingdings" w:hint="default"/>
      </w:rPr>
    </w:lvl>
    <w:lvl w:ilvl="2" w:tplc="4B569DF2" w:tentative="1">
      <w:start w:val="1"/>
      <w:numFmt w:val="bullet"/>
      <w:lvlText w:val=""/>
      <w:lvlJc w:val="left"/>
      <w:pPr>
        <w:tabs>
          <w:tab w:val="num" w:pos="2160"/>
        </w:tabs>
        <w:ind w:left="2160" w:hanging="360"/>
      </w:pPr>
      <w:rPr>
        <w:rFonts w:ascii="Wingdings" w:hAnsi="Wingdings" w:hint="default"/>
      </w:rPr>
    </w:lvl>
    <w:lvl w:ilvl="3" w:tplc="D03875EA" w:tentative="1">
      <w:start w:val="1"/>
      <w:numFmt w:val="bullet"/>
      <w:lvlText w:val=""/>
      <w:lvlJc w:val="left"/>
      <w:pPr>
        <w:tabs>
          <w:tab w:val="num" w:pos="2880"/>
        </w:tabs>
        <w:ind w:left="2880" w:hanging="360"/>
      </w:pPr>
      <w:rPr>
        <w:rFonts w:ascii="Wingdings" w:hAnsi="Wingdings" w:hint="default"/>
      </w:rPr>
    </w:lvl>
    <w:lvl w:ilvl="4" w:tplc="2856F474" w:tentative="1">
      <w:start w:val="1"/>
      <w:numFmt w:val="bullet"/>
      <w:lvlText w:val=""/>
      <w:lvlJc w:val="left"/>
      <w:pPr>
        <w:tabs>
          <w:tab w:val="num" w:pos="3600"/>
        </w:tabs>
        <w:ind w:left="3600" w:hanging="360"/>
      </w:pPr>
      <w:rPr>
        <w:rFonts w:ascii="Wingdings" w:hAnsi="Wingdings" w:hint="default"/>
      </w:rPr>
    </w:lvl>
    <w:lvl w:ilvl="5" w:tplc="8B8E5804" w:tentative="1">
      <w:start w:val="1"/>
      <w:numFmt w:val="bullet"/>
      <w:lvlText w:val=""/>
      <w:lvlJc w:val="left"/>
      <w:pPr>
        <w:tabs>
          <w:tab w:val="num" w:pos="4320"/>
        </w:tabs>
        <w:ind w:left="4320" w:hanging="360"/>
      </w:pPr>
      <w:rPr>
        <w:rFonts w:ascii="Wingdings" w:hAnsi="Wingdings" w:hint="default"/>
      </w:rPr>
    </w:lvl>
    <w:lvl w:ilvl="6" w:tplc="E4AAD626" w:tentative="1">
      <w:start w:val="1"/>
      <w:numFmt w:val="bullet"/>
      <w:lvlText w:val=""/>
      <w:lvlJc w:val="left"/>
      <w:pPr>
        <w:tabs>
          <w:tab w:val="num" w:pos="5040"/>
        </w:tabs>
        <w:ind w:left="5040" w:hanging="360"/>
      </w:pPr>
      <w:rPr>
        <w:rFonts w:ascii="Wingdings" w:hAnsi="Wingdings" w:hint="default"/>
      </w:rPr>
    </w:lvl>
    <w:lvl w:ilvl="7" w:tplc="0BCCD3AA" w:tentative="1">
      <w:start w:val="1"/>
      <w:numFmt w:val="bullet"/>
      <w:lvlText w:val=""/>
      <w:lvlJc w:val="left"/>
      <w:pPr>
        <w:tabs>
          <w:tab w:val="num" w:pos="5760"/>
        </w:tabs>
        <w:ind w:left="5760" w:hanging="360"/>
      </w:pPr>
      <w:rPr>
        <w:rFonts w:ascii="Wingdings" w:hAnsi="Wingdings" w:hint="default"/>
      </w:rPr>
    </w:lvl>
    <w:lvl w:ilvl="8" w:tplc="AF3C1E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E1507F"/>
    <w:multiLevelType w:val="hybridMultilevel"/>
    <w:tmpl w:val="FD3C7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C8B2720"/>
    <w:multiLevelType w:val="multilevel"/>
    <w:tmpl w:val="7F2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B2350"/>
    <w:multiLevelType w:val="hybridMultilevel"/>
    <w:tmpl w:val="86002108"/>
    <w:lvl w:ilvl="0" w:tplc="7BBA21A2">
      <w:start w:val="1"/>
      <w:numFmt w:val="decimal"/>
      <w:lvlText w:val="%1)"/>
      <w:lvlJc w:val="left"/>
      <w:pPr>
        <w:ind w:left="502"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8" w15:restartNumberingAfterBreak="0">
    <w:nsid w:val="215E5AEA"/>
    <w:multiLevelType w:val="hybridMultilevel"/>
    <w:tmpl w:val="12220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23C11D8"/>
    <w:multiLevelType w:val="hybridMultilevel"/>
    <w:tmpl w:val="58E857E0"/>
    <w:lvl w:ilvl="0" w:tplc="A8E2726A">
      <w:start w:val="1"/>
      <w:numFmt w:val="bullet"/>
      <w:lvlText w:val=""/>
      <w:lvlJc w:val="left"/>
      <w:pPr>
        <w:tabs>
          <w:tab w:val="num" w:pos="720"/>
        </w:tabs>
        <w:ind w:left="720" w:hanging="360"/>
      </w:pPr>
      <w:rPr>
        <w:rFonts w:ascii="Wingdings" w:hAnsi="Wingdings" w:hint="default"/>
      </w:rPr>
    </w:lvl>
    <w:lvl w:ilvl="1" w:tplc="D930B3F8" w:tentative="1">
      <w:start w:val="1"/>
      <w:numFmt w:val="bullet"/>
      <w:lvlText w:val=""/>
      <w:lvlJc w:val="left"/>
      <w:pPr>
        <w:tabs>
          <w:tab w:val="num" w:pos="1440"/>
        </w:tabs>
        <w:ind w:left="1440" w:hanging="360"/>
      </w:pPr>
      <w:rPr>
        <w:rFonts w:ascii="Wingdings" w:hAnsi="Wingdings" w:hint="default"/>
      </w:rPr>
    </w:lvl>
    <w:lvl w:ilvl="2" w:tplc="CC8A503E" w:tentative="1">
      <w:start w:val="1"/>
      <w:numFmt w:val="bullet"/>
      <w:lvlText w:val=""/>
      <w:lvlJc w:val="left"/>
      <w:pPr>
        <w:tabs>
          <w:tab w:val="num" w:pos="2160"/>
        </w:tabs>
        <w:ind w:left="2160" w:hanging="360"/>
      </w:pPr>
      <w:rPr>
        <w:rFonts w:ascii="Wingdings" w:hAnsi="Wingdings" w:hint="default"/>
      </w:rPr>
    </w:lvl>
    <w:lvl w:ilvl="3" w:tplc="C67401AA" w:tentative="1">
      <w:start w:val="1"/>
      <w:numFmt w:val="bullet"/>
      <w:lvlText w:val=""/>
      <w:lvlJc w:val="left"/>
      <w:pPr>
        <w:tabs>
          <w:tab w:val="num" w:pos="2880"/>
        </w:tabs>
        <w:ind w:left="2880" w:hanging="360"/>
      </w:pPr>
      <w:rPr>
        <w:rFonts w:ascii="Wingdings" w:hAnsi="Wingdings" w:hint="default"/>
      </w:rPr>
    </w:lvl>
    <w:lvl w:ilvl="4" w:tplc="57F0F08C" w:tentative="1">
      <w:start w:val="1"/>
      <w:numFmt w:val="bullet"/>
      <w:lvlText w:val=""/>
      <w:lvlJc w:val="left"/>
      <w:pPr>
        <w:tabs>
          <w:tab w:val="num" w:pos="3600"/>
        </w:tabs>
        <w:ind w:left="3600" w:hanging="360"/>
      </w:pPr>
      <w:rPr>
        <w:rFonts w:ascii="Wingdings" w:hAnsi="Wingdings" w:hint="default"/>
      </w:rPr>
    </w:lvl>
    <w:lvl w:ilvl="5" w:tplc="F21EE8EA" w:tentative="1">
      <w:start w:val="1"/>
      <w:numFmt w:val="bullet"/>
      <w:lvlText w:val=""/>
      <w:lvlJc w:val="left"/>
      <w:pPr>
        <w:tabs>
          <w:tab w:val="num" w:pos="4320"/>
        </w:tabs>
        <w:ind w:left="4320" w:hanging="360"/>
      </w:pPr>
      <w:rPr>
        <w:rFonts w:ascii="Wingdings" w:hAnsi="Wingdings" w:hint="default"/>
      </w:rPr>
    </w:lvl>
    <w:lvl w:ilvl="6" w:tplc="DD5C9242" w:tentative="1">
      <w:start w:val="1"/>
      <w:numFmt w:val="bullet"/>
      <w:lvlText w:val=""/>
      <w:lvlJc w:val="left"/>
      <w:pPr>
        <w:tabs>
          <w:tab w:val="num" w:pos="5040"/>
        </w:tabs>
        <w:ind w:left="5040" w:hanging="360"/>
      </w:pPr>
      <w:rPr>
        <w:rFonts w:ascii="Wingdings" w:hAnsi="Wingdings" w:hint="default"/>
      </w:rPr>
    </w:lvl>
    <w:lvl w:ilvl="7" w:tplc="54D04B28" w:tentative="1">
      <w:start w:val="1"/>
      <w:numFmt w:val="bullet"/>
      <w:lvlText w:val=""/>
      <w:lvlJc w:val="left"/>
      <w:pPr>
        <w:tabs>
          <w:tab w:val="num" w:pos="5760"/>
        </w:tabs>
        <w:ind w:left="5760" w:hanging="360"/>
      </w:pPr>
      <w:rPr>
        <w:rFonts w:ascii="Wingdings" w:hAnsi="Wingdings" w:hint="default"/>
      </w:rPr>
    </w:lvl>
    <w:lvl w:ilvl="8" w:tplc="B29A73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4D2A65"/>
    <w:multiLevelType w:val="multilevel"/>
    <w:tmpl w:val="3634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0978FD"/>
    <w:multiLevelType w:val="hybridMultilevel"/>
    <w:tmpl w:val="8E76D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73C663C"/>
    <w:multiLevelType w:val="hybridMultilevel"/>
    <w:tmpl w:val="AD2029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29142CFD"/>
    <w:multiLevelType w:val="hybridMultilevel"/>
    <w:tmpl w:val="4AB09F72"/>
    <w:lvl w:ilvl="0" w:tplc="4C584926">
      <w:start w:val="1"/>
      <w:numFmt w:val="bullet"/>
      <w:lvlText w:val=""/>
      <w:lvlJc w:val="left"/>
      <w:pPr>
        <w:tabs>
          <w:tab w:val="num" w:pos="786"/>
        </w:tabs>
        <w:ind w:left="786" w:hanging="360"/>
      </w:pPr>
      <w:rPr>
        <w:rFonts w:ascii="Wingdings" w:hAnsi="Wingdings" w:hint="default"/>
      </w:rPr>
    </w:lvl>
    <w:lvl w:ilvl="1" w:tplc="CBCAC094" w:tentative="1">
      <w:start w:val="1"/>
      <w:numFmt w:val="bullet"/>
      <w:lvlText w:val=""/>
      <w:lvlJc w:val="left"/>
      <w:pPr>
        <w:tabs>
          <w:tab w:val="num" w:pos="1506"/>
        </w:tabs>
        <w:ind w:left="1506" w:hanging="360"/>
      </w:pPr>
      <w:rPr>
        <w:rFonts w:ascii="Wingdings" w:hAnsi="Wingdings" w:hint="default"/>
      </w:rPr>
    </w:lvl>
    <w:lvl w:ilvl="2" w:tplc="679EACDE" w:tentative="1">
      <w:start w:val="1"/>
      <w:numFmt w:val="bullet"/>
      <w:lvlText w:val=""/>
      <w:lvlJc w:val="left"/>
      <w:pPr>
        <w:tabs>
          <w:tab w:val="num" w:pos="2226"/>
        </w:tabs>
        <w:ind w:left="2226" w:hanging="360"/>
      </w:pPr>
      <w:rPr>
        <w:rFonts w:ascii="Wingdings" w:hAnsi="Wingdings" w:hint="default"/>
      </w:rPr>
    </w:lvl>
    <w:lvl w:ilvl="3" w:tplc="3C7493FC" w:tentative="1">
      <w:start w:val="1"/>
      <w:numFmt w:val="bullet"/>
      <w:lvlText w:val=""/>
      <w:lvlJc w:val="left"/>
      <w:pPr>
        <w:tabs>
          <w:tab w:val="num" w:pos="2946"/>
        </w:tabs>
        <w:ind w:left="2946" w:hanging="360"/>
      </w:pPr>
      <w:rPr>
        <w:rFonts w:ascii="Wingdings" w:hAnsi="Wingdings" w:hint="default"/>
      </w:rPr>
    </w:lvl>
    <w:lvl w:ilvl="4" w:tplc="BD5C22E0" w:tentative="1">
      <w:start w:val="1"/>
      <w:numFmt w:val="bullet"/>
      <w:lvlText w:val=""/>
      <w:lvlJc w:val="left"/>
      <w:pPr>
        <w:tabs>
          <w:tab w:val="num" w:pos="3666"/>
        </w:tabs>
        <w:ind w:left="3666" w:hanging="360"/>
      </w:pPr>
      <w:rPr>
        <w:rFonts w:ascii="Wingdings" w:hAnsi="Wingdings" w:hint="default"/>
      </w:rPr>
    </w:lvl>
    <w:lvl w:ilvl="5" w:tplc="32AA165A" w:tentative="1">
      <w:start w:val="1"/>
      <w:numFmt w:val="bullet"/>
      <w:lvlText w:val=""/>
      <w:lvlJc w:val="left"/>
      <w:pPr>
        <w:tabs>
          <w:tab w:val="num" w:pos="4386"/>
        </w:tabs>
        <w:ind w:left="4386" w:hanging="360"/>
      </w:pPr>
      <w:rPr>
        <w:rFonts w:ascii="Wingdings" w:hAnsi="Wingdings" w:hint="default"/>
      </w:rPr>
    </w:lvl>
    <w:lvl w:ilvl="6" w:tplc="DBEED9DE" w:tentative="1">
      <w:start w:val="1"/>
      <w:numFmt w:val="bullet"/>
      <w:lvlText w:val=""/>
      <w:lvlJc w:val="left"/>
      <w:pPr>
        <w:tabs>
          <w:tab w:val="num" w:pos="5106"/>
        </w:tabs>
        <w:ind w:left="5106" w:hanging="360"/>
      </w:pPr>
      <w:rPr>
        <w:rFonts w:ascii="Wingdings" w:hAnsi="Wingdings" w:hint="default"/>
      </w:rPr>
    </w:lvl>
    <w:lvl w:ilvl="7" w:tplc="AFBE789A" w:tentative="1">
      <w:start w:val="1"/>
      <w:numFmt w:val="bullet"/>
      <w:lvlText w:val=""/>
      <w:lvlJc w:val="left"/>
      <w:pPr>
        <w:tabs>
          <w:tab w:val="num" w:pos="5826"/>
        </w:tabs>
        <w:ind w:left="5826" w:hanging="360"/>
      </w:pPr>
      <w:rPr>
        <w:rFonts w:ascii="Wingdings" w:hAnsi="Wingdings" w:hint="default"/>
      </w:rPr>
    </w:lvl>
    <w:lvl w:ilvl="8" w:tplc="35241F8E"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29626255"/>
    <w:multiLevelType w:val="hybridMultilevel"/>
    <w:tmpl w:val="20140AAE"/>
    <w:lvl w:ilvl="0" w:tplc="16C861EA">
      <w:start w:val="1"/>
      <w:numFmt w:val="bullet"/>
      <w:lvlText w:val=""/>
      <w:lvlJc w:val="left"/>
      <w:pPr>
        <w:tabs>
          <w:tab w:val="num" w:pos="720"/>
        </w:tabs>
        <w:ind w:left="720" w:hanging="360"/>
      </w:pPr>
      <w:rPr>
        <w:rFonts w:ascii="Wingdings" w:hAnsi="Wingdings" w:hint="default"/>
      </w:rPr>
    </w:lvl>
    <w:lvl w:ilvl="1" w:tplc="C5A031C2" w:tentative="1">
      <w:start w:val="1"/>
      <w:numFmt w:val="bullet"/>
      <w:lvlText w:val=""/>
      <w:lvlJc w:val="left"/>
      <w:pPr>
        <w:tabs>
          <w:tab w:val="num" w:pos="1440"/>
        </w:tabs>
        <w:ind w:left="1440" w:hanging="360"/>
      </w:pPr>
      <w:rPr>
        <w:rFonts w:ascii="Wingdings" w:hAnsi="Wingdings" w:hint="default"/>
      </w:rPr>
    </w:lvl>
    <w:lvl w:ilvl="2" w:tplc="3CAE283C" w:tentative="1">
      <w:start w:val="1"/>
      <w:numFmt w:val="bullet"/>
      <w:lvlText w:val=""/>
      <w:lvlJc w:val="left"/>
      <w:pPr>
        <w:tabs>
          <w:tab w:val="num" w:pos="2160"/>
        </w:tabs>
        <w:ind w:left="2160" w:hanging="360"/>
      </w:pPr>
      <w:rPr>
        <w:rFonts w:ascii="Wingdings" w:hAnsi="Wingdings" w:hint="default"/>
      </w:rPr>
    </w:lvl>
    <w:lvl w:ilvl="3" w:tplc="0536269E" w:tentative="1">
      <w:start w:val="1"/>
      <w:numFmt w:val="bullet"/>
      <w:lvlText w:val=""/>
      <w:lvlJc w:val="left"/>
      <w:pPr>
        <w:tabs>
          <w:tab w:val="num" w:pos="2880"/>
        </w:tabs>
        <w:ind w:left="2880" w:hanging="360"/>
      </w:pPr>
      <w:rPr>
        <w:rFonts w:ascii="Wingdings" w:hAnsi="Wingdings" w:hint="default"/>
      </w:rPr>
    </w:lvl>
    <w:lvl w:ilvl="4" w:tplc="F0686C60" w:tentative="1">
      <w:start w:val="1"/>
      <w:numFmt w:val="bullet"/>
      <w:lvlText w:val=""/>
      <w:lvlJc w:val="left"/>
      <w:pPr>
        <w:tabs>
          <w:tab w:val="num" w:pos="3600"/>
        </w:tabs>
        <w:ind w:left="3600" w:hanging="360"/>
      </w:pPr>
      <w:rPr>
        <w:rFonts w:ascii="Wingdings" w:hAnsi="Wingdings" w:hint="default"/>
      </w:rPr>
    </w:lvl>
    <w:lvl w:ilvl="5" w:tplc="3B3A6F9E" w:tentative="1">
      <w:start w:val="1"/>
      <w:numFmt w:val="bullet"/>
      <w:lvlText w:val=""/>
      <w:lvlJc w:val="left"/>
      <w:pPr>
        <w:tabs>
          <w:tab w:val="num" w:pos="4320"/>
        </w:tabs>
        <w:ind w:left="4320" w:hanging="360"/>
      </w:pPr>
      <w:rPr>
        <w:rFonts w:ascii="Wingdings" w:hAnsi="Wingdings" w:hint="default"/>
      </w:rPr>
    </w:lvl>
    <w:lvl w:ilvl="6" w:tplc="6D40AE6A" w:tentative="1">
      <w:start w:val="1"/>
      <w:numFmt w:val="bullet"/>
      <w:lvlText w:val=""/>
      <w:lvlJc w:val="left"/>
      <w:pPr>
        <w:tabs>
          <w:tab w:val="num" w:pos="5040"/>
        </w:tabs>
        <w:ind w:left="5040" w:hanging="360"/>
      </w:pPr>
      <w:rPr>
        <w:rFonts w:ascii="Wingdings" w:hAnsi="Wingdings" w:hint="default"/>
      </w:rPr>
    </w:lvl>
    <w:lvl w:ilvl="7" w:tplc="BF1C34DA" w:tentative="1">
      <w:start w:val="1"/>
      <w:numFmt w:val="bullet"/>
      <w:lvlText w:val=""/>
      <w:lvlJc w:val="left"/>
      <w:pPr>
        <w:tabs>
          <w:tab w:val="num" w:pos="5760"/>
        </w:tabs>
        <w:ind w:left="5760" w:hanging="360"/>
      </w:pPr>
      <w:rPr>
        <w:rFonts w:ascii="Wingdings" w:hAnsi="Wingdings" w:hint="default"/>
      </w:rPr>
    </w:lvl>
    <w:lvl w:ilvl="8" w:tplc="0ABE7D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6F281F"/>
    <w:multiLevelType w:val="hybridMultilevel"/>
    <w:tmpl w:val="DEB2F01A"/>
    <w:lvl w:ilvl="0" w:tplc="A04648E2">
      <w:start w:val="1"/>
      <w:numFmt w:val="bullet"/>
      <w:lvlText w:val=""/>
      <w:lvlJc w:val="left"/>
      <w:pPr>
        <w:tabs>
          <w:tab w:val="num" w:pos="720"/>
        </w:tabs>
        <w:ind w:left="720" w:hanging="360"/>
      </w:pPr>
      <w:rPr>
        <w:rFonts w:ascii="Wingdings" w:hAnsi="Wingdings" w:hint="default"/>
      </w:rPr>
    </w:lvl>
    <w:lvl w:ilvl="1" w:tplc="79E2468C" w:tentative="1">
      <w:start w:val="1"/>
      <w:numFmt w:val="bullet"/>
      <w:lvlText w:val=""/>
      <w:lvlJc w:val="left"/>
      <w:pPr>
        <w:tabs>
          <w:tab w:val="num" w:pos="1440"/>
        </w:tabs>
        <w:ind w:left="1440" w:hanging="360"/>
      </w:pPr>
      <w:rPr>
        <w:rFonts w:ascii="Wingdings" w:hAnsi="Wingdings" w:hint="default"/>
      </w:rPr>
    </w:lvl>
    <w:lvl w:ilvl="2" w:tplc="E212561A" w:tentative="1">
      <w:start w:val="1"/>
      <w:numFmt w:val="bullet"/>
      <w:lvlText w:val=""/>
      <w:lvlJc w:val="left"/>
      <w:pPr>
        <w:tabs>
          <w:tab w:val="num" w:pos="2160"/>
        </w:tabs>
        <w:ind w:left="2160" w:hanging="360"/>
      </w:pPr>
      <w:rPr>
        <w:rFonts w:ascii="Wingdings" w:hAnsi="Wingdings" w:hint="default"/>
      </w:rPr>
    </w:lvl>
    <w:lvl w:ilvl="3" w:tplc="848C786A" w:tentative="1">
      <w:start w:val="1"/>
      <w:numFmt w:val="bullet"/>
      <w:lvlText w:val=""/>
      <w:lvlJc w:val="left"/>
      <w:pPr>
        <w:tabs>
          <w:tab w:val="num" w:pos="2880"/>
        </w:tabs>
        <w:ind w:left="2880" w:hanging="360"/>
      </w:pPr>
      <w:rPr>
        <w:rFonts w:ascii="Wingdings" w:hAnsi="Wingdings" w:hint="default"/>
      </w:rPr>
    </w:lvl>
    <w:lvl w:ilvl="4" w:tplc="DF30F912" w:tentative="1">
      <w:start w:val="1"/>
      <w:numFmt w:val="bullet"/>
      <w:lvlText w:val=""/>
      <w:lvlJc w:val="left"/>
      <w:pPr>
        <w:tabs>
          <w:tab w:val="num" w:pos="3600"/>
        </w:tabs>
        <w:ind w:left="3600" w:hanging="360"/>
      </w:pPr>
      <w:rPr>
        <w:rFonts w:ascii="Wingdings" w:hAnsi="Wingdings" w:hint="default"/>
      </w:rPr>
    </w:lvl>
    <w:lvl w:ilvl="5" w:tplc="D26E4CD0" w:tentative="1">
      <w:start w:val="1"/>
      <w:numFmt w:val="bullet"/>
      <w:lvlText w:val=""/>
      <w:lvlJc w:val="left"/>
      <w:pPr>
        <w:tabs>
          <w:tab w:val="num" w:pos="4320"/>
        </w:tabs>
        <w:ind w:left="4320" w:hanging="360"/>
      </w:pPr>
      <w:rPr>
        <w:rFonts w:ascii="Wingdings" w:hAnsi="Wingdings" w:hint="default"/>
      </w:rPr>
    </w:lvl>
    <w:lvl w:ilvl="6" w:tplc="4224C9B6" w:tentative="1">
      <w:start w:val="1"/>
      <w:numFmt w:val="bullet"/>
      <w:lvlText w:val=""/>
      <w:lvlJc w:val="left"/>
      <w:pPr>
        <w:tabs>
          <w:tab w:val="num" w:pos="5040"/>
        </w:tabs>
        <w:ind w:left="5040" w:hanging="360"/>
      </w:pPr>
      <w:rPr>
        <w:rFonts w:ascii="Wingdings" w:hAnsi="Wingdings" w:hint="default"/>
      </w:rPr>
    </w:lvl>
    <w:lvl w:ilvl="7" w:tplc="DDD25276" w:tentative="1">
      <w:start w:val="1"/>
      <w:numFmt w:val="bullet"/>
      <w:lvlText w:val=""/>
      <w:lvlJc w:val="left"/>
      <w:pPr>
        <w:tabs>
          <w:tab w:val="num" w:pos="5760"/>
        </w:tabs>
        <w:ind w:left="5760" w:hanging="360"/>
      </w:pPr>
      <w:rPr>
        <w:rFonts w:ascii="Wingdings" w:hAnsi="Wingdings" w:hint="default"/>
      </w:rPr>
    </w:lvl>
    <w:lvl w:ilvl="8" w:tplc="0C4E6F6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027C5"/>
    <w:multiLevelType w:val="multilevel"/>
    <w:tmpl w:val="ED16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5371B2"/>
    <w:multiLevelType w:val="hybridMultilevel"/>
    <w:tmpl w:val="1ED4180C"/>
    <w:lvl w:ilvl="0" w:tplc="F1BA342A">
      <w:start w:val="1"/>
      <w:numFmt w:val="bullet"/>
      <w:lvlText w:val=""/>
      <w:lvlJc w:val="left"/>
      <w:pPr>
        <w:tabs>
          <w:tab w:val="num" w:pos="720"/>
        </w:tabs>
        <w:ind w:left="720" w:hanging="360"/>
      </w:pPr>
      <w:rPr>
        <w:rFonts w:ascii="Wingdings" w:hAnsi="Wingdings" w:hint="default"/>
      </w:rPr>
    </w:lvl>
    <w:lvl w:ilvl="1" w:tplc="7A626BD2" w:tentative="1">
      <w:start w:val="1"/>
      <w:numFmt w:val="bullet"/>
      <w:lvlText w:val=""/>
      <w:lvlJc w:val="left"/>
      <w:pPr>
        <w:tabs>
          <w:tab w:val="num" w:pos="1440"/>
        </w:tabs>
        <w:ind w:left="1440" w:hanging="360"/>
      </w:pPr>
      <w:rPr>
        <w:rFonts w:ascii="Wingdings" w:hAnsi="Wingdings" w:hint="default"/>
      </w:rPr>
    </w:lvl>
    <w:lvl w:ilvl="2" w:tplc="DCF092C6" w:tentative="1">
      <w:start w:val="1"/>
      <w:numFmt w:val="bullet"/>
      <w:lvlText w:val=""/>
      <w:lvlJc w:val="left"/>
      <w:pPr>
        <w:tabs>
          <w:tab w:val="num" w:pos="2160"/>
        </w:tabs>
        <w:ind w:left="2160" w:hanging="360"/>
      </w:pPr>
      <w:rPr>
        <w:rFonts w:ascii="Wingdings" w:hAnsi="Wingdings" w:hint="default"/>
      </w:rPr>
    </w:lvl>
    <w:lvl w:ilvl="3" w:tplc="2912FE96" w:tentative="1">
      <w:start w:val="1"/>
      <w:numFmt w:val="bullet"/>
      <w:lvlText w:val=""/>
      <w:lvlJc w:val="left"/>
      <w:pPr>
        <w:tabs>
          <w:tab w:val="num" w:pos="2880"/>
        </w:tabs>
        <w:ind w:left="2880" w:hanging="360"/>
      </w:pPr>
      <w:rPr>
        <w:rFonts w:ascii="Wingdings" w:hAnsi="Wingdings" w:hint="default"/>
      </w:rPr>
    </w:lvl>
    <w:lvl w:ilvl="4" w:tplc="81786ED2" w:tentative="1">
      <w:start w:val="1"/>
      <w:numFmt w:val="bullet"/>
      <w:lvlText w:val=""/>
      <w:lvlJc w:val="left"/>
      <w:pPr>
        <w:tabs>
          <w:tab w:val="num" w:pos="3600"/>
        </w:tabs>
        <w:ind w:left="3600" w:hanging="360"/>
      </w:pPr>
      <w:rPr>
        <w:rFonts w:ascii="Wingdings" w:hAnsi="Wingdings" w:hint="default"/>
      </w:rPr>
    </w:lvl>
    <w:lvl w:ilvl="5" w:tplc="1068B1DE" w:tentative="1">
      <w:start w:val="1"/>
      <w:numFmt w:val="bullet"/>
      <w:lvlText w:val=""/>
      <w:lvlJc w:val="left"/>
      <w:pPr>
        <w:tabs>
          <w:tab w:val="num" w:pos="4320"/>
        </w:tabs>
        <w:ind w:left="4320" w:hanging="360"/>
      </w:pPr>
      <w:rPr>
        <w:rFonts w:ascii="Wingdings" w:hAnsi="Wingdings" w:hint="default"/>
      </w:rPr>
    </w:lvl>
    <w:lvl w:ilvl="6" w:tplc="0B6A48B2" w:tentative="1">
      <w:start w:val="1"/>
      <w:numFmt w:val="bullet"/>
      <w:lvlText w:val=""/>
      <w:lvlJc w:val="left"/>
      <w:pPr>
        <w:tabs>
          <w:tab w:val="num" w:pos="5040"/>
        </w:tabs>
        <w:ind w:left="5040" w:hanging="360"/>
      </w:pPr>
      <w:rPr>
        <w:rFonts w:ascii="Wingdings" w:hAnsi="Wingdings" w:hint="default"/>
      </w:rPr>
    </w:lvl>
    <w:lvl w:ilvl="7" w:tplc="473A0494" w:tentative="1">
      <w:start w:val="1"/>
      <w:numFmt w:val="bullet"/>
      <w:lvlText w:val=""/>
      <w:lvlJc w:val="left"/>
      <w:pPr>
        <w:tabs>
          <w:tab w:val="num" w:pos="5760"/>
        </w:tabs>
        <w:ind w:left="5760" w:hanging="360"/>
      </w:pPr>
      <w:rPr>
        <w:rFonts w:ascii="Wingdings" w:hAnsi="Wingdings" w:hint="default"/>
      </w:rPr>
    </w:lvl>
    <w:lvl w:ilvl="8" w:tplc="E3DACE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5C214D"/>
    <w:multiLevelType w:val="hybridMultilevel"/>
    <w:tmpl w:val="703C5024"/>
    <w:lvl w:ilvl="0" w:tplc="C3FC14E8">
      <w:start w:val="1"/>
      <w:numFmt w:val="bullet"/>
      <w:lvlText w:val=""/>
      <w:lvlJc w:val="left"/>
      <w:pPr>
        <w:tabs>
          <w:tab w:val="num" w:pos="720"/>
        </w:tabs>
        <w:ind w:left="720" w:hanging="360"/>
      </w:pPr>
      <w:rPr>
        <w:rFonts w:ascii="Wingdings" w:hAnsi="Wingdings" w:hint="default"/>
      </w:rPr>
    </w:lvl>
    <w:lvl w:ilvl="1" w:tplc="4B36B726" w:tentative="1">
      <w:start w:val="1"/>
      <w:numFmt w:val="bullet"/>
      <w:lvlText w:val=""/>
      <w:lvlJc w:val="left"/>
      <w:pPr>
        <w:tabs>
          <w:tab w:val="num" w:pos="1440"/>
        </w:tabs>
        <w:ind w:left="1440" w:hanging="360"/>
      </w:pPr>
      <w:rPr>
        <w:rFonts w:ascii="Wingdings" w:hAnsi="Wingdings" w:hint="default"/>
      </w:rPr>
    </w:lvl>
    <w:lvl w:ilvl="2" w:tplc="D2104468" w:tentative="1">
      <w:start w:val="1"/>
      <w:numFmt w:val="bullet"/>
      <w:lvlText w:val=""/>
      <w:lvlJc w:val="left"/>
      <w:pPr>
        <w:tabs>
          <w:tab w:val="num" w:pos="2160"/>
        </w:tabs>
        <w:ind w:left="2160" w:hanging="360"/>
      </w:pPr>
      <w:rPr>
        <w:rFonts w:ascii="Wingdings" w:hAnsi="Wingdings" w:hint="default"/>
      </w:rPr>
    </w:lvl>
    <w:lvl w:ilvl="3" w:tplc="B1CEC7B0" w:tentative="1">
      <w:start w:val="1"/>
      <w:numFmt w:val="bullet"/>
      <w:lvlText w:val=""/>
      <w:lvlJc w:val="left"/>
      <w:pPr>
        <w:tabs>
          <w:tab w:val="num" w:pos="2880"/>
        </w:tabs>
        <w:ind w:left="2880" w:hanging="360"/>
      </w:pPr>
      <w:rPr>
        <w:rFonts w:ascii="Wingdings" w:hAnsi="Wingdings" w:hint="default"/>
      </w:rPr>
    </w:lvl>
    <w:lvl w:ilvl="4" w:tplc="5AEC932A" w:tentative="1">
      <w:start w:val="1"/>
      <w:numFmt w:val="bullet"/>
      <w:lvlText w:val=""/>
      <w:lvlJc w:val="left"/>
      <w:pPr>
        <w:tabs>
          <w:tab w:val="num" w:pos="3600"/>
        </w:tabs>
        <w:ind w:left="3600" w:hanging="360"/>
      </w:pPr>
      <w:rPr>
        <w:rFonts w:ascii="Wingdings" w:hAnsi="Wingdings" w:hint="default"/>
      </w:rPr>
    </w:lvl>
    <w:lvl w:ilvl="5" w:tplc="218A1502" w:tentative="1">
      <w:start w:val="1"/>
      <w:numFmt w:val="bullet"/>
      <w:lvlText w:val=""/>
      <w:lvlJc w:val="left"/>
      <w:pPr>
        <w:tabs>
          <w:tab w:val="num" w:pos="4320"/>
        </w:tabs>
        <w:ind w:left="4320" w:hanging="360"/>
      </w:pPr>
      <w:rPr>
        <w:rFonts w:ascii="Wingdings" w:hAnsi="Wingdings" w:hint="default"/>
      </w:rPr>
    </w:lvl>
    <w:lvl w:ilvl="6" w:tplc="5E64AEB0" w:tentative="1">
      <w:start w:val="1"/>
      <w:numFmt w:val="bullet"/>
      <w:lvlText w:val=""/>
      <w:lvlJc w:val="left"/>
      <w:pPr>
        <w:tabs>
          <w:tab w:val="num" w:pos="5040"/>
        </w:tabs>
        <w:ind w:left="5040" w:hanging="360"/>
      </w:pPr>
      <w:rPr>
        <w:rFonts w:ascii="Wingdings" w:hAnsi="Wingdings" w:hint="default"/>
      </w:rPr>
    </w:lvl>
    <w:lvl w:ilvl="7" w:tplc="2AE61722" w:tentative="1">
      <w:start w:val="1"/>
      <w:numFmt w:val="bullet"/>
      <w:lvlText w:val=""/>
      <w:lvlJc w:val="left"/>
      <w:pPr>
        <w:tabs>
          <w:tab w:val="num" w:pos="5760"/>
        </w:tabs>
        <w:ind w:left="5760" w:hanging="360"/>
      </w:pPr>
      <w:rPr>
        <w:rFonts w:ascii="Wingdings" w:hAnsi="Wingdings" w:hint="default"/>
      </w:rPr>
    </w:lvl>
    <w:lvl w:ilvl="8" w:tplc="FB1E6FB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BC28E6"/>
    <w:multiLevelType w:val="hybridMultilevel"/>
    <w:tmpl w:val="A0FA1F98"/>
    <w:lvl w:ilvl="0" w:tplc="61E28AC4">
      <w:start w:val="1"/>
      <w:numFmt w:val="bullet"/>
      <w:lvlText w:val=""/>
      <w:lvlJc w:val="left"/>
      <w:pPr>
        <w:tabs>
          <w:tab w:val="num" w:pos="720"/>
        </w:tabs>
        <w:ind w:left="720" w:hanging="360"/>
      </w:pPr>
      <w:rPr>
        <w:rFonts w:ascii="Wingdings" w:hAnsi="Wingdings" w:hint="default"/>
        <w:color w:val="auto"/>
      </w:rPr>
    </w:lvl>
    <w:lvl w:ilvl="1" w:tplc="99EEBFB2" w:tentative="1">
      <w:start w:val="1"/>
      <w:numFmt w:val="bullet"/>
      <w:lvlText w:val=""/>
      <w:lvlJc w:val="left"/>
      <w:pPr>
        <w:tabs>
          <w:tab w:val="num" w:pos="1440"/>
        </w:tabs>
        <w:ind w:left="1440" w:hanging="360"/>
      </w:pPr>
      <w:rPr>
        <w:rFonts w:ascii="Wingdings" w:hAnsi="Wingdings" w:hint="default"/>
      </w:rPr>
    </w:lvl>
    <w:lvl w:ilvl="2" w:tplc="99A268C4" w:tentative="1">
      <w:start w:val="1"/>
      <w:numFmt w:val="bullet"/>
      <w:lvlText w:val=""/>
      <w:lvlJc w:val="left"/>
      <w:pPr>
        <w:tabs>
          <w:tab w:val="num" w:pos="2160"/>
        </w:tabs>
        <w:ind w:left="2160" w:hanging="360"/>
      </w:pPr>
      <w:rPr>
        <w:rFonts w:ascii="Wingdings" w:hAnsi="Wingdings" w:hint="default"/>
      </w:rPr>
    </w:lvl>
    <w:lvl w:ilvl="3" w:tplc="8B5853B4" w:tentative="1">
      <w:start w:val="1"/>
      <w:numFmt w:val="bullet"/>
      <w:lvlText w:val=""/>
      <w:lvlJc w:val="left"/>
      <w:pPr>
        <w:tabs>
          <w:tab w:val="num" w:pos="2880"/>
        </w:tabs>
        <w:ind w:left="2880" w:hanging="360"/>
      </w:pPr>
      <w:rPr>
        <w:rFonts w:ascii="Wingdings" w:hAnsi="Wingdings" w:hint="default"/>
      </w:rPr>
    </w:lvl>
    <w:lvl w:ilvl="4" w:tplc="A9A0D272" w:tentative="1">
      <w:start w:val="1"/>
      <w:numFmt w:val="bullet"/>
      <w:lvlText w:val=""/>
      <w:lvlJc w:val="left"/>
      <w:pPr>
        <w:tabs>
          <w:tab w:val="num" w:pos="3600"/>
        </w:tabs>
        <w:ind w:left="3600" w:hanging="360"/>
      </w:pPr>
      <w:rPr>
        <w:rFonts w:ascii="Wingdings" w:hAnsi="Wingdings" w:hint="default"/>
      </w:rPr>
    </w:lvl>
    <w:lvl w:ilvl="5" w:tplc="DC0C74DA" w:tentative="1">
      <w:start w:val="1"/>
      <w:numFmt w:val="bullet"/>
      <w:lvlText w:val=""/>
      <w:lvlJc w:val="left"/>
      <w:pPr>
        <w:tabs>
          <w:tab w:val="num" w:pos="4320"/>
        </w:tabs>
        <w:ind w:left="4320" w:hanging="360"/>
      </w:pPr>
      <w:rPr>
        <w:rFonts w:ascii="Wingdings" w:hAnsi="Wingdings" w:hint="default"/>
      </w:rPr>
    </w:lvl>
    <w:lvl w:ilvl="6" w:tplc="562653C0" w:tentative="1">
      <w:start w:val="1"/>
      <w:numFmt w:val="bullet"/>
      <w:lvlText w:val=""/>
      <w:lvlJc w:val="left"/>
      <w:pPr>
        <w:tabs>
          <w:tab w:val="num" w:pos="5040"/>
        </w:tabs>
        <w:ind w:left="5040" w:hanging="360"/>
      </w:pPr>
      <w:rPr>
        <w:rFonts w:ascii="Wingdings" w:hAnsi="Wingdings" w:hint="default"/>
      </w:rPr>
    </w:lvl>
    <w:lvl w:ilvl="7" w:tplc="5CD863BE" w:tentative="1">
      <w:start w:val="1"/>
      <w:numFmt w:val="bullet"/>
      <w:lvlText w:val=""/>
      <w:lvlJc w:val="left"/>
      <w:pPr>
        <w:tabs>
          <w:tab w:val="num" w:pos="5760"/>
        </w:tabs>
        <w:ind w:left="5760" w:hanging="360"/>
      </w:pPr>
      <w:rPr>
        <w:rFonts w:ascii="Wingdings" w:hAnsi="Wingdings" w:hint="default"/>
      </w:rPr>
    </w:lvl>
    <w:lvl w:ilvl="8" w:tplc="D1BE20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16707C"/>
    <w:multiLevelType w:val="hybridMultilevel"/>
    <w:tmpl w:val="422041D2"/>
    <w:lvl w:ilvl="0" w:tplc="669CE78C">
      <w:start w:val="1"/>
      <w:numFmt w:val="bullet"/>
      <w:lvlText w:val=""/>
      <w:lvlJc w:val="left"/>
      <w:pPr>
        <w:ind w:left="720" w:hanging="360"/>
      </w:pPr>
      <w:rPr>
        <w:rFonts w:ascii="Wingdings" w:hAnsi="Wingdings" w:hint="default"/>
        <w:color w:val="auto"/>
      </w:rPr>
    </w:lvl>
    <w:lvl w:ilvl="1" w:tplc="8736B0F6" w:tentative="1">
      <w:start w:val="1"/>
      <w:numFmt w:val="bullet"/>
      <w:lvlText w:val="•"/>
      <w:lvlJc w:val="left"/>
      <w:pPr>
        <w:tabs>
          <w:tab w:val="num" w:pos="1440"/>
        </w:tabs>
        <w:ind w:left="1440" w:hanging="360"/>
      </w:pPr>
      <w:rPr>
        <w:rFonts w:ascii="Arial" w:hAnsi="Arial" w:hint="default"/>
      </w:rPr>
    </w:lvl>
    <w:lvl w:ilvl="2" w:tplc="66F09BCE" w:tentative="1">
      <w:start w:val="1"/>
      <w:numFmt w:val="bullet"/>
      <w:lvlText w:val="•"/>
      <w:lvlJc w:val="left"/>
      <w:pPr>
        <w:tabs>
          <w:tab w:val="num" w:pos="2160"/>
        </w:tabs>
        <w:ind w:left="2160" w:hanging="360"/>
      </w:pPr>
      <w:rPr>
        <w:rFonts w:ascii="Arial" w:hAnsi="Arial" w:hint="default"/>
      </w:rPr>
    </w:lvl>
    <w:lvl w:ilvl="3" w:tplc="9932A6C0" w:tentative="1">
      <w:start w:val="1"/>
      <w:numFmt w:val="bullet"/>
      <w:lvlText w:val="•"/>
      <w:lvlJc w:val="left"/>
      <w:pPr>
        <w:tabs>
          <w:tab w:val="num" w:pos="2880"/>
        </w:tabs>
        <w:ind w:left="2880" w:hanging="360"/>
      </w:pPr>
      <w:rPr>
        <w:rFonts w:ascii="Arial" w:hAnsi="Arial" w:hint="default"/>
      </w:rPr>
    </w:lvl>
    <w:lvl w:ilvl="4" w:tplc="8548C58C" w:tentative="1">
      <w:start w:val="1"/>
      <w:numFmt w:val="bullet"/>
      <w:lvlText w:val="•"/>
      <w:lvlJc w:val="left"/>
      <w:pPr>
        <w:tabs>
          <w:tab w:val="num" w:pos="3600"/>
        </w:tabs>
        <w:ind w:left="3600" w:hanging="360"/>
      </w:pPr>
      <w:rPr>
        <w:rFonts w:ascii="Arial" w:hAnsi="Arial" w:hint="default"/>
      </w:rPr>
    </w:lvl>
    <w:lvl w:ilvl="5" w:tplc="3326B222" w:tentative="1">
      <w:start w:val="1"/>
      <w:numFmt w:val="bullet"/>
      <w:lvlText w:val="•"/>
      <w:lvlJc w:val="left"/>
      <w:pPr>
        <w:tabs>
          <w:tab w:val="num" w:pos="4320"/>
        </w:tabs>
        <w:ind w:left="4320" w:hanging="360"/>
      </w:pPr>
      <w:rPr>
        <w:rFonts w:ascii="Arial" w:hAnsi="Arial" w:hint="default"/>
      </w:rPr>
    </w:lvl>
    <w:lvl w:ilvl="6" w:tplc="3266FF0A" w:tentative="1">
      <w:start w:val="1"/>
      <w:numFmt w:val="bullet"/>
      <w:lvlText w:val="•"/>
      <w:lvlJc w:val="left"/>
      <w:pPr>
        <w:tabs>
          <w:tab w:val="num" w:pos="5040"/>
        </w:tabs>
        <w:ind w:left="5040" w:hanging="360"/>
      </w:pPr>
      <w:rPr>
        <w:rFonts w:ascii="Arial" w:hAnsi="Arial" w:hint="default"/>
      </w:rPr>
    </w:lvl>
    <w:lvl w:ilvl="7" w:tplc="D35C2BD6" w:tentative="1">
      <w:start w:val="1"/>
      <w:numFmt w:val="bullet"/>
      <w:lvlText w:val="•"/>
      <w:lvlJc w:val="left"/>
      <w:pPr>
        <w:tabs>
          <w:tab w:val="num" w:pos="5760"/>
        </w:tabs>
        <w:ind w:left="5760" w:hanging="360"/>
      </w:pPr>
      <w:rPr>
        <w:rFonts w:ascii="Arial" w:hAnsi="Arial" w:hint="default"/>
      </w:rPr>
    </w:lvl>
    <w:lvl w:ilvl="8" w:tplc="21A4E5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63C50AD"/>
    <w:multiLevelType w:val="hybridMultilevel"/>
    <w:tmpl w:val="8F02D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9A77FBD"/>
    <w:multiLevelType w:val="hybridMultilevel"/>
    <w:tmpl w:val="96A00854"/>
    <w:lvl w:ilvl="0" w:tplc="C44E5C1A">
      <w:start w:val="1"/>
      <w:numFmt w:val="bullet"/>
      <w:lvlText w:val=""/>
      <w:lvlJc w:val="left"/>
      <w:pPr>
        <w:tabs>
          <w:tab w:val="num" w:pos="720"/>
        </w:tabs>
        <w:ind w:left="720" w:hanging="360"/>
      </w:pPr>
      <w:rPr>
        <w:rFonts w:ascii="Wingdings" w:hAnsi="Wingdings" w:hint="default"/>
      </w:rPr>
    </w:lvl>
    <w:lvl w:ilvl="1" w:tplc="AAFE5AD4" w:tentative="1">
      <w:start w:val="1"/>
      <w:numFmt w:val="bullet"/>
      <w:lvlText w:val=""/>
      <w:lvlJc w:val="left"/>
      <w:pPr>
        <w:tabs>
          <w:tab w:val="num" w:pos="1440"/>
        </w:tabs>
        <w:ind w:left="1440" w:hanging="360"/>
      </w:pPr>
      <w:rPr>
        <w:rFonts w:ascii="Wingdings" w:hAnsi="Wingdings" w:hint="default"/>
      </w:rPr>
    </w:lvl>
    <w:lvl w:ilvl="2" w:tplc="E9E459A2" w:tentative="1">
      <w:start w:val="1"/>
      <w:numFmt w:val="bullet"/>
      <w:lvlText w:val=""/>
      <w:lvlJc w:val="left"/>
      <w:pPr>
        <w:tabs>
          <w:tab w:val="num" w:pos="2160"/>
        </w:tabs>
        <w:ind w:left="2160" w:hanging="360"/>
      </w:pPr>
      <w:rPr>
        <w:rFonts w:ascii="Wingdings" w:hAnsi="Wingdings" w:hint="default"/>
      </w:rPr>
    </w:lvl>
    <w:lvl w:ilvl="3" w:tplc="12301FE6" w:tentative="1">
      <w:start w:val="1"/>
      <w:numFmt w:val="bullet"/>
      <w:lvlText w:val=""/>
      <w:lvlJc w:val="left"/>
      <w:pPr>
        <w:tabs>
          <w:tab w:val="num" w:pos="2880"/>
        </w:tabs>
        <w:ind w:left="2880" w:hanging="360"/>
      </w:pPr>
      <w:rPr>
        <w:rFonts w:ascii="Wingdings" w:hAnsi="Wingdings" w:hint="default"/>
      </w:rPr>
    </w:lvl>
    <w:lvl w:ilvl="4" w:tplc="255203D6" w:tentative="1">
      <w:start w:val="1"/>
      <w:numFmt w:val="bullet"/>
      <w:lvlText w:val=""/>
      <w:lvlJc w:val="left"/>
      <w:pPr>
        <w:tabs>
          <w:tab w:val="num" w:pos="3600"/>
        </w:tabs>
        <w:ind w:left="3600" w:hanging="360"/>
      </w:pPr>
      <w:rPr>
        <w:rFonts w:ascii="Wingdings" w:hAnsi="Wingdings" w:hint="default"/>
      </w:rPr>
    </w:lvl>
    <w:lvl w:ilvl="5" w:tplc="72303282" w:tentative="1">
      <w:start w:val="1"/>
      <w:numFmt w:val="bullet"/>
      <w:lvlText w:val=""/>
      <w:lvlJc w:val="left"/>
      <w:pPr>
        <w:tabs>
          <w:tab w:val="num" w:pos="4320"/>
        </w:tabs>
        <w:ind w:left="4320" w:hanging="360"/>
      </w:pPr>
      <w:rPr>
        <w:rFonts w:ascii="Wingdings" w:hAnsi="Wingdings" w:hint="default"/>
      </w:rPr>
    </w:lvl>
    <w:lvl w:ilvl="6" w:tplc="0AAA9B6C" w:tentative="1">
      <w:start w:val="1"/>
      <w:numFmt w:val="bullet"/>
      <w:lvlText w:val=""/>
      <w:lvlJc w:val="left"/>
      <w:pPr>
        <w:tabs>
          <w:tab w:val="num" w:pos="5040"/>
        </w:tabs>
        <w:ind w:left="5040" w:hanging="360"/>
      </w:pPr>
      <w:rPr>
        <w:rFonts w:ascii="Wingdings" w:hAnsi="Wingdings" w:hint="default"/>
      </w:rPr>
    </w:lvl>
    <w:lvl w:ilvl="7" w:tplc="1654FF48" w:tentative="1">
      <w:start w:val="1"/>
      <w:numFmt w:val="bullet"/>
      <w:lvlText w:val=""/>
      <w:lvlJc w:val="left"/>
      <w:pPr>
        <w:tabs>
          <w:tab w:val="num" w:pos="5760"/>
        </w:tabs>
        <w:ind w:left="5760" w:hanging="360"/>
      </w:pPr>
      <w:rPr>
        <w:rFonts w:ascii="Wingdings" w:hAnsi="Wingdings" w:hint="default"/>
      </w:rPr>
    </w:lvl>
    <w:lvl w:ilvl="8" w:tplc="FB00E7D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6F5339"/>
    <w:multiLevelType w:val="hybridMultilevel"/>
    <w:tmpl w:val="151E940E"/>
    <w:lvl w:ilvl="0" w:tplc="55ECD716">
      <w:start w:val="1"/>
      <w:numFmt w:val="bullet"/>
      <w:lvlText w:val=""/>
      <w:lvlJc w:val="left"/>
      <w:pPr>
        <w:tabs>
          <w:tab w:val="num" w:pos="720"/>
        </w:tabs>
        <w:ind w:left="720" w:hanging="360"/>
      </w:pPr>
      <w:rPr>
        <w:rFonts w:ascii="Wingdings" w:hAnsi="Wingdings" w:hint="default"/>
      </w:rPr>
    </w:lvl>
    <w:lvl w:ilvl="1" w:tplc="02CA6BCC" w:tentative="1">
      <w:start w:val="1"/>
      <w:numFmt w:val="bullet"/>
      <w:lvlText w:val=""/>
      <w:lvlJc w:val="left"/>
      <w:pPr>
        <w:tabs>
          <w:tab w:val="num" w:pos="1440"/>
        </w:tabs>
        <w:ind w:left="1440" w:hanging="360"/>
      </w:pPr>
      <w:rPr>
        <w:rFonts w:ascii="Wingdings" w:hAnsi="Wingdings" w:hint="default"/>
      </w:rPr>
    </w:lvl>
    <w:lvl w:ilvl="2" w:tplc="06007FCC" w:tentative="1">
      <w:start w:val="1"/>
      <w:numFmt w:val="bullet"/>
      <w:lvlText w:val=""/>
      <w:lvlJc w:val="left"/>
      <w:pPr>
        <w:tabs>
          <w:tab w:val="num" w:pos="2160"/>
        </w:tabs>
        <w:ind w:left="2160" w:hanging="360"/>
      </w:pPr>
      <w:rPr>
        <w:rFonts w:ascii="Wingdings" w:hAnsi="Wingdings" w:hint="default"/>
      </w:rPr>
    </w:lvl>
    <w:lvl w:ilvl="3" w:tplc="44141646" w:tentative="1">
      <w:start w:val="1"/>
      <w:numFmt w:val="bullet"/>
      <w:lvlText w:val=""/>
      <w:lvlJc w:val="left"/>
      <w:pPr>
        <w:tabs>
          <w:tab w:val="num" w:pos="2880"/>
        </w:tabs>
        <w:ind w:left="2880" w:hanging="360"/>
      </w:pPr>
      <w:rPr>
        <w:rFonts w:ascii="Wingdings" w:hAnsi="Wingdings" w:hint="default"/>
      </w:rPr>
    </w:lvl>
    <w:lvl w:ilvl="4" w:tplc="C4627346" w:tentative="1">
      <w:start w:val="1"/>
      <w:numFmt w:val="bullet"/>
      <w:lvlText w:val=""/>
      <w:lvlJc w:val="left"/>
      <w:pPr>
        <w:tabs>
          <w:tab w:val="num" w:pos="3600"/>
        </w:tabs>
        <w:ind w:left="3600" w:hanging="360"/>
      </w:pPr>
      <w:rPr>
        <w:rFonts w:ascii="Wingdings" w:hAnsi="Wingdings" w:hint="default"/>
      </w:rPr>
    </w:lvl>
    <w:lvl w:ilvl="5" w:tplc="E5A21AAC" w:tentative="1">
      <w:start w:val="1"/>
      <w:numFmt w:val="bullet"/>
      <w:lvlText w:val=""/>
      <w:lvlJc w:val="left"/>
      <w:pPr>
        <w:tabs>
          <w:tab w:val="num" w:pos="4320"/>
        </w:tabs>
        <w:ind w:left="4320" w:hanging="360"/>
      </w:pPr>
      <w:rPr>
        <w:rFonts w:ascii="Wingdings" w:hAnsi="Wingdings" w:hint="default"/>
      </w:rPr>
    </w:lvl>
    <w:lvl w:ilvl="6" w:tplc="B18030B8" w:tentative="1">
      <w:start w:val="1"/>
      <w:numFmt w:val="bullet"/>
      <w:lvlText w:val=""/>
      <w:lvlJc w:val="left"/>
      <w:pPr>
        <w:tabs>
          <w:tab w:val="num" w:pos="5040"/>
        </w:tabs>
        <w:ind w:left="5040" w:hanging="360"/>
      </w:pPr>
      <w:rPr>
        <w:rFonts w:ascii="Wingdings" w:hAnsi="Wingdings" w:hint="default"/>
      </w:rPr>
    </w:lvl>
    <w:lvl w:ilvl="7" w:tplc="673CC74E" w:tentative="1">
      <w:start w:val="1"/>
      <w:numFmt w:val="bullet"/>
      <w:lvlText w:val=""/>
      <w:lvlJc w:val="left"/>
      <w:pPr>
        <w:tabs>
          <w:tab w:val="num" w:pos="5760"/>
        </w:tabs>
        <w:ind w:left="5760" w:hanging="360"/>
      </w:pPr>
      <w:rPr>
        <w:rFonts w:ascii="Wingdings" w:hAnsi="Wingdings" w:hint="default"/>
      </w:rPr>
    </w:lvl>
    <w:lvl w:ilvl="8" w:tplc="78E8BB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8A5202"/>
    <w:multiLevelType w:val="hybridMultilevel"/>
    <w:tmpl w:val="751626C4"/>
    <w:lvl w:ilvl="0" w:tplc="7FF6926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CCA4B42"/>
    <w:multiLevelType w:val="multilevel"/>
    <w:tmpl w:val="F1C0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FD70C1"/>
    <w:multiLevelType w:val="hybridMultilevel"/>
    <w:tmpl w:val="3DAA3632"/>
    <w:lvl w:ilvl="0" w:tplc="6F709880">
      <w:start w:val="1"/>
      <w:numFmt w:val="bullet"/>
      <w:lvlText w:val=""/>
      <w:lvlJc w:val="left"/>
      <w:pPr>
        <w:tabs>
          <w:tab w:val="num" w:pos="720"/>
        </w:tabs>
        <w:ind w:left="720" w:hanging="360"/>
      </w:pPr>
      <w:rPr>
        <w:rFonts w:ascii="Wingdings" w:hAnsi="Wingdings" w:hint="default"/>
        <w:color w:val="auto"/>
      </w:rPr>
    </w:lvl>
    <w:lvl w:ilvl="1" w:tplc="48683BBA" w:tentative="1">
      <w:start w:val="1"/>
      <w:numFmt w:val="bullet"/>
      <w:lvlText w:val=""/>
      <w:lvlJc w:val="left"/>
      <w:pPr>
        <w:tabs>
          <w:tab w:val="num" w:pos="1440"/>
        </w:tabs>
        <w:ind w:left="1440" w:hanging="360"/>
      </w:pPr>
      <w:rPr>
        <w:rFonts w:ascii="Wingdings" w:hAnsi="Wingdings" w:hint="default"/>
      </w:rPr>
    </w:lvl>
    <w:lvl w:ilvl="2" w:tplc="981CE70C" w:tentative="1">
      <w:start w:val="1"/>
      <w:numFmt w:val="bullet"/>
      <w:lvlText w:val=""/>
      <w:lvlJc w:val="left"/>
      <w:pPr>
        <w:tabs>
          <w:tab w:val="num" w:pos="2160"/>
        </w:tabs>
        <w:ind w:left="2160" w:hanging="360"/>
      </w:pPr>
      <w:rPr>
        <w:rFonts w:ascii="Wingdings" w:hAnsi="Wingdings" w:hint="default"/>
      </w:rPr>
    </w:lvl>
    <w:lvl w:ilvl="3" w:tplc="56824C02" w:tentative="1">
      <w:start w:val="1"/>
      <w:numFmt w:val="bullet"/>
      <w:lvlText w:val=""/>
      <w:lvlJc w:val="left"/>
      <w:pPr>
        <w:tabs>
          <w:tab w:val="num" w:pos="2880"/>
        </w:tabs>
        <w:ind w:left="2880" w:hanging="360"/>
      </w:pPr>
      <w:rPr>
        <w:rFonts w:ascii="Wingdings" w:hAnsi="Wingdings" w:hint="default"/>
      </w:rPr>
    </w:lvl>
    <w:lvl w:ilvl="4" w:tplc="78942AC6" w:tentative="1">
      <w:start w:val="1"/>
      <w:numFmt w:val="bullet"/>
      <w:lvlText w:val=""/>
      <w:lvlJc w:val="left"/>
      <w:pPr>
        <w:tabs>
          <w:tab w:val="num" w:pos="3600"/>
        </w:tabs>
        <w:ind w:left="3600" w:hanging="360"/>
      </w:pPr>
      <w:rPr>
        <w:rFonts w:ascii="Wingdings" w:hAnsi="Wingdings" w:hint="default"/>
      </w:rPr>
    </w:lvl>
    <w:lvl w:ilvl="5" w:tplc="466E7D20" w:tentative="1">
      <w:start w:val="1"/>
      <w:numFmt w:val="bullet"/>
      <w:lvlText w:val=""/>
      <w:lvlJc w:val="left"/>
      <w:pPr>
        <w:tabs>
          <w:tab w:val="num" w:pos="4320"/>
        </w:tabs>
        <w:ind w:left="4320" w:hanging="360"/>
      </w:pPr>
      <w:rPr>
        <w:rFonts w:ascii="Wingdings" w:hAnsi="Wingdings" w:hint="default"/>
      </w:rPr>
    </w:lvl>
    <w:lvl w:ilvl="6" w:tplc="AAEEF7E4" w:tentative="1">
      <w:start w:val="1"/>
      <w:numFmt w:val="bullet"/>
      <w:lvlText w:val=""/>
      <w:lvlJc w:val="left"/>
      <w:pPr>
        <w:tabs>
          <w:tab w:val="num" w:pos="5040"/>
        </w:tabs>
        <w:ind w:left="5040" w:hanging="360"/>
      </w:pPr>
      <w:rPr>
        <w:rFonts w:ascii="Wingdings" w:hAnsi="Wingdings" w:hint="default"/>
      </w:rPr>
    </w:lvl>
    <w:lvl w:ilvl="7" w:tplc="6F744478" w:tentative="1">
      <w:start w:val="1"/>
      <w:numFmt w:val="bullet"/>
      <w:lvlText w:val=""/>
      <w:lvlJc w:val="left"/>
      <w:pPr>
        <w:tabs>
          <w:tab w:val="num" w:pos="5760"/>
        </w:tabs>
        <w:ind w:left="5760" w:hanging="360"/>
      </w:pPr>
      <w:rPr>
        <w:rFonts w:ascii="Wingdings" w:hAnsi="Wingdings" w:hint="default"/>
      </w:rPr>
    </w:lvl>
    <w:lvl w:ilvl="8" w:tplc="01AC9DE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577BB6"/>
    <w:multiLevelType w:val="hybridMultilevel"/>
    <w:tmpl w:val="2EEA4F04"/>
    <w:lvl w:ilvl="0" w:tplc="3CB0839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DC733C9"/>
    <w:multiLevelType w:val="multilevel"/>
    <w:tmpl w:val="BE1C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A24B9"/>
    <w:multiLevelType w:val="hybridMultilevel"/>
    <w:tmpl w:val="5A669324"/>
    <w:lvl w:ilvl="0" w:tplc="739ECE1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EAE5A7D"/>
    <w:multiLevelType w:val="hybridMultilevel"/>
    <w:tmpl w:val="67080A86"/>
    <w:lvl w:ilvl="0" w:tplc="FD5A180E">
      <w:start w:val="1"/>
      <w:numFmt w:val="bullet"/>
      <w:lvlText w:val=""/>
      <w:lvlJc w:val="left"/>
      <w:pPr>
        <w:tabs>
          <w:tab w:val="num" w:pos="720"/>
        </w:tabs>
        <w:ind w:left="720" w:hanging="360"/>
      </w:pPr>
      <w:rPr>
        <w:rFonts w:ascii="Wingdings" w:hAnsi="Wingdings" w:hint="default"/>
      </w:rPr>
    </w:lvl>
    <w:lvl w:ilvl="1" w:tplc="2C2046C2" w:tentative="1">
      <w:start w:val="1"/>
      <w:numFmt w:val="bullet"/>
      <w:lvlText w:val=""/>
      <w:lvlJc w:val="left"/>
      <w:pPr>
        <w:tabs>
          <w:tab w:val="num" w:pos="1440"/>
        </w:tabs>
        <w:ind w:left="1440" w:hanging="360"/>
      </w:pPr>
      <w:rPr>
        <w:rFonts w:ascii="Wingdings" w:hAnsi="Wingdings" w:hint="default"/>
      </w:rPr>
    </w:lvl>
    <w:lvl w:ilvl="2" w:tplc="DA2C8CB2" w:tentative="1">
      <w:start w:val="1"/>
      <w:numFmt w:val="bullet"/>
      <w:lvlText w:val=""/>
      <w:lvlJc w:val="left"/>
      <w:pPr>
        <w:tabs>
          <w:tab w:val="num" w:pos="2160"/>
        </w:tabs>
        <w:ind w:left="2160" w:hanging="360"/>
      </w:pPr>
      <w:rPr>
        <w:rFonts w:ascii="Wingdings" w:hAnsi="Wingdings" w:hint="default"/>
      </w:rPr>
    </w:lvl>
    <w:lvl w:ilvl="3" w:tplc="EA1CE11A" w:tentative="1">
      <w:start w:val="1"/>
      <w:numFmt w:val="bullet"/>
      <w:lvlText w:val=""/>
      <w:lvlJc w:val="left"/>
      <w:pPr>
        <w:tabs>
          <w:tab w:val="num" w:pos="2880"/>
        </w:tabs>
        <w:ind w:left="2880" w:hanging="360"/>
      </w:pPr>
      <w:rPr>
        <w:rFonts w:ascii="Wingdings" w:hAnsi="Wingdings" w:hint="default"/>
      </w:rPr>
    </w:lvl>
    <w:lvl w:ilvl="4" w:tplc="54A6C534" w:tentative="1">
      <w:start w:val="1"/>
      <w:numFmt w:val="bullet"/>
      <w:lvlText w:val=""/>
      <w:lvlJc w:val="left"/>
      <w:pPr>
        <w:tabs>
          <w:tab w:val="num" w:pos="3600"/>
        </w:tabs>
        <w:ind w:left="3600" w:hanging="360"/>
      </w:pPr>
      <w:rPr>
        <w:rFonts w:ascii="Wingdings" w:hAnsi="Wingdings" w:hint="default"/>
      </w:rPr>
    </w:lvl>
    <w:lvl w:ilvl="5" w:tplc="EF2E3B9E" w:tentative="1">
      <w:start w:val="1"/>
      <w:numFmt w:val="bullet"/>
      <w:lvlText w:val=""/>
      <w:lvlJc w:val="left"/>
      <w:pPr>
        <w:tabs>
          <w:tab w:val="num" w:pos="4320"/>
        </w:tabs>
        <w:ind w:left="4320" w:hanging="360"/>
      </w:pPr>
      <w:rPr>
        <w:rFonts w:ascii="Wingdings" w:hAnsi="Wingdings" w:hint="default"/>
      </w:rPr>
    </w:lvl>
    <w:lvl w:ilvl="6" w:tplc="6AB2BB90" w:tentative="1">
      <w:start w:val="1"/>
      <w:numFmt w:val="bullet"/>
      <w:lvlText w:val=""/>
      <w:lvlJc w:val="left"/>
      <w:pPr>
        <w:tabs>
          <w:tab w:val="num" w:pos="5040"/>
        </w:tabs>
        <w:ind w:left="5040" w:hanging="360"/>
      </w:pPr>
      <w:rPr>
        <w:rFonts w:ascii="Wingdings" w:hAnsi="Wingdings" w:hint="default"/>
      </w:rPr>
    </w:lvl>
    <w:lvl w:ilvl="7" w:tplc="0658B688" w:tentative="1">
      <w:start w:val="1"/>
      <w:numFmt w:val="bullet"/>
      <w:lvlText w:val=""/>
      <w:lvlJc w:val="left"/>
      <w:pPr>
        <w:tabs>
          <w:tab w:val="num" w:pos="5760"/>
        </w:tabs>
        <w:ind w:left="5760" w:hanging="360"/>
      </w:pPr>
      <w:rPr>
        <w:rFonts w:ascii="Wingdings" w:hAnsi="Wingdings" w:hint="default"/>
      </w:rPr>
    </w:lvl>
    <w:lvl w:ilvl="8" w:tplc="25A47BE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482BE4"/>
    <w:multiLevelType w:val="hybridMultilevel"/>
    <w:tmpl w:val="FC422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5980893"/>
    <w:multiLevelType w:val="hybridMultilevel"/>
    <w:tmpl w:val="6A84ACD4"/>
    <w:lvl w:ilvl="0" w:tplc="ACB296A4">
      <w:start w:val="1"/>
      <w:numFmt w:val="bullet"/>
      <w:lvlText w:val=""/>
      <w:lvlJc w:val="left"/>
      <w:pPr>
        <w:tabs>
          <w:tab w:val="num" w:pos="720"/>
        </w:tabs>
        <w:ind w:left="720" w:hanging="360"/>
      </w:pPr>
      <w:rPr>
        <w:rFonts w:ascii="Wingdings" w:hAnsi="Wingdings" w:hint="default"/>
        <w:color w:val="auto"/>
      </w:rPr>
    </w:lvl>
    <w:lvl w:ilvl="1" w:tplc="17DEF808" w:tentative="1">
      <w:start w:val="1"/>
      <w:numFmt w:val="bullet"/>
      <w:lvlText w:val=""/>
      <w:lvlJc w:val="left"/>
      <w:pPr>
        <w:tabs>
          <w:tab w:val="num" w:pos="1440"/>
        </w:tabs>
        <w:ind w:left="1440" w:hanging="360"/>
      </w:pPr>
      <w:rPr>
        <w:rFonts w:ascii="Wingdings" w:hAnsi="Wingdings" w:hint="default"/>
      </w:rPr>
    </w:lvl>
    <w:lvl w:ilvl="2" w:tplc="023ADDA8" w:tentative="1">
      <w:start w:val="1"/>
      <w:numFmt w:val="bullet"/>
      <w:lvlText w:val=""/>
      <w:lvlJc w:val="left"/>
      <w:pPr>
        <w:tabs>
          <w:tab w:val="num" w:pos="2160"/>
        </w:tabs>
        <w:ind w:left="2160" w:hanging="360"/>
      </w:pPr>
      <w:rPr>
        <w:rFonts w:ascii="Wingdings" w:hAnsi="Wingdings" w:hint="default"/>
      </w:rPr>
    </w:lvl>
    <w:lvl w:ilvl="3" w:tplc="2BD613AC" w:tentative="1">
      <w:start w:val="1"/>
      <w:numFmt w:val="bullet"/>
      <w:lvlText w:val=""/>
      <w:lvlJc w:val="left"/>
      <w:pPr>
        <w:tabs>
          <w:tab w:val="num" w:pos="2880"/>
        </w:tabs>
        <w:ind w:left="2880" w:hanging="360"/>
      </w:pPr>
      <w:rPr>
        <w:rFonts w:ascii="Wingdings" w:hAnsi="Wingdings" w:hint="default"/>
      </w:rPr>
    </w:lvl>
    <w:lvl w:ilvl="4" w:tplc="15D6202E" w:tentative="1">
      <w:start w:val="1"/>
      <w:numFmt w:val="bullet"/>
      <w:lvlText w:val=""/>
      <w:lvlJc w:val="left"/>
      <w:pPr>
        <w:tabs>
          <w:tab w:val="num" w:pos="3600"/>
        </w:tabs>
        <w:ind w:left="3600" w:hanging="360"/>
      </w:pPr>
      <w:rPr>
        <w:rFonts w:ascii="Wingdings" w:hAnsi="Wingdings" w:hint="default"/>
      </w:rPr>
    </w:lvl>
    <w:lvl w:ilvl="5" w:tplc="D8D049E8" w:tentative="1">
      <w:start w:val="1"/>
      <w:numFmt w:val="bullet"/>
      <w:lvlText w:val=""/>
      <w:lvlJc w:val="left"/>
      <w:pPr>
        <w:tabs>
          <w:tab w:val="num" w:pos="4320"/>
        </w:tabs>
        <w:ind w:left="4320" w:hanging="360"/>
      </w:pPr>
      <w:rPr>
        <w:rFonts w:ascii="Wingdings" w:hAnsi="Wingdings" w:hint="default"/>
      </w:rPr>
    </w:lvl>
    <w:lvl w:ilvl="6" w:tplc="B08A517A" w:tentative="1">
      <w:start w:val="1"/>
      <w:numFmt w:val="bullet"/>
      <w:lvlText w:val=""/>
      <w:lvlJc w:val="left"/>
      <w:pPr>
        <w:tabs>
          <w:tab w:val="num" w:pos="5040"/>
        </w:tabs>
        <w:ind w:left="5040" w:hanging="360"/>
      </w:pPr>
      <w:rPr>
        <w:rFonts w:ascii="Wingdings" w:hAnsi="Wingdings" w:hint="default"/>
      </w:rPr>
    </w:lvl>
    <w:lvl w:ilvl="7" w:tplc="2B523B3C" w:tentative="1">
      <w:start w:val="1"/>
      <w:numFmt w:val="bullet"/>
      <w:lvlText w:val=""/>
      <w:lvlJc w:val="left"/>
      <w:pPr>
        <w:tabs>
          <w:tab w:val="num" w:pos="5760"/>
        </w:tabs>
        <w:ind w:left="5760" w:hanging="360"/>
      </w:pPr>
      <w:rPr>
        <w:rFonts w:ascii="Wingdings" w:hAnsi="Wingdings" w:hint="default"/>
      </w:rPr>
    </w:lvl>
    <w:lvl w:ilvl="8" w:tplc="E0FE274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184AA3"/>
    <w:multiLevelType w:val="hybridMultilevel"/>
    <w:tmpl w:val="7522079E"/>
    <w:lvl w:ilvl="0" w:tplc="920AF04A">
      <w:start w:val="1"/>
      <w:numFmt w:val="bullet"/>
      <w:lvlText w:val=""/>
      <w:lvlJc w:val="left"/>
      <w:pPr>
        <w:tabs>
          <w:tab w:val="num" w:pos="720"/>
        </w:tabs>
        <w:ind w:left="720" w:hanging="360"/>
      </w:pPr>
      <w:rPr>
        <w:rFonts w:ascii="Wingdings" w:hAnsi="Wingdings" w:hint="default"/>
        <w:color w:val="auto"/>
      </w:rPr>
    </w:lvl>
    <w:lvl w:ilvl="1" w:tplc="E1AC0BD6" w:tentative="1">
      <w:start w:val="1"/>
      <w:numFmt w:val="bullet"/>
      <w:lvlText w:val=""/>
      <w:lvlJc w:val="left"/>
      <w:pPr>
        <w:tabs>
          <w:tab w:val="num" w:pos="1440"/>
        </w:tabs>
        <w:ind w:left="1440" w:hanging="360"/>
      </w:pPr>
      <w:rPr>
        <w:rFonts w:ascii="Wingdings" w:hAnsi="Wingdings" w:hint="default"/>
      </w:rPr>
    </w:lvl>
    <w:lvl w:ilvl="2" w:tplc="693E0A2C" w:tentative="1">
      <w:start w:val="1"/>
      <w:numFmt w:val="bullet"/>
      <w:lvlText w:val=""/>
      <w:lvlJc w:val="left"/>
      <w:pPr>
        <w:tabs>
          <w:tab w:val="num" w:pos="2160"/>
        </w:tabs>
        <w:ind w:left="2160" w:hanging="360"/>
      </w:pPr>
      <w:rPr>
        <w:rFonts w:ascii="Wingdings" w:hAnsi="Wingdings" w:hint="default"/>
      </w:rPr>
    </w:lvl>
    <w:lvl w:ilvl="3" w:tplc="736EBA7C" w:tentative="1">
      <w:start w:val="1"/>
      <w:numFmt w:val="bullet"/>
      <w:lvlText w:val=""/>
      <w:lvlJc w:val="left"/>
      <w:pPr>
        <w:tabs>
          <w:tab w:val="num" w:pos="2880"/>
        </w:tabs>
        <w:ind w:left="2880" w:hanging="360"/>
      </w:pPr>
      <w:rPr>
        <w:rFonts w:ascii="Wingdings" w:hAnsi="Wingdings" w:hint="default"/>
      </w:rPr>
    </w:lvl>
    <w:lvl w:ilvl="4" w:tplc="C9B49910" w:tentative="1">
      <w:start w:val="1"/>
      <w:numFmt w:val="bullet"/>
      <w:lvlText w:val=""/>
      <w:lvlJc w:val="left"/>
      <w:pPr>
        <w:tabs>
          <w:tab w:val="num" w:pos="3600"/>
        </w:tabs>
        <w:ind w:left="3600" w:hanging="360"/>
      </w:pPr>
      <w:rPr>
        <w:rFonts w:ascii="Wingdings" w:hAnsi="Wingdings" w:hint="default"/>
      </w:rPr>
    </w:lvl>
    <w:lvl w:ilvl="5" w:tplc="9BF8EFC6" w:tentative="1">
      <w:start w:val="1"/>
      <w:numFmt w:val="bullet"/>
      <w:lvlText w:val=""/>
      <w:lvlJc w:val="left"/>
      <w:pPr>
        <w:tabs>
          <w:tab w:val="num" w:pos="4320"/>
        </w:tabs>
        <w:ind w:left="4320" w:hanging="360"/>
      </w:pPr>
      <w:rPr>
        <w:rFonts w:ascii="Wingdings" w:hAnsi="Wingdings" w:hint="default"/>
      </w:rPr>
    </w:lvl>
    <w:lvl w:ilvl="6" w:tplc="1C507908" w:tentative="1">
      <w:start w:val="1"/>
      <w:numFmt w:val="bullet"/>
      <w:lvlText w:val=""/>
      <w:lvlJc w:val="left"/>
      <w:pPr>
        <w:tabs>
          <w:tab w:val="num" w:pos="5040"/>
        </w:tabs>
        <w:ind w:left="5040" w:hanging="360"/>
      </w:pPr>
      <w:rPr>
        <w:rFonts w:ascii="Wingdings" w:hAnsi="Wingdings" w:hint="default"/>
      </w:rPr>
    </w:lvl>
    <w:lvl w:ilvl="7" w:tplc="8DCEC250" w:tentative="1">
      <w:start w:val="1"/>
      <w:numFmt w:val="bullet"/>
      <w:lvlText w:val=""/>
      <w:lvlJc w:val="left"/>
      <w:pPr>
        <w:tabs>
          <w:tab w:val="num" w:pos="5760"/>
        </w:tabs>
        <w:ind w:left="5760" w:hanging="360"/>
      </w:pPr>
      <w:rPr>
        <w:rFonts w:ascii="Wingdings" w:hAnsi="Wingdings" w:hint="default"/>
      </w:rPr>
    </w:lvl>
    <w:lvl w:ilvl="8" w:tplc="31EC968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9B6250"/>
    <w:multiLevelType w:val="hybridMultilevel"/>
    <w:tmpl w:val="AC666066"/>
    <w:lvl w:ilvl="0" w:tplc="B2D08CBE">
      <w:start w:val="1"/>
      <w:numFmt w:val="bullet"/>
      <w:lvlText w:val=""/>
      <w:lvlJc w:val="left"/>
      <w:pPr>
        <w:tabs>
          <w:tab w:val="num" w:pos="720"/>
        </w:tabs>
        <w:ind w:left="720" w:hanging="360"/>
      </w:pPr>
      <w:rPr>
        <w:rFonts w:ascii="Wingdings" w:hAnsi="Wingdings" w:hint="default"/>
      </w:rPr>
    </w:lvl>
    <w:lvl w:ilvl="1" w:tplc="D7F08AAA" w:tentative="1">
      <w:start w:val="1"/>
      <w:numFmt w:val="bullet"/>
      <w:lvlText w:val=""/>
      <w:lvlJc w:val="left"/>
      <w:pPr>
        <w:tabs>
          <w:tab w:val="num" w:pos="1440"/>
        </w:tabs>
        <w:ind w:left="1440" w:hanging="360"/>
      </w:pPr>
      <w:rPr>
        <w:rFonts w:ascii="Wingdings" w:hAnsi="Wingdings" w:hint="default"/>
      </w:rPr>
    </w:lvl>
    <w:lvl w:ilvl="2" w:tplc="28D6E126" w:tentative="1">
      <w:start w:val="1"/>
      <w:numFmt w:val="bullet"/>
      <w:lvlText w:val=""/>
      <w:lvlJc w:val="left"/>
      <w:pPr>
        <w:tabs>
          <w:tab w:val="num" w:pos="2160"/>
        </w:tabs>
        <w:ind w:left="2160" w:hanging="360"/>
      </w:pPr>
      <w:rPr>
        <w:rFonts w:ascii="Wingdings" w:hAnsi="Wingdings" w:hint="default"/>
      </w:rPr>
    </w:lvl>
    <w:lvl w:ilvl="3" w:tplc="0252649A" w:tentative="1">
      <w:start w:val="1"/>
      <w:numFmt w:val="bullet"/>
      <w:lvlText w:val=""/>
      <w:lvlJc w:val="left"/>
      <w:pPr>
        <w:tabs>
          <w:tab w:val="num" w:pos="2880"/>
        </w:tabs>
        <w:ind w:left="2880" w:hanging="360"/>
      </w:pPr>
      <w:rPr>
        <w:rFonts w:ascii="Wingdings" w:hAnsi="Wingdings" w:hint="default"/>
      </w:rPr>
    </w:lvl>
    <w:lvl w:ilvl="4" w:tplc="F8487D42" w:tentative="1">
      <w:start w:val="1"/>
      <w:numFmt w:val="bullet"/>
      <w:lvlText w:val=""/>
      <w:lvlJc w:val="left"/>
      <w:pPr>
        <w:tabs>
          <w:tab w:val="num" w:pos="3600"/>
        </w:tabs>
        <w:ind w:left="3600" w:hanging="360"/>
      </w:pPr>
      <w:rPr>
        <w:rFonts w:ascii="Wingdings" w:hAnsi="Wingdings" w:hint="default"/>
      </w:rPr>
    </w:lvl>
    <w:lvl w:ilvl="5" w:tplc="AA921BE0" w:tentative="1">
      <w:start w:val="1"/>
      <w:numFmt w:val="bullet"/>
      <w:lvlText w:val=""/>
      <w:lvlJc w:val="left"/>
      <w:pPr>
        <w:tabs>
          <w:tab w:val="num" w:pos="4320"/>
        </w:tabs>
        <w:ind w:left="4320" w:hanging="360"/>
      </w:pPr>
      <w:rPr>
        <w:rFonts w:ascii="Wingdings" w:hAnsi="Wingdings" w:hint="default"/>
      </w:rPr>
    </w:lvl>
    <w:lvl w:ilvl="6" w:tplc="CC94D1DA" w:tentative="1">
      <w:start w:val="1"/>
      <w:numFmt w:val="bullet"/>
      <w:lvlText w:val=""/>
      <w:lvlJc w:val="left"/>
      <w:pPr>
        <w:tabs>
          <w:tab w:val="num" w:pos="5040"/>
        </w:tabs>
        <w:ind w:left="5040" w:hanging="360"/>
      </w:pPr>
      <w:rPr>
        <w:rFonts w:ascii="Wingdings" w:hAnsi="Wingdings" w:hint="default"/>
      </w:rPr>
    </w:lvl>
    <w:lvl w:ilvl="7" w:tplc="4172FFBA" w:tentative="1">
      <w:start w:val="1"/>
      <w:numFmt w:val="bullet"/>
      <w:lvlText w:val=""/>
      <w:lvlJc w:val="left"/>
      <w:pPr>
        <w:tabs>
          <w:tab w:val="num" w:pos="5760"/>
        </w:tabs>
        <w:ind w:left="5760" w:hanging="360"/>
      </w:pPr>
      <w:rPr>
        <w:rFonts w:ascii="Wingdings" w:hAnsi="Wingdings" w:hint="default"/>
      </w:rPr>
    </w:lvl>
    <w:lvl w:ilvl="8" w:tplc="36EC55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52319C"/>
    <w:multiLevelType w:val="hybridMultilevel"/>
    <w:tmpl w:val="ADFE64E4"/>
    <w:lvl w:ilvl="0" w:tplc="E20EBAFE">
      <w:start w:val="1"/>
      <w:numFmt w:val="bullet"/>
      <w:lvlText w:val=""/>
      <w:lvlJc w:val="left"/>
      <w:pPr>
        <w:tabs>
          <w:tab w:val="num" w:pos="720"/>
        </w:tabs>
        <w:ind w:left="720" w:hanging="360"/>
      </w:pPr>
      <w:rPr>
        <w:rFonts w:ascii="Wingdings" w:hAnsi="Wingdings" w:hint="default"/>
        <w:color w:val="auto"/>
      </w:rPr>
    </w:lvl>
    <w:lvl w:ilvl="1" w:tplc="B122F64E" w:tentative="1">
      <w:start w:val="1"/>
      <w:numFmt w:val="bullet"/>
      <w:lvlText w:val=""/>
      <w:lvlJc w:val="left"/>
      <w:pPr>
        <w:tabs>
          <w:tab w:val="num" w:pos="1440"/>
        </w:tabs>
        <w:ind w:left="1440" w:hanging="360"/>
      </w:pPr>
      <w:rPr>
        <w:rFonts w:ascii="Wingdings" w:hAnsi="Wingdings" w:hint="default"/>
      </w:rPr>
    </w:lvl>
    <w:lvl w:ilvl="2" w:tplc="B3FA1422" w:tentative="1">
      <w:start w:val="1"/>
      <w:numFmt w:val="bullet"/>
      <w:lvlText w:val=""/>
      <w:lvlJc w:val="left"/>
      <w:pPr>
        <w:tabs>
          <w:tab w:val="num" w:pos="2160"/>
        </w:tabs>
        <w:ind w:left="2160" w:hanging="360"/>
      </w:pPr>
      <w:rPr>
        <w:rFonts w:ascii="Wingdings" w:hAnsi="Wingdings" w:hint="default"/>
      </w:rPr>
    </w:lvl>
    <w:lvl w:ilvl="3" w:tplc="CEEE0C7C" w:tentative="1">
      <w:start w:val="1"/>
      <w:numFmt w:val="bullet"/>
      <w:lvlText w:val=""/>
      <w:lvlJc w:val="left"/>
      <w:pPr>
        <w:tabs>
          <w:tab w:val="num" w:pos="2880"/>
        </w:tabs>
        <w:ind w:left="2880" w:hanging="360"/>
      </w:pPr>
      <w:rPr>
        <w:rFonts w:ascii="Wingdings" w:hAnsi="Wingdings" w:hint="default"/>
      </w:rPr>
    </w:lvl>
    <w:lvl w:ilvl="4" w:tplc="6A4A10A6" w:tentative="1">
      <w:start w:val="1"/>
      <w:numFmt w:val="bullet"/>
      <w:lvlText w:val=""/>
      <w:lvlJc w:val="left"/>
      <w:pPr>
        <w:tabs>
          <w:tab w:val="num" w:pos="3600"/>
        </w:tabs>
        <w:ind w:left="3600" w:hanging="360"/>
      </w:pPr>
      <w:rPr>
        <w:rFonts w:ascii="Wingdings" w:hAnsi="Wingdings" w:hint="default"/>
      </w:rPr>
    </w:lvl>
    <w:lvl w:ilvl="5" w:tplc="245058C6" w:tentative="1">
      <w:start w:val="1"/>
      <w:numFmt w:val="bullet"/>
      <w:lvlText w:val=""/>
      <w:lvlJc w:val="left"/>
      <w:pPr>
        <w:tabs>
          <w:tab w:val="num" w:pos="4320"/>
        </w:tabs>
        <w:ind w:left="4320" w:hanging="360"/>
      </w:pPr>
      <w:rPr>
        <w:rFonts w:ascii="Wingdings" w:hAnsi="Wingdings" w:hint="default"/>
      </w:rPr>
    </w:lvl>
    <w:lvl w:ilvl="6" w:tplc="2AF2142C" w:tentative="1">
      <w:start w:val="1"/>
      <w:numFmt w:val="bullet"/>
      <w:lvlText w:val=""/>
      <w:lvlJc w:val="left"/>
      <w:pPr>
        <w:tabs>
          <w:tab w:val="num" w:pos="5040"/>
        </w:tabs>
        <w:ind w:left="5040" w:hanging="360"/>
      </w:pPr>
      <w:rPr>
        <w:rFonts w:ascii="Wingdings" w:hAnsi="Wingdings" w:hint="default"/>
      </w:rPr>
    </w:lvl>
    <w:lvl w:ilvl="7" w:tplc="54EC3C84" w:tentative="1">
      <w:start w:val="1"/>
      <w:numFmt w:val="bullet"/>
      <w:lvlText w:val=""/>
      <w:lvlJc w:val="left"/>
      <w:pPr>
        <w:tabs>
          <w:tab w:val="num" w:pos="5760"/>
        </w:tabs>
        <w:ind w:left="5760" w:hanging="360"/>
      </w:pPr>
      <w:rPr>
        <w:rFonts w:ascii="Wingdings" w:hAnsi="Wingdings" w:hint="default"/>
      </w:rPr>
    </w:lvl>
    <w:lvl w:ilvl="8" w:tplc="1884E03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061671"/>
    <w:multiLevelType w:val="hybridMultilevel"/>
    <w:tmpl w:val="88F6A91E"/>
    <w:lvl w:ilvl="0" w:tplc="3CB0839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8A6287B"/>
    <w:multiLevelType w:val="hybridMultilevel"/>
    <w:tmpl w:val="3EBABF36"/>
    <w:lvl w:ilvl="0" w:tplc="1F3EDC76">
      <w:start w:val="1"/>
      <w:numFmt w:val="bullet"/>
      <w:lvlText w:val=""/>
      <w:lvlJc w:val="left"/>
      <w:pPr>
        <w:tabs>
          <w:tab w:val="num" w:pos="720"/>
        </w:tabs>
        <w:ind w:left="720" w:hanging="360"/>
      </w:pPr>
      <w:rPr>
        <w:rFonts w:ascii="Wingdings" w:hAnsi="Wingdings" w:hint="default"/>
      </w:rPr>
    </w:lvl>
    <w:lvl w:ilvl="1" w:tplc="59022D3E" w:tentative="1">
      <w:start w:val="1"/>
      <w:numFmt w:val="bullet"/>
      <w:lvlText w:val=""/>
      <w:lvlJc w:val="left"/>
      <w:pPr>
        <w:tabs>
          <w:tab w:val="num" w:pos="1440"/>
        </w:tabs>
        <w:ind w:left="1440" w:hanging="360"/>
      </w:pPr>
      <w:rPr>
        <w:rFonts w:ascii="Wingdings" w:hAnsi="Wingdings" w:hint="default"/>
      </w:rPr>
    </w:lvl>
    <w:lvl w:ilvl="2" w:tplc="2AFC6026" w:tentative="1">
      <w:start w:val="1"/>
      <w:numFmt w:val="bullet"/>
      <w:lvlText w:val=""/>
      <w:lvlJc w:val="left"/>
      <w:pPr>
        <w:tabs>
          <w:tab w:val="num" w:pos="2160"/>
        </w:tabs>
        <w:ind w:left="2160" w:hanging="360"/>
      </w:pPr>
      <w:rPr>
        <w:rFonts w:ascii="Wingdings" w:hAnsi="Wingdings" w:hint="default"/>
      </w:rPr>
    </w:lvl>
    <w:lvl w:ilvl="3" w:tplc="0D109E54" w:tentative="1">
      <w:start w:val="1"/>
      <w:numFmt w:val="bullet"/>
      <w:lvlText w:val=""/>
      <w:lvlJc w:val="left"/>
      <w:pPr>
        <w:tabs>
          <w:tab w:val="num" w:pos="2880"/>
        </w:tabs>
        <w:ind w:left="2880" w:hanging="360"/>
      </w:pPr>
      <w:rPr>
        <w:rFonts w:ascii="Wingdings" w:hAnsi="Wingdings" w:hint="default"/>
      </w:rPr>
    </w:lvl>
    <w:lvl w:ilvl="4" w:tplc="71F8944C" w:tentative="1">
      <w:start w:val="1"/>
      <w:numFmt w:val="bullet"/>
      <w:lvlText w:val=""/>
      <w:lvlJc w:val="left"/>
      <w:pPr>
        <w:tabs>
          <w:tab w:val="num" w:pos="3600"/>
        </w:tabs>
        <w:ind w:left="3600" w:hanging="360"/>
      </w:pPr>
      <w:rPr>
        <w:rFonts w:ascii="Wingdings" w:hAnsi="Wingdings" w:hint="default"/>
      </w:rPr>
    </w:lvl>
    <w:lvl w:ilvl="5" w:tplc="982E9AFE" w:tentative="1">
      <w:start w:val="1"/>
      <w:numFmt w:val="bullet"/>
      <w:lvlText w:val=""/>
      <w:lvlJc w:val="left"/>
      <w:pPr>
        <w:tabs>
          <w:tab w:val="num" w:pos="4320"/>
        </w:tabs>
        <w:ind w:left="4320" w:hanging="360"/>
      </w:pPr>
      <w:rPr>
        <w:rFonts w:ascii="Wingdings" w:hAnsi="Wingdings" w:hint="default"/>
      </w:rPr>
    </w:lvl>
    <w:lvl w:ilvl="6" w:tplc="AC9A3B3A" w:tentative="1">
      <w:start w:val="1"/>
      <w:numFmt w:val="bullet"/>
      <w:lvlText w:val=""/>
      <w:lvlJc w:val="left"/>
      <w:pPr>
        <w:tabs>
          <w:tab w:val="num" w:pos="5040"/>
        </w:tabs>
        <w:ind w:left="5040" w:hanging="360"/>
      </w:pPr>
      <w:rPr>
        <w:rFonts w:ascii="Wingdings" w:hAnsi="Wingdings" w:hint="default"/>
      </w:rPr>
    </w:lvl>
    <w:lvl w:ilvl="7" w:tplc="A08A763E" w:tentative="1">
      <w:start w:val="1"/>
      <w:numFmt w:val="bullet"/>
      <w:lvlText w:val=""/>
      <w:lvlJc w:val="left"/>
      <w:pPr>
        <w:tabs>
          <w:tab w:val="num" w:pos="5760"/>
        </w:tabs>
        <w:ind w:left="5760" w:hanging="360"/>
      </w:pPr>
      <w:rPr>
        <w:rFonts w:ascii="Wingdings" w:hAnsi="Wingdings" w:hint="default"/>
      </w:rPr>
    </w:lvl>
    <w:lvl w:ilvl="8" w:tplc="924E638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2D4260"/>
    <w:multiLevelType w:val="hybridMultilevel"/>
    <w:tmpl w:val="24043562"/>
    <w:lvl w:ilvl="0" w:tplc="775A4214">
      <w:start w:val="1"/>
      <w:numFmt w:val="bullet"/>
      <w:lvlText w:val=""/>
      <w:lvlJc w:val="left"/>
      <w:pPr>
        <w:tabs>
          <w:tab w:val="num" w:pos="720"/>
        </w:tabs>
        <w:ind w:left="720" w:hanging="360"/>
      </w:pPr>
      <w:rPr>
        <w:rFonts w:ascii="Wingdings" w:hAnsi="Wingdings" w:hint="default"/>
      </w:rPr>
    </w:lvl>
    <w:lvl w:ilvl="1" w:tplc="6A38860A" w:tentative="1">
      <w:start w:val="1"/>
      <w:numFmt w:val="bullet"/>
      <w:lvlText w:val=""/>
      <w:lvlJc w:val="left"/>
      <w:pPr>
        <w:tabs>
          <w:tab w:val="num" w:pos="1440"/>
        </w:tabs>
        <w:ind w:left="1440" w:hanging="360"/>
      </w:pPr>
      <w:rPr>
        <w:rFonts w:ascii="Wingdings" w:hAnsi="Wingdings" w:hint="default"/>
      </w:rPr>
    </w:lvl>
    <w:lvl w:ilvl="2" w:tplc="8F0E8BE0" w:tentative="1">
      <w:start w:val="1"/>
      <w:numFmt w:val="bullet"/>
      <w:lvlText w:val=""/>
      <w:lvlJc w:val="left"/>
      <w:pPr>
        <w:tabs>
          <w:tab w:val="num" w:pos="2160"/>
        </w:tabs>
        <w:ind w:left="2160" w:hanging="360"/>
      </w:pPr>
      <w:rPr>
        <w:rFonts w:ascii="Wingdings" w:hAnsi="Wingdings" w:hint="default"/>
      </w:rPr>
    </w:lvl>
    <w:lvl w:ilvl="3" w:tplc="AB0ED89E" w:tentative="1">
      <w:start w:val="1"/>
      <w:numFmt w:val="bullet"/>
      <w:lvlText w:val=""/>
      <w:lvlJc w:val="left"/>
      <w:pPr>
        <w:tabs>
          <w:tab w:val="num" w:pos="2880"/>
        </w:tabs>
        <w:ind w:left="2880" w:hanging="360"/>
      </w:pPr>
      <w:rPr>
        <w:rFonts w:ascii="Wingdings" w:hAnsi="Wingdings" w:hint="default"/>
      </w:rPr>
    </w:lvl>
    <w:lvl w:ilvl="4" w:tplc="CEF2A8BE" w:tentative="1">
      <w:start w:val="1"/>
      <w:numFmt w:val="bullet"/>
      <w:lvlText w:val=""/>
      <w:lvlJc w:val="left"/>
      <w:pPr>
        <w:tabs>
          <w:tab w:val="num" w:pos="3600"/>
        </w:tabs>
        <w:ind w:left="3600" w:hanging="360"/>
      </w:pPr>
      <w:rPr>
        <w:rFonts w:ascii="Wingdings" w:hAnsi="Wingdings" w:hint="default"/>
      </w:rPr>
    </w:lvl>
    <w:lvl w:ilvl="5" w:tplc="0A50042A" w:tentative="1">
      <w:start w:val="1"/>
      <w:numFmt w:val="bullet"/>
      <w:lvlText w:val=""/>
      <w:lvlJc w:val="left"/>
      <w:pPr>
        <w:tabs>
          <w:tab w:val="num" w:pos="4320"/>
        </w:tabs>
        <w:ind w:left="4320" w:hanging="360"/>
      </w:pPr>
      <w:rPr>
        <w:rFonts w:ascii="Wingdings" w:hAnsi="Wingdings" w:hint="default"/>
      </w:rPr>
    </w:lvl>
    <w:lvl w:ilvl="6" w:tplc="3162D348" w:tentative="1">
      <w:start w:val="1"/>
      <w:numFmt w:val="bullet"/>
      <w:lvlText w:val=""/>
      <w:lvlJc w:val="left"/>
      <w:pPr>
        <w:tabs>
          <w:tab w:val="num" w:pos="5040"/>
        </w:tabs>
        <w:ind w:left="5040" w:hanging="360"/>
      </w:pPr>
      <w:rPr>
        <w:rFonts w:ascii="Wingdings" w:hAnsi="Wingdings" w:hint="default"/>
      </w:rPr>
    </w:lvl>
    <w:lvl w:ilvl="7" w:tplc="153021CE" w:tentative="1">
      <w:start w:val="1"/>
      <w:numFmt w:val="bullet"/>
      <w:lvlText w:val=""/>
      <w:lvlJc w:val="left"/>
      <w:pPr>
        <w:tabs>
          <w:tab w:val="num" w:pos="5760"/>
        </w:tabs>
        <w:ind w:left="5760" w:hanging="360"/>
      </w:pPr>
      <w:rPr>
        <w:rFonts w:ascii="Wingdings" w:hAnsi="Wingdings" w:hint="default"/>
      </w:rPr>
    </w:lvl>
    <w:lvl w:ilvl="8" w:tplc="2A0EBD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914CD8"/>
    <w:multiLevelType w:val="hybridMultilevel"/>
    <w:tmpl w:val="A224D1D6"/>
    <w:lvl w:ilvl="0" w:tplc="9330331E">
      <w:start w:val="1"/>
      <w:numFmt w:val="bullet"/>
      <w:lvlText w:val=""/>
      <w:lvlJc w:val="left"/>
      <w:pPr>
        <w:tabs>
          <w:tab w:val="num" w:pos="720"/>
        </w:tabs>
        <w:ind w:left="720" w:hanging="360"/>
      </w:pPr>
      <w:rPr>
        <w:rFonts w:ascii="Wingdings" w:hAnsi="Wingdings" w:hint="default"/>
      </w:rPr>
    </w:lvl>
    <w:lvl w:ilvl="1" w:tplc="60E24FD4" w:tentative="1">
      <w:start w:val="1"/>
      <w:numFmt w:val="bullet"/>
      <w:lvlText w:val=""/>
      <w:lvlJc w:val="left"/>
      <w:pPr>
        <w:tabs>
          <w:tab w:val="num" w:pos="1440"/>
        </w:tabs>
        <w:ind w:left="1440" w:hanging="360"/>
      </w:pPr>
      <w:rPr>
        <w:rFonts w:ascii="Wingdings" w:hAnsi="Wingdings" w:hint="default"/>
      </w:rPr>
    </w:lvl>
    <w:lvl w:ilvl="2" w:tplc="04A22FC0" w:tentative="1">
      <w:start w:val="1"/>
      <w:numFmt w:val="bullet"/>
      <w:lvlText w:val=""/>
      <w:lvlJc w:val="left"/>
      <w:pPr>
        <w:tabs>
          <w:tab w:val="num" w:pos="2160"/>
        </w:tabs>
        <w:ind w:left="2160" w:hanging="360"/>
      </w:pPr>
      <w:rPr>
        <w:rFonts w:ascii="Wingdings" w:hAnsi="Wingdings" w:hint="default"/>
      </w:rPr>
    </w:lvl>
    <w:lvl w:ilvl="3" w:tplc="242E7848" w:tentative="1">
      <w:start w:val="1"/>
      <w:numFmt w:val="bullet"/>
      <w:lvlText w:val=""/>
      <w:lvlJc w:val="left"/>
      <w:pPr>
        <w:tabs>
          <w:tab w:val="num" w:pos="2880"/>
        </w:tabs>
        <w:ind w:left="2880" w:hanging="360"/>
      </w:pPr>
      <w:rPr>
        <w:rFonts w:ascii="Wingdings" w:hAnsi="Wingdings" w:hint="default"/>
      </w:rPr>
    </w:lvl>
    <w:lvl w:ilvl="4" w:tplc="C4F69BA4" w:tentative="1">
      <w:start w:val="1"/>
      <w:numFmt w:val="bullet"/>
      <w:lvlText w:val=""/>
      <w:lvlJc w:val="left"/>
      <w:pPr>
        <w:tabs>
          <w:tab w:val="num" w:pos="3600"/>
        </w:tabs>
        <w:ind w:left="3600" w:hanging="360"/>
      </w:pPr>
      <w:rPr>
        <w:rFonts w:ascii="Wingdings" w:hAnsi="Wingdings" w:hint="default"/>
      </w:rPr>
    </w:lvl>
    <w:lvl w:ilvl="5" w:tplc="617E8300" w:tentative="1">
      <w:start w:val="1"/>
      <w:numFmt w:val="bullet"/>
      <w:lvlText w:val=""/>
      <w:lvlJc w:val="left"/>
      <w:pPr>
        <w:tabs>
          <w:tab w:val="num" w:pos="4320"/>
        </w:tabs>
        <w:ind w:left="4320" w:hanging="360"/>
      </w:pPr>
      <w:rPr>
        <w:rFonts w:ascii="Wingdings" w:hAnsi="Wingdings" w:hint="default"/>
      </w:rPr>
    </w:lvl>
    <w:lvl w:ilvl="6" w:tplc="3A543542" w:tentative="1">
      <w:start w:val="1"/>
      <w:numFmt w:val="bullet"/>
      <w:lvlText w:val=""/>
      <w:lvlJc w:val="left"/>
      <w:pPr>
        <w:tabs>
          <w:tab w:val="num" w:pos="5040"/>
        </w:tabs>
        <w:ind w:left="5040" w:hanging="360"/>
      </w:pPr>
      <w:rPr>
        <w:rFonts w:ascii="Wingdings" w:hAnsi="Wingdings" w:hint="default"/>
      </w:rPr>
    </w:lvl>
    <w:lvl w:ilvl="7" w:tplc="79A2A2DA" w:tentative="1">
      <w:start w:val="1"/>
      <w:numFmt w:val="bullet"/>
      <w:lvlText w:val=""/>
      <w:lvlJc w:val="left"/>
      <w:pPr>
        <w:tabs>
          <w:tab w:val="num" w:pos="5760"/>
        </w:tabs>
        <w:ind w:left="5760" w:hanging="360"/>
      </w:pPr>
      <w:rPr>
        <w:rFonts w:ascii="Wingdings" w:hAnsi="Wingdings" w:hint="default"/>
      </w:rPr>
    </w:lvl>
    <w:lvl w:ilvl="8" w:tplc="F66045E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5A5CED"/>
    <w:multiLevelType w:val="hybridMultilevel"/>
    <w:tmpl w:val="A2762D12"/>
    <w:lvl w:ilvl="0" w:tplc="75941B22">
      <w:start w:val="1"/>
      <w:numFmt w:val="bullet"/>
      <w:lvlText w:val=""/>
      <w:lvlJc w:val="left"/>
      <w:pPr>
        <w:tabs>
          <w:tab w:val="num" w:pos="720"/>
        </w:tabs>
        <w:ind w:left="720" w:hanging="360"/>
      </w:pPr>
      <w:rPr>
        <w:rFonts w:ascii="Wingdings" w:hAnsi="Wingdings" w:hint="default"/>
        <w:color w:val="auto"/>
      </w:rPr>
    </w:lvl>
    <w:lvl w:ilvl="1" w:tplc="79C6152E" w:tentative="1">
      <w:start w:val="1"/>
      <w:numFmt w:val="bullet"/>
      <w:lvlText w:val=""/>
      <w:lvlJc w:val="left"/>
      <w:pPr>
        <w:tabs>
          <w:tab w:val="num" w:pos="1440"/>
        </w:tabs>
        <w:ind w:left="1440" w:hanging="360"/>
      </w:pPr>
      <w:rPr>
        <w:rFonts w:ascii="Wingdings" w:hAnsi="Wingdings" w:hint="default"/>
      </w:rPr>
    </w:lvl>
    <w:lvl w:ilvl="2" w:tplc="E3D8521C" w:tentative="1">
      <w:start w:val="1"/>
      <w:numFmt w:val="bullet"/>
      <w:lvlText w:val=""/>
      <w:lvlJc w:val="left"/>
      <w:pPr>
        <w:tabs>
          <w:tab w:val="num" w:pos="2160"/>
        </w:tabs>
        <w:ind w:left="2160" w:hanging="360"/>
      </w:pPr>
      <w:rPr>
        <w:rFonts w:ascii="Wingdings" w:hAnsi="Wingdings" w:hint="default"/>
      </w:rPr>
    </w:lvl>
    <w:lvl w:ilvl="3" w:tplc="8A927B82" w:tentative="1">
      <w:start w:val="1"/>
      <w:numFmt w:val="bullet"/>
      <w:lvlText w:val=""/>
      <w:lvlJc w:val="left"/>
      <w:pPr>
        <w:tabs>
          <w:tab w:val="num" w:pos="2880"/>
        </w:tabs>
        <w:ind w:left="2880" w:hanging="360"/>
      </w:pPr>
      <w:rPr>
        <w:rFonts w:ascii="Wingdings" w:hAnsi="Wingdings" w:hint="default"/>
      </w:rPr>
    </w:lvl>
    <w:lvl w:ilvl="4" w:tplc="93C808D8" w:tentative="1">
      <w:start w:val="1"/>
      <w:numFmt w:val="bullet"/>
      <w:lvlText w:val=""/>
      <w:lvlJc w:val="left"/>
      <w:pPr>
        <w:tabs>
          <w:tab w:val="num" w:pos="3600"/>
        </w:tabs>
        <w:ind w:left="3600" w:hanging="360"/>
      </w:pPr>
      <w:rPr>
        <w:rFonts w:ascii="Wingdings" w:hAnsi="Wingdings" w:hint="default"/>
      </w:rPr>
    </w:lvl>
    <w:lvl w:ilvl="5" w:tplc="85AEDF08" w:tentative="1">
      <w:start w:val="1"/>
      <w:numFmt w:val="bullet"/>
      <w:lvlText w:val=""/>
      <w:lvlJc w:val="left"/>
      <w:pPr>
        <w:tabs>
          <w:tab w:val="num" w:pos="4320"/>
        </w:tabs>
        <w:ind w:left="4320" w:hanging="360"/>
      </w:pPr>
      <w:rPr>
        <w:rFonts w:ascii="Wingdings" w:hAnsi="Wingdings" w:hint="default"/>
      </w:rPr>
    </w:lvl>
    <w:lvl w:ilvl="6" w:tplc="F6943626" w:tentative="1">
      <w:start w:val="1"/>
      <w:numFmt w:val="bullet"/>
      <w:lvlText w:val=""/>
      <w:lvlJc w:val="left"/>
      <w:pPr>
        <w:tabs>
          <w:tab w:val="num" w:pos="5040"/>
        </w:tabs>
        <w:ind w:left="5040" w:hanging="360"/>
      </w:pPr>
      <w:rPr>
        <w:rFonts w:ascii="Wingdings" w:hAnsi="Wingdings" w:hint="default"/>
      </w:rPr>
    </w:lvl>
    <w:lvl w:ilvl="7" w:tplc="D4069E34" w:tentative="1">
      <w:start w:val="1"/>
      <w:numFmt w:val="bullet"/>
      <w:lvlText w:val=""/>
      <w:lvlJc w:val="left"/>
      <w:pPr>
        <w:tabs>
          <w:tab w:val="num" w:pos="5760"/>
        </w:tabs>
        <w:ind w:left="5760" w:hanging="360"/>
      </w:pPr>
      <w:rPr>
        <w:rFonts w:ascii="Wingdings" w:hAnsi="Wingdings" w:hint="default"/>
      </w:rPr>
    </w:lvl>
    <w:lvl w:ilvl="8" w:tplc="DE20F1C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6D7FE1"/>
    <w:multiLevelType w:val="hybridMultilevel"/>
    <w:tmpl w:val="497A4EE0"/>
    <w:lvl w:ilvl="0" w:tplc="47E20544">
      <w:start w:val="1"/>
      <w:numFmt w:val="bullet"/>
      <w:lvlText w:val=""/>
      <w:lvlJc w:val="left"/>
      <w:pPr>
        <w:tabs>
          <w:tab w:val="num" w:pos="720"/>
        </w:tabs>
        <w:ind w:left="720" w:hanging="360"/>
      </w:pPr>
      <w:rPr>
        <w:rFonts w:ascii="Wingdings" w:hAnsi="Wingdings" w:hint="default"/>
      </w:rPr>
    </w:lvl>
    <w:lvl w:ilvl="1" w:tplc="458A1BF4" w:tentative="1">
      <w:start w:val="1"/>
      <w:numFmt w:val="bullet"/>
      <w:lvlText w:val=""/>
      <w:lvlJc w:val="left"/>
      <w:pPr>
        <w:tabs>
          <w:tab w:val="num" w:pos="1440"/>
        </w:tabs>
        <w:ind w:left="1440" w:hanging="360"/>
      </w:pPr>
      <w:rPr>
        <w:rFonts w:ascii="Wingdings" w:hAnsi="Wingdings" w:hint="default"/>
      </w:rPr>
    </w:lvl>
    <w:lvl w:ilvl="2" w:tplc="AE10280C" w:tentative="1">
      <w:start w:val="1"/>
      <w:numFmt w:val="bullet"/>
      <w:lvlText w:val=""/>
      <w:lvlJc w:val="left"/>
      <w:pPr>
        <w:tabs>
          <w:tab w:val="num" w:pos="2160"/>
        </w:tabs>
        <w:ind w:left="2160" w:hanging="360"/>
      </w:pPr>
      <w:rPr>
        <w:rFonts w:ascii="Wingdings" w:hAnsi="Wingdings" w:hint="default"/>
      </w:rPr>
    </w:lvl>
    <w:lvl w:ilvl="3" w:tplc="CFA43C9A" w:tentative="1">
      <w:start w:val="1"/>
      <w:numFmt w:val="bullet"/>
      <w:lvlText w:val=""/>
      <w:lvlJc w:val="left"/>
      <w:pPr>
        <w:tabs>
          <w:tab w:val="num" w:pos="2880"/>
        </w:tabs>
        <w:ind w:left="2880" w:hanging="360"/>
      </w:pPr>
      <w:rPr>
        <w:rFonts w:ascii="Wingdings" w:hAnsi="Wingdings" w:hint="default"/>
      </w:rPr>
    </w:lvl>
    <w:lvl w:ilvl="4" w:tplc="3B5C85E6" w:tentative="1">
      <w:start w:val="1"/>
      <w:numFmt w:val="bullet"/>
      <w:lvlText w:val=""/>
      <w:lvlJc w:val="left"/>
      <w:pPr>
        <w:tabs>
          <w:tab w:val="num" w:pos="3600"/>
        </w:tabs>
        <w:ind w:left="3600" w:hanging="360"/>
      </w:pPr>
      <w:rPr>
        <w:rFonts w:ascii="Wingdings" w:hAnsi="Wingdings" w:hint="default"/>
      </w:rPr>
    </w:lvl>
    <w:lvl w:ilvl="5" w:tplc="70725B6A" w:tentative="1">
      <w:start w:val="1"/>
      <w:numFmt w:val="bullet"/>
      <w:lvlText w:val=""/>
      <w:lvlJc w:val="left"/>
      <w:pPr>
        <w:tabs>
          <w:tab w:val="num" w:pos="4320"/>
        </w:tabs>
        <w:ind w:left="4320" w:hanging="360"/>
      </w:pPr>
      <w:rPr>
        <w:rFonts w:ascii="Wingdings" w:hAnsi="Wingdings" w:hint="default"/>
      </w:rPr>
    </w:lvl>
    <w:lvl w:ilvl="6" w:tplc="6792B856" w:tentative="1">
      <w:start w:val="1"/>
      <w:numFmt w:val="bullet"/>
      <w:lvlText w:val=""/>
      <w:lvlJc w:val="left"/>
      <w:pPr>
        <w:tabs>
          <w:tab w:val="num" w:pos="5040"/>
        </w:tabs>
        <w:ind w:left="5040" w:hanging="360"/>
      </w:pPr>
      <w:rPr>
        <w:rFonts w:ascii="Wingdings" w:hAnsi="Wingdings" w:hint="default"/>
      </w:rPr>
    </w:lvl>
    <w:lvl w:ilvl="7" w:tplc="37ECC248" w:tentative="1">
      <w:start w:val="1"/>
      <w:numFmt w:val="bullet"/>
      <w:lvlText w:val=""/>
      <w:lvlJc w:val="left"/>
      <w:pPr>
        <w:tabs>
          <w:tab w:val="num" w:pos="5760"/>
        </w:tabs>
        <w:ind w:left="5760" w:hanging="360"/>
      </w:pPr>
      <w:rPr>
        <w:rFonts w:ascii="Wingdings" w:hAnsi="Wingdings" w:hint="default"/>
      </w:rPr>
    </w:lvl>
    <w:lvl w:ilvl="8" w:tplc="B8B0C69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ED305E"/>
    <w:multiLevelType w:val="hybridMultilevel"/>
    <w:tmpl w:val="614039EE"/>
    <w:lvl w:ilvl="0" w:tplc="CC2E9C48">
      <w:start w:val="1"/>
      <w:numFmt w:val="bullet"/>
      <w:lvlText w:val=""/>
      <w:lvlJc w:val="left"/>
      <w:pPr>
        <w:tabs>
          <w:tab w:val="num" w:pos="720"/>
        </w:tabs>
        <w:ind w:left="720" w:hanging="360"/>
      </w:pPr>
      <w:rPr>
        <w:rFonts w:ascii="Wingdings" w:hAnsi="Wingdings" w:hint="default"/>
      </w:rPr>
    </w:lvl>
    <w:lvl w:ilvl="1" w:tplc="E77ABA3C" w:tentative="1">
      <w:start w:val="1"/>
      <w:numFmt w:val="bullet"/>
      <w:lvlText w:val=""/>
      <w:lvlJc w:val="left"/>
      <w:pPr>
        <w:tabs>
          <w:tab w:val="num" w:pos="1440"/>
        </w:tabs>
        <w:ind w:left="1440" w:hanging="360"/>
      </w:pPr>
      <w:rPr>
        <w:rFonts w:ascii="Wingdings" w:hAnsi="Wingdings" w:hint="default"/>
      </w:rPr>
    </w:lvl>
    <w:lvl w:ilvl="2" w:tplc="2F6A4228" w:tentative="1">
      <w:start w:val="1"/>
      <w:numFmt w:val="bullet"/>
      <w:lvlText w:val=""/>
      <w:lvlJc w:val="left"/>
      <w:pPr>
        <w:tabs>
          <w:tab w:val="num" w:pos="2160"/>
        </w:tabs>
        <w:ind w:left="2160" w:hanging="360"/>
      </w:pPr>
      <w:rPr>
        <w:rFonts w:ascii="Wingdings" w:hAnsi="Wingdings" w:hint="default"/>
      </w:rPr>
    </w:lvl>
    <w:lvl w:ilvl="3" w:tplc="802A6F28" w:tentative="1">
      <w:start w:val="1"/>
      <w:numFmt w:val="bullet"/>
      <w:lvlText w:val=""/>
      <w:lvlJc w:val="left"/>
      <w:pPr>
        <w:tabs>
          <w:tab w:val="num" w:pos="2880"/>
        </w:tabs>
        <w:ind w:left="2880" w:hanging="360"/>
      </w:pPr>
      <w:rPr>
        <w:rFonts w:ascii="Wingdings" w:hAnsi="Wingdings" w:hint="default"/>
      </w:rPr>
    </w:lvl>
    <w:lvl w:ilvl="4" w:tplc="B9F0AC8C" w:tentative="1">
      <w:start w:val="1"/>
      <w:numFmt w:val="bullet"/>
      <w:lvlText w:val=""/>
      <w:lvlJc w:val="left"/>
      <w:pPr>
        <w:tabs>
          <w:tab w:val="num" w:pos="3600"/>
        </w:tabs>
        <w:ind w:left="3600" w:hanging="360"/>
      </w:pPr>
      <w:rPr>
        <w:rFonts w:ascii="Wingdings" w:hAnsi="Wingdings" w:hint="default"/>
      </w:rPr>
    </w:lvl>
    <w:lvl w:ilvl="5" w:tplc="FA52D164" w:tentative="1">
      <w:start w:val="1"/>
      <w:numFmt w:val="bullet"/>
      <w:lvlText w:val=""/>
      <w:lvlJc w:val="left"/>
      <w:pPr>
        <w:tabs>
          <w:tab w:val="num" w:pos="4320"/>
        </w:tabs>
        <w:ind w:left="4320" w:hanging="360"/>
      </w:pPr>
      <w:rPr>
        <w:rFonts w:ascii="Wingdings" w:hAnsi="Wingdings" w:hint="default"/>
      </w:rPr>
    </w:lvl>
    <w:lvl w:ilvl="6" w:tplc="8DD234FE" w:tentative="1">
      <w:start w:val="1"/>
      <w:numFmt w:val="bullet"/>
      <w:lvlText w:val=""/>
      <w:lvlJc w:val="left"/>
      <w:pPr>
        <w:tabs>
          <w:tab w:val="num" w:pos="5040"/>
        </w:tabs>
        <w:ind w:left="5040" w:hanging="360"/>
      </w:pPr>
      <w:rPr>
        <w:rFonts w:ascii="Wingdings" w:hAnsi="Wingdings" w:hint="default"/>
      </w:rPr>
    </w:lvl>
    <w:lvl w:ilvl="7" w:tplc="54D27CEA" w:tentative="1">
      <w:start w:val="1"/>
      <w:numFmt w:val="bullet"/>
      <w:lvlText w:val=""/>
      <w:lvlJc w:val="left"/>
      <w:pPr>
        <w:tabs>
          <w:tab w:val="num" w:pos="5760"/>
        </w:tabs>
        <w:ind w:left="5760" w:hanging="360"/>
      </w:pPr>
      <w:rPr>
        <w:rFonts w:ascii="Wingdings" w:hAnsi="Wingdings" w:hint="default"/>
      </w:rPr>
    </w:lvl>
    <w:lvl w:ilvl="8" w:tplc="BAF60F8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860170"/>
    <w:multiLevelType w:val="hybridMultilevel"/>
    <w:tmpl w:val="662AF6B8"/>
    <w:lvl w:ilvl="0" w:tplc="3CB0839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F1D070A"/>
    <w:multiLevelType w:val="hybridMultilevel"/>
    <w:tmpl w:val="37A2B2E4"/>
    <w:lvl w:ilvl="0" w:tplc="7E003480">
      <w:start w:val="1"/>
      <w:numFmt w:val="bullet"/>
      <w:lvlText w:val=""/>
      <w:lvlJc w:val="left"/>
      <w:pPr>
        <w:tabs>
          <w:tab w:val="num" w:pos="720"/>
        </w:tabs>
        <w:ind w:left="720" w:hanging="360"/>
      </w:pPr>
      <w:rPr>
        <w:rFonts w:ascii="Wingdings" w:hAnsi="Wingdings" w:hint="default"/>
      </w:rPr>
    </w:lvl>
    <w:lvl w:ilvl="1" w:tplc="5DBC7F20">
      <w:numFmt w:val="bullet"/>
      <w:lvlText w:val="-"/>
      <w:lvlJc w:val="left"/>
      <w:pPr>
        <w:ind w:left="1440" w:hanging="360"/>
      </w:pPr>
      <w:rPr>
        <w:rFonts w:ascii="TimesNewRomanPSMT" w:eastAsiaTheme="minorHAnsi" w:hAnsi="TimesNewRomanPSMT" w:cs="TimesNewRomanPSMT" w:hint="default"/>
      </w:rPr>
    </w:lvl>
    <w:lvl w:ilvl="2" w:tplc="489A93F0" w:tentative="1">
      <w:start w:val="1"/>
      <w:numFmt w:val="bullet"/>
      <w:lvlText w:val=""/>
      <w:lvlJc w:val="left"/>
      <w:pPr>
        <w:tabs>
          <w:tab w:val="num" w:pos="2160"/>
        </w:tabs>
        <w:ind w:left="2160" w:hanging="360"/>
      </w:pPr>
      <w:rPr>
        <w:rFonts w:ascii="Wingdings" w:hAnsi="Wingdings" w:hint="default"/>
      </w:rPr>
    </w:lvl>
    <w:lvl w:ilvl="3" w:tplc="F1F4C7D0" w:tentative="1">
      <w:start w:val="1"/>
      <w:numFmt w:val="bullet"/>
      <w:lvlText w:val=""/>
      <w:lvlJc w:val="left"/>
      <w:pPr>
        <w:tabs>
          <w:tab w:val="num" w:pos="2880"/>
        </w:tabs>
        <w:ind w:left="2880" w:hanging="360"/>
      </w:pPr>
      <w:rPr>
        <w:rFonts w:ascii="Wingdings" w:hAnsi="Wingdings" w:hint="default"/>
      </w:rPr>
    </w:lvl>
    <w:lvl w:ilvl="4" w:tplc="231A1C52" w:tentative="1">
      <w:start w:val="1"/>
      <w:numFmt w:val="bullet"/>
      <w:lvlText w:val=""/>
      <w:lvlJc w:val="left"/>
      <w:pPr>
        <w:tabs>
          <w:tab w:val="num" w:pos="3600"/>
        </w:tabs>
        <w:ind w:left="3600" w:hanging="360"/>
      </w:pPr>
      <w:rPr>
        <w:rFonts w:ascii="Wingdings" w:hAnsi="Wingdings" w:hint="default"/>
      </w:rPr>
    </w:lvl>
    <w:lvl w:ilvl="5" w:tplc="EE303780" w:tentative="1">
      <w:start w:val="1"/>
      <w:numFmt w:val="bullet"/>
      <w:lvlText w:val=""/>
      <w:lvlJc w:val="left"/>
      <w:pPr>
        <w:tabs>
          <w:tab w:val="num" w:pos="4320"/>
        </w:tabs>
        <w:ind w:left="4320" w:hanging="360"/>
      </w:pPr>
      <w:rPr>
        <w:rFonts w:ascii="Wingdings" w:hAnsi="Wingdings" w:hint="default"/>
      </w:rPr>
    </w:lvl>
    <w:lvl w:ilvl="6" w:tplc="893EA2D4" w:tentative="1">
      <w:start w:val="1"/>
      <w:numFmt w:val="bullet"/>
      <w:lvlText w:val=""/>
      <w:lvlJc w:val="left"/>
      <w:pPr>
        <w:tabs>
          <w:tab w:val="num" w:pos="5040"/>
        </w:tabs>
        <w:ind w:left="5040" w:hanging="360"/>
      </w:pPr>
      <w:rPr>
        <w:rFonts w:ascii="Wingdings" w:hAnsi="Wingdings" w:hint="default"/>
      </w:rPr>
    </w:lvl>
    <w:lvl w:ilvl="7" w:tplc="453465C8" w:tentative="1">
      <w:start w:val="1"/>
      <w:numFmt w:val="bullet"/>
      <w:lvlText w:val=""/>
      <w:lvlJc w:val="left"/>
      <w:pPr>
        <w:tabs>
          <w:tab w:val="num" w:pos="5760"/>
        </w:tabs>
        <w:ind w:left="5760" w:hanging="360"/>
      </w:pPr>
      <w:rPr>
        <w:rFonts w:ascii="Wingdings" w:hAnsi="Wingdings" w:hint="default"/>
      </w:rPr>
    </w:lvl>
    <w:lvl w:ilvl="8" w:tplc="35ECE7F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790CA7"/>
    <w:multiLevelType w:val="hybridMultilevel"/>
    <w:tmpl w:val="1DCA4B10"/>
    <w:lvl w:ilvl="0" w:tplc="F3BE6C14">
      <w:start w:val="1"/>
      <w:numFmt w:val="bullet"/>
      <w:lvlText w:val=""/>
      <w:lvlJc w:val="left"/>
      <w:pPr>
        <w:tabs>
          <w:tab w:val="num" w:pos="720"/>
        </w:tabs>
        <w:ind w:left="720" w:hanging="360"/>
      </w:pPr>
      <w:rPr>
        <w:rFonts w:ascii="Wingdings" w:hAnsi="Wingdings" w:hint="default"/>
      </w:rPr>
    </w:lvl>
    <w:lvl w:ilvl="1" w:tplc="BDCAA63C" w:tentative="1">
      <w:start w:val="1"/>
      <w:numFmt w:val="bullet"/>
      <w:lvlText w:val=""/>
      <w:lvlJc w:val="left"/>
      <w:pPr>
        <w:tabs>
          <w:tab w:val="num" w:pos="1440"/>
        </w:tabs>
        <w:ind w:left="1440" w:hanging="360"/>
      </w:pPr>
      <w:rPr>
        <w:rFonts w:ascii="Wingdings" w:hAnsi="Wingdings" w:hint="default"/>
      </w:rPr>
    </w:lvl>
    <w:lvl w:ilvl="2" w:tplc="CF36DA5A" w:tentative="1">
      <w:start w:val="1"/>
      <w:numFmt w:val="bullet"/>
      <w:lvlText w:val=""/>
      <w:lvlJc w:val="left"/>
      <w:pPr>
        <w:tabs>
          <w:tab w:val="num" w:pos="2160"/>
        </w:tabs>
        <w:ind w:left="2160" w:hanging="360"/>
      </w:pPr>
      <w:rPr>
        <w:rFonts w:ascii="Wingdings" w:hAnsi="Wingdings" w:hint="default"/>
      </w:rPr>
    </w:lvl>
    <w:lvl w:ilvl="3" w:tplc="29983664" w:tentative="1">
      <w:start w:val="1"/>
      <w:numFmt w:val="bullet"/>
      <w:lvlText w:val=""/>
      <w:lvlJc w:val="left"/>
      <w:pPr>
        <w:tabs>
          <w:tab w:val="num" w:pos="2880"/>
        </w:tabs>
        <w:ind w:left="2880" w:hanging="360"/>
      </w:pPr>
      <w:rPr>
        <w:rFonts w:ascii="Wingdings" w:hAnsi="Wingdings" w:hint="default"/>
      </w:rPr>
    </w:lvl>
    <w:lvl w:ilvl="4" w:tplc="255ED1B0" w:tentative="1">
      <w:start w:val="1"/>
      <w:numFmt w:val="bullet"/>
      <w:lvlText w:val=""/>
      <w:lvlJc w:val="left"/>
      <w:pPr>
        <w:tabs>
          <w:tab w:val="num" w:pos="3600"/>
        </w:tabs>
        <w:ind w:left="3600" w:hanging="360"/>
      </w:pPr>
      <w:rPr>
        <w:rFonts w:ascii="Wingdings" w:hAnsi="Wingdings" w:hint="default"/>
      </w:rPr>
    </w:lvl>
    <w:lvl w:ilvl="5" w:tplc="09D449DA" w:tentative="1">
      <w:start w:val="1"/>
      <w:numFmt w:val="bullet"/>
      <w:lvlText w:val=""/>
      <w:lvlJc w:val="left"/>
      <w:pPr>
        <w:tabs>
          <w:tab w:val="num" w:pos="4320"/>
        </w:tabs>
        <w:ind w:left="4320" w:hanging="360"/>
      </w:pPr>
      <w:rPr>
        <w:rFonts w:ascii="Wingdings" w:hAnsi="Wingdings" w:hint="default"/>
      </w:rPr>
    </w:lvl>
    <w:lvl w:ilvl="6" w:tplc="C02C013A" w:tentative="1">
      <w:start w:val="1"/>
      <w:numFmt w:val="bullet"/>
      <w:lvlText w:val=""/>
      <w:lvlJc w:val="left"/>
      <w:pPr>
        <w:tabs>
          <w:tab w:val="num" w:pos="5040"/>
        </w:tabs>
        <w:ind w:left="5040" w:hanging="360"/>
      </w:pPr>
      <w:rPr>
        <w:rFonts w:ascii="Wingdings" w:hAnsi="Wingdings" w:hint="default"/>
      </w:rPr>
    </w:lvl>
    <w:lvl w:ilvl="7" w:tplc="5B007574" w:tentative="1">
      <w:start w:val="1"/>
      <w:numFmt w:val="bullet"/>
      <w:lvlText w:val=""/>
      <w:lvlJc w:val="left"/>
      <w:pPr>
        <w:tabs>
          <w:tab w:val="num" w:pos="5760"/>
        </w:tabs>
        <w:ind w:left="5760" w:hanging="360"/>
      </w:pPr>
      <w:rPr>
        <w:rFonts w:ascii="Wingdings" w:hAnsi="Wingdings" w:hint="default"/>
      </w:rPr>
    </w:lvl>
    <w:lvl w:ilvl="8" w:tplc="692ADA2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F476DA"/>
    <w:multiLevelType w:val="multilevel"/>
    <w:tmpl w:val="4DC4C8D6"/>
    <w:styleLink w:val="GeerliListe1"/>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57" w15:restartNumberingAfterBreak="0">
    <w:nsid w:val="76421879"/>
    <w:multiLevelType w:val="hybridMultilevel"/>
    <w:tmpl w:val="F77863BC"/>
    <w:lvl w:ilvl="0" w:tplc="3CB08396">
      <w:start w:val="1"/>
      <w:numFmt w:val="bullet"/>
      <w:lvlText w:val=""/>
      <w:lvlJc w:val="left"/>
      <w:pPr>
        <w:ind w:left="720" w:hanging="360"/>
      </w:pPr>
      <w:rPr>
        <w:rFonts w:ascii="Wingdings" w:hAnsi="Wingdings" w:hint="default"/>
      </w:rPr>
    </w:lvl>
    <w:lvl w:ilvl="1" w:tplc="210AC804" w:tentative="1">
      <w:start w:val="1"/>
      <w:numFmt w:val="bullet"/>
      <w:lvlText w:val="•"/>
      <w:lvlJc w:val="left"/>
      <w:pPr>
        <w:tabs>
          <w:tab w:val="num" w:pos="1440"/>
        </w:tabs>
        <w:ind w:left="1440" w:hanging="360"/>
      </w:pPr>
      <w:rPr>
        <w:rFonts w:ascii="Arial" w:hAnsi="Arial" w:hint="default"/>
      </w:rPr>
    </w:lvl>
    <w:lvl w:ilvl="2" w:tplc="D2766EC4" w:tentative="1">
      <w:start w:val="1"/>
      <w:numFmt w:val="bullet"/>
      <w:lvlText w:val="•"/>
      <w:lvlJc w:val="left"/>
      <w:pPr>
        <w:tabs>
          <w:tab w:val="num" w:pos="2160"/>
        </w:tabs>
        <w:ind w:left="2160" w:hanging="360"/>
      </w:pPr>
      <w:rPr>
        <w:rFonts w:ascii="Arial" w:hAnsi="Arial" w:hint="default"/>
      </w:rPr>
    </w:lvl>
    <w:lvl w:ilvl="3" w:tplc="B15EDE94" w:tentative="1">
      <w:start w:val="1"/>
      <w:numFmt w:val="bullet"/>
      <w:lvlText w:val="•"/>
      <w:lvlJc w:val="left"/>
      <w:pPr>
        <w:tabs>
          <w:tab w:val="num" w:pos="2880"/>
        </w:tabs>
        <w:ind w:left="2880" w:hanging="360"/>
      </w:pPr>
      <w:rPr>
        <w:rFonts w:ascii="Arial" w:hAnsi="Arial" w:hint="default"/>
      </w:rPr>
    </w:lvl>
    <w:lvl w:ilvl="4" w:tplc="906C26C2" w:tentative="1">
      <w:start w:val="1"/>
      <w:numFmt w:val="bullet"/>
      <w:lvlText w:val="•"/>
      <w:lvlJc w:val="left"/>
      <w:pPr>
        <w:tabs>
          <w:tab w:val="num" w:pos="3600"/>
        </w:tabs>
        <w:ind w:left="3600" w:hanging="360"/>
      </w:pPr>
      <w:rPr>
        <w:rFonts w:ascii="Arial" w:hAnsi="Arial" w:hint="default"/>
      </w:rPr>
    </w:lvl>
    <w:lvl w:ilvl="5" w:tplc="4FAE1580" w:tentative="1">
      <w:start w:val="1"/>
      <w:numFmt w:val="bullet"/>
      <w:lvlText w:val="•"/>
      <w:lvlJc w:val="left"/>
      <w:pPr>
        <w:tabs>
          <w:tab w:val="num" w:pos="4320"/>
        </w:tabs>
        <w:ind w:left="4320" w:hanging="360"/>
      </w:pPr>
      <w:rPr>
        <w:rFonts w:ascii="Arial" w:hAnsi="Arial" w:hint="default"/>
      </w:rPr>
    </w:lvl>
    <w:lvl w:ilvl="6" w:tplc="22187E32" w:tentative="1">
      <w:start w:val="1"/>
      <w:numFmt w:val="bullet"/>
      <w:lvlText w:val="•"/>
      <w:lvlJc w:val="left"/>
      <w:pPr>
        <w:tabs>
          <w:tab w:val="num" w:pos="5040"/>
        </w:tabs>
        <w:ind w:left="5040" w:hanging="360"/>
      </w:pPr>
      <w:rPr>
        <w:rFonts w:ascii="Arial" w:hAnsi="Arial" w:hint="default"/>
      </w:rPr>
    </w:lvl>
    <w:lvl w:ilvl="7" w:tplc="E2C64F44" w:tentative="1">
      <w:start w:val="1"/>
      <w:numFmt w:val="bullet"/>
      <w:lvlText w:val="•"/>
      <w:lvlJc w:val="left"/>
      <w:pPr>
        <w:tabs>
          <w:tab w:val="num" w:pos="5760"/>
        </w:tabs>
        <w:ind w:left="5760" w:hanging="360"/>
      </w:pPr>
      <w:rPr>
        <w:rFonts w:ascii="Arial" w:hAnsi="Arial" w:hint="default"/>
      </w:rPr>
    </w:lvl>
    <w:lvl w:ilvl="8" w:tplc="77DCB53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7892024"/>
    <w:multiLevelType w:val="hybridMultilevel"/>
    <w:tmpl w:val="DD745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8CF74DC"/>
    <w:multiLevelType w:val="hybridMultilevel"/>
    <w:tmpl w:val="C95AFB60"/>
    <w:lvl w:ilvl="0" w:tplc="EF74FD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A696BE6"/>
    <w:multiLevelType w:val="hybridMultilevel"/>
    <w:tmpl w:val="58F4DB00"/>
    <w:lvl w:ilvl="0" w:tplc="38545250">
      <w:start w:val="1"/>
      <w:numFmt w:val="bullet"/>
      <w:lvlText w:val=""/>
      <w:lvlJc w:val="left"/>
      <w:pPr>
        <w:tabs>
          <w:tab w:val="num" w:pos="720"/>
        </w:tabs>
        <w:ind w:left="720" w:hanging="360"/>
      </w:pPr>
      <w:rPr>
        <w:rFonts w:ascii="Wingdings" w:hAnsi="Wingdings" w:hint="default"/>
      </w:rPr>
    </w:lvl>
    <w:lvl w:ilvl="1" w:tplc="4A4EF128" w:tentative="1">
      <w:start w:val="1"/>
      <w:numFmt w:val="bullet"/>
      <w:lvlText w:val=""/>
      <w:lvlJc w:val="left"/>
      <w:pPr>
        <w:tabs>
          <w:tab w:val="num" w:pos="1440"/>
        </w:tabs>
        <w:ind w:left="1440" w:hanging="360"/>
      </w:pPr>
      <w:rPr>
        <w:rFonts w:ascii="Wingdings" w:hAnsi="Wingdings" w:hint="default"/>
      </w:rPr>
    </w:lvl>
    <w:lvl w:ilvl="2" w:tplc="4F18E502" w:tentative="1">
      <w:start w:val="1"/>
      <w:numFmt w:val="bullet"/>
      <w:lvlText w:val=""/>
      <w:lvlJc w:val="left"/>
      <w:pPr>
        <w:tabs>
          <w:tab w:val="num" w:pos="2160"/>
        </w:tabs>
        <w:ind w:left="2160" w:hanging="360"/>
      </w:pPr>
      <w:rPr>
        <w:rFonts w:ascii="Wingdings" w:hAnsi="Wingdings" w:hint="default"/>
      </w:rPr>
    </w:lvl>
    <w:lvl w:ilvl="3" w:tplc="0CC4347A" w:tentative="1">
      <w:start w:val="1"/>
      <w:numFmt w:val="bullet"/>
      <w:lvlText w:val=""/>
      <w:lvlJc w:val="left"/>
      <w:pPr>
        <w:tabs>
          <w:tab w:val="num" w:pos="2880"/>
        </w:tabs>
        <w:ind w:left="2880" w:hanging="360"/>
      </w:pPr>
      <w:rPr>
        <w:rFonts w:ascii="Wingdings" w:hAnsi="Wingdings" w:hint="default"/>
      </w:rPr>
    </w:lvl>
    <w:lvl w:ilvl="4" w:tplc="8886E47C" w:tentative="1">
      <w:start w:val="1"/>
      <w:numFmt w:val="bullet"/>
      <w:lvlText w:val=""/>
      <w:lvlJc w:val="left"/>
      <w:pPr>
        <w:tabs>
          <w:tab w:val="num" w:pos="3600"/>
        </w:tabs>
        <w:ind w:left="3600" w:hanging="360"/>
      </w:pPr>
      <w:rPr>
        <w:rFonts w:ascii="Wingdings" w:hAnsi="Wingdings" w:hint="default"/>
      </w:rPr>
    </w:lvl>
    <w:lvl w:ilvl="5" w:tplc="0DAA701C" w:tentative="1">
      <w:start w:val="1"/>
      <w:numFmt w:val="bullet"/>
      <w:lvlText w:val=""/>
      <w:lvlJc w:val="left"/>
      <w:pPr>
        <w:tabs>
          <w:tab w:val="num" w:pos="4320"/>
        </w:tabs>
        <w:ind w:left="4320" w:hanging="360"/>
      </w:pPr>
      <w:rPr>
        <w:rFonts w:ascii="Wingdings" w:hAnsi="Wingdings" w:hint="default"/>
      </w:rPr>
    </w:lvl>
    <w:lvl w:ilvl="6" w:tplc="5CEE8D5C" w:tentative="1">
      <w:start w:val="1"/>
      <w:numFmt w:val="bullet"/>
      <w:lvlText w:val=""/>
      <w:lvlJc w:val="left"/>
      <w:pPr>
        <w:tabs>
          <w:tab w:val="num" w:pos="5040"/>
        </w:tabs>
        <w:ind w:left="5040" w:hanging="360"/>
      </w:pPr>
      <w:rPr>
        <w:rFonts w:ascii="Wingdings" w:hAnsi="Wingdings" w:hint="default"/>
      </w:rPr>
    </w:lvl>
    <w:lvl w:ilvl="7" w:tplc="97228F6E" w:tentative="1">
      <w:start w:val="1"/>
      <w:numFmt w:val="bullet"/>
      <w:lvlText w:val=""/>
      <w:lvlJc w:val="left"/>
      <w:pPr>
        <w:tabs>
          <w:tab w:val="num" w:pos="5760"/>
        </w:tabs>
        <w:ind w:left="5760" w:hanging="360"/>
      </w:pPr>
      <w:rPr>
        <w:rFonts w:ascii="Wingdings" w:hAnsi="Wingdings" w:hint="default"/>
      </w:rPr>
    </w:lvl>
    <w:lvl w:ilvl="8" w:tplc="0FBC127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8A0B50"/>
    <w:multiLevelType w:val="hybridMultilevel"/>
    <w:tmpl w:val="7070F264"/>
    <w:lvl w:ilvl="0" w:tplc="7EC25A66">
      <w:start w:val="1"/>
      <w:numFmt w:val="bullet"/>
      <w:lvlText w:val=""/>
      <w:lvlJc w:val="left"/>
      <w:pPr>
        <w:tabs>
          <w:tab w:val="num" w:pos="720"/>
        </w:tabs>
        <w:ind w:left="720" w:hanging="360"/>
      </w:pPr>
      <w:rPr>
        <w:rFonts w:ascii="Wingdings" w:hAnsi="Wingdings" w:hint="default"/>
      </w:rPr>
    </w:lvl>
    <w:lvl w:ilvl="1" w:tplc="93628F56" w:tentative="1">
      <w:start w:val="1"/>
      <w:numFmt w:val="bullet"/>
      <w:lvlText w:val=""/>
      <w:lvlJc w:val="left"/>
      <w:pPr>
        <w:tabs>
          <w:tab w:val="num" w:pos="1440"/>
        </w:tabs>
        <w:ind w:left="1440" w:hanging="360"/>
      </w:pPr>
      <w:rPr>
        <w:rFonts w:ascii="Wingdings" w:hAnsi="Wingdings" w:hint="default"/>
      </w:rPr>
    </w:lvl>
    <w:lvl w:ilvl="2" w:tplc="5CE06FDC" w:tentative="1">
      <w:start w:val="1"/>
      <w:numFmt w:val="bullet"/>
      <w:lvlText w:val=""/>
      <w:lvlJc w:val="left"/>
      <w:pPr>
        <w:tabs>
          <w:tab w:val="num" w:pos="2160"/>
        </w:tabs>
        <w:ind w:left="2160" w:hanging="360"/>
      </w:pPr>
      <w:rPr>
        <w:rFonts w:ascii="Wingdings" w:hAnsi="Wingdings" w:hint="default"/>
      </w:rPr>
    </w:lvl>
    <w:lvl w:ilvl="3" w:tplc="E642375C" w:tentative="1">
      <w:start w:val="1"/>
      <w:numFmt w:val="bullet"/>
      <w:lvlText w:val=""/>
      <w:lvlJc w:val="left"/>
      <w:pPr>
        <w:tabs>
          <w:tab w:val="num" w:pos="2880"/>
        </w:tabs>
        <w:ind w:left="2880" w:hanging="360"/>
      </w:pPr>
      <w:rPr>
        <w:rFonts w:ascii="Wingdings" w:hAnsi="Wingdings" w:hint="default"/>
      </w:rPr>
    </w:lvl>
    <w:lvl w:ilvl="4" w:tplc="12DE42FE" w:tentative="1">
      <w:start w:val="1"/>
      <w:numFmt w:val="bullet"/>
      <w:lvlText w:val=""/>
      <w:lvlJc w:val="left"/>
      <w:pPr>
        <w:tabs>
          <w:tab w:val="num" w:pos="3600"/>
        </w:tabs>
        <w:ind w:left="3600" w:hanging="360"/>
      </w:pPr>
      <w:rPr>
        <w:rFonts w:ascii="Wingdings" w:hAnsi="Wingdings" w:hint="default"/>
      </w:rPr>
    </w:lvl>
    <w:lvl w:ilvl="5" w:tplc="8DF2252E" w:tentative="1">
      <w:start w:val="1"/>
      <w:numFmt w:val="bullet"/>
      <w:lvlText w:val=""/>
      <w:lvlJc w:val="left"/>
      <w:pPr>
        <w:tabs>
          <w:tab w:val="num" w:pos="4320"/>
        </w:tabs>
        <w:ind w:left="4320" w:hanging="360"/>
      </w:pPr>
      <w:rPr>
        <w:rFonts w:ascii="Wingdings" w:hAnsi="Wingdings" w:hint="default"/>
      </w:rPr>
    </w:lvl>
    <w:lvl w:ilvl="6" w:tplc="A9827DE8" w:tentative="1">
      <w:start w:val="1"/>
      <w:numFmt w:val="bullet"/>
      <w:lvlText w:val=""/>
      <w:lvlJc w:val="left"/>
      <w:pPr>
        <w:tabs>
          <w:tab w:val="num" w:pos="5040"/>
        </w:tabs>
        <w:ind w:left="5040" w:hanging="360"/>
      </w:pPr>
      <w:rPr>
        <w:rFonts w:ascii="Wingdings" w:hAnsi="Wingdings" w:hint="default"/>
      </w:rPr>
    </w:lvl>
    <w:lvl w:ilvl="7" w:tplc="C52828C8" w:tentative="1">
      <w:start w:val="1"/>
      <w:numFmt w:val="bullet"/>
      <w:lvlText w:val=""/>
      <w:lvlJc w:val="left"/>
      <w:pPr>
        <w:tabs>
          <w:tab w:val="num" w:pos="5760"/>
        </w:tabs>
        <w:ind w:left="5760" w:hanging="360"/>
      </w:pPr>
      <w:rPr>
        <w:rFonts w:ascii="Wingdings" w:hAnsi="Wingdings" w:hint="default"/>
      </w:rPr>
    </w:lvl>
    <w:lvl w:ilvl="8" w:tplc="F43417FC"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DC688B"/>
    <w:multiLevelType w:val="hybridMultilevel"/>
    <w:tmpl w:val="C7C8EAB2"/>
    <w:lvl w:ilvl="0" w:tplc="4A4A65E4">
      <w:start w:val="1"/>
      <w:numFmt w:val="bullet"/>
      <w:lvlText w:val=""/>
      <w:lvlJc w:val="left"/>
      <w:pPr>
        <w:tabs>
          <w:tab w:val="num" w:pos="720"/>
        </w:tabs>
        <w:ind w:left="720" w:hanging="360"/>
      </w:pPr>
      <w:rPr>
        <w:rFonts w:ascii="Wingdings" w:hAnsi="Wingdings" w:hint="default"/>
      </w:rPr>
    </w:lvl>
    <w:lvl w:ilvl="1" w:tplc="3D9259EA" w:tentative="1">
      <w:start w:val="1"/>
      <w:numFmt w:val="bullet"/>
      <w:lvlText w:val=""/>
      <w:lvlJc w:val="left"/>
      <w:pPr>
        <w:tabs>
          <w:tab w:val="num" w:pos="1440"/>
        </w:tabs>
        <w:ind w:left="1440" w:hanging="360"/>
      </w:pPr>
      <w:rPr>
        <w:rFonts w:ascii="Wingdings" w:hAnsi="Wingdings" w:hint="default"/>
      </w:rPr>
    </w:lvl>
    <w:lvl w:ilvl="2" w:tplc="FBDCB544" w:tentative="1">
      <w:start w:val="1"/>
      <w:numFmt w:val="bullet"/>
      <w:lvlText w:val=""/>
      <w:lvlJc w:val="left"/>
      <w:pPr>
        <w:tabs>
          <w:tab w:val="num" w:pos="2160"/>
        </w:tabs>
        <w:ind w:left="2160" w:hanging="360"/>
      </w:pPr>
      <w:rPr>
        <w:rFonts w:ascii="Wingdings" w:hAnsi="Wingdings" w:hint="default"/>
      </w:rPr>
    </w:lvl>
    <w:lvl w:ilvl="3" w:tplc="842E553C" w:tentative="1">
      <w:start w:val="1"/>
      <w:numFmt w:val="bullet"/>
      <w:lvlText w:val=""/>
      <w:lvlJc w:val="left"/>
      <w:pPr>
        <w:tabs>
          <w:tab w:val="num" w:pos="2880"/>
        </w:tabs>
        <w:ind w:left="2880" w:hanging="360"/>
      </w:pPr>
      <w:rPr>
        <w:rFonts w:ascii="Wingdings" w:hAnsi="Wingdings" w:hint="default"/>
      </w:rPr>
    </w:lvl>
    <w:lvl w:ilvl="4" w:tplc="56E035F4" w:tentative="1">
      <w:start w:val="1"/>
      <w:numFmt w:val="bullet"/>
      <w:lvlText w:val=""/>
      <w:lvlJc w:val="left"/>
      <w:pPr>
        <w:tabs>
          <w:tab w:val="num" w:pos="3600"/>
        </w:tabs>
        <w:ind w:left="3600" w:hanging="360"/>
      </w:pPr>
      <w:rPr>
        <w:rFonts w:ascii="Wingdings" w:hAnsi="Wingdings" w:hint="default"/>
      </w:rPr>
    </w:lvl>
    <w:lvl w:ilvl="5" w:tplc="1A4C46BE" w:tentative="1">
      <w:start w:val="1"/>
      <w:numFmt w:val="bullet"/>
      <w:lvlText w:val=""/>
      <w:lvlJc w:val="left"/>
      <w:pPr>
        <w:tabs>
          <w:tab w:val="num" w:pos="4320"/>
        </w:tabs>
        <w:ind w:left="4320" w:hanging="360"/>
      </w:pPr>
      <w:rPr>
        <w:rFonts w:ascii="Wingdings" w:hAnsi="Wingdings" w:hint="default"/>
      </w:rPr>
    </w:lvl>
    <w:lvl w:ilvl="6" w:tplc="4702A7F8" w:tentative="1">
      <w:start w:val="1"/>
      <w:numFmt w:val="bullet"/>
      <w:lvlText w:val=""/>
      <w:lvlJc w:val="left"/>
      <w:pPr>
        <w:tabs>
          <w:tab w:val="num" w:pos="5040"/>
        </w:tabs>
        <w:ind w:left="5040" w:hanging="360"/>
      </w:pPr>
      <w:rPr>
        <w:rFonts w:ascii="Wingdings" w:hAnsi="Wingdings" w:hint="default"/>
      </w:rPr>
    </w:lvl>
    <w:lvl w:ilvl="7" w:tplc="46964DFE" w:tentative="1">
      <w:start w:val="1"/>
      <w:numFmt w:val="bullet"/>
      <w:lvlText w:val=""/>
      <w:lvlJc w:val="left"/>
      <w:pPr>
        <w:tabs>
          <w:tab w:val="num" w:pos="5760"/>
        </w:tabs>
        <w:ind w:left="5760" w:hanging="360"/>
      </w:pPr>
      <w:rPr>
        <w:rFonts w:ascii="Wingdings" w:hAnsi="Wingdings" w:hint="default"/>
      </w:rPr>
    </w:lvl>
    <w:lvl w:ilvl="8" w:tplc="680C00E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50"/>
  </w:num>
  <w:num w:numId="4">
    <w:abstractNumId w:val="54"/>
  </w:num>
  <w:num w:numId="5">
    <w:abstractNumId w:val="19"/>
  </w:num>
  <w:num w:numId="6">
    <w:abstractNumId w:val="33"/>
  </w:num>
  <w:num w:numId="7">
    <w:abstractNumId w:val="29"/>
  </w:num>
  <w:num w:numId="8">
    <w:abstractNumId w:val="27"/>
  </w:num>
  <w:num w:numId="9">
    <w:abstractNumId w:val="55"/>
  </w:num>
  <w:num w:numId="10">
    <w:abstractNumId w:val="51"/>
  </w:num>
  <w:num w:numId="11">
    <w:abstractNumId w:val="44"/>
  </w:num>
  <w:num w:numId="12">
    <w:abstractNumId w:val="4"/>
  </w:num>
  <w:num w:numId="13">
    <w:abstractNumId w:val="42"/>
  </w:num>
  <w:num w:numId="14">
    <w:abstractNumId w:val="30"/>
  </w:num>
  <w:num w:numId="15">
    <w:abstractNumId w:val="25"/>
  </w:num>
  <w:num w:numId="16">
    <w:abstractNumId w:val="62"/>
  </w:num>
  <w:num w:numId="17">
    <w:abstractNumId w:val="24"/>
  </w:num>
  <w:num w:numId="18">
    <w:abstractNumId w:val="28"/>
  </w:num>
  <w:num w:numId="19">
    <w:abstractNumId w:val="32"/>
  </w:num>
  <w:num w:numId="20">
    <w:abstractNumId w:val="52"/>
  </w:num>
  <w:num w:numId="21">
    <w:abstractNumId w:val="40"/>
  </w:num>
  <w:num w:numId="22">
    <w:abstractNumId w:val="36"/>
  </w:num>
  <w:num w:numId="23">
    <w:abstractNumId w:val="49"/>
  </w:num>
  <w:num w:numId="24">
    <w:abstractNumId w:val="1"/>
  </w:num>
  <w:num w:numId="25">
    <w:abstractNumId w:val="48"/>
  </w:num>
  <w:num w:numId="26">
    <w:abstractNumId w:val="61"/>
  </w:num>
  <w:num w:numId="27">
    <w:abstractNumId w:val="5"/>
  </w:num>
  <w:num w:numId="28">
    <w:abstractNumId w:val="47"/>
  </w:num>
  <w:num w:numId="29">
    <w:abstractNumId w:val="10"/>
  </w:num>
  <w:num w:numId="30">
    <w:abstractNumId w:val="60"/>
  </w:num>
  <w:num w:numId="31">
    <w:abstractNumId w:val="3"/>
  </w:num>
  <w:num w:numId="32">
    <w:abstractNumId w:val="23"/>
  </w:num>
  <w:num w:numId="33">
    <w:abstractNumId w:val="43"/>
  </w:num>
  <w:num w:numId="34">
    <w:abstractNumId w:val="14"/>
  </w:num>
  <w:num w:numId="35">
    <w:abstractNumId w:val="45"/>
  </w:num>
  <w:num w:numId="36">
    <w:abstractNumId w:val="11"/>
  </w:num>
  <w:num w:numId="37">
    <w:abstractNumId w:val="7"/>
  </w:num>
  <w:num w:numId="38">
    <w:abstractNumId w:val="57"/>
  </w:num>
  <w:num w:numId="39">
    <w:abstractNumId w:val="8"/>
  </w:num>
  <w:num w:numId="40">
    <w:abstractNumId w:val="0"/>
  </w:num>
  <w:num w:numId="41">
    <w:abstractNumId w:val="56"/>
  </w:num>
  <w:num w:numId="42">
    <w:abstractNumId w:val="41"/>
  </w:num>
  <w:num w:numId="43">
    <w:abstractNumId w:val="34"/>
  </w:num>
  <w:num w:numId="44">
    <w:abstractNumId w:val="46"/>
  </w:num>
  <w:num w:numId="45">
    <w:abstractNumId w:val="58"/>
  </w:num>
  <w:num w:numId="46">
    <w:abstractNumId w:val="15"/>
  </w:num>
  <w:num w:numId="47">
    <w:abstractNumId w:val="59"/>
  </w:num>
  <w:num w:numId="48">
    <w:abstractNumId w:val="21"/>
  </w:num>
  <w:num w:numId="49">
    <w:abstractNumId w:val="18"/>
  </w:num>
  <w:num w:numId="50">
    <w:abstractNumId w:val="39"/>
  </w:num>
  <w:num w:numId="51">
    <w:abstractNumId w:val="13"/>
  </w:num>
  <w:num w:numId="52">
    <w:abstractNumId w:val="31"/>
  </w:num>
  <w:num w:numId="53">
    <w:abstractNumId w:val="37"/>
  </w:num>
  <w:num w:numId="54">
    <w:abstractNumId w:val="53"/>
  </w:num>
  <w:num w:numId="55">
    <w:abstractNumId w:val="12"/>
  </w:num>
  <w:num w:numId="56">
    <w:abstractNumId w:val="16"/>
  </w:num>
  <w:num w:numId="57">
    <w:abstractNumId w:val="26"/>
  </w:num>
  <w:num w:numId="58">
    <w:abstractNumId w:val="2"/>
  </w:num>
  <w:num w:numId="59">
    <w:abstractNumId w:val="6"/>
  </w:num>
  <w:num w:numId="60">
    <w:abstractNumId w:val="38"/>
  </w:num>
  <w:num w:numId="61">
    <w:abstractNumId w:val="20"/>
  </w:num>
  <w:num w:numId="62">
    <w:abstractNumId w:val="35"/>
  </w:num>
  <w:num w:numId="6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B2"/>
    <w:rsid w:val="00004A95"/>
    <w:rsid w:val="00014133"/>
    <w:rsid w:val="000238BA"/>
    <w:rsid w:val="00025CFF"/>
    <w:rsid w:val="0003358E"/>
    <w:rsid w:val="0005423D"/>
    <w:rsid w:val="000603CA"/>
    <w:rsid w:val="000642DE"/>
    <w:rsid w:val="00070A8C"/>
    <w:rsid w:val="000B01C8"/>
    <w:rsid w:val="000B1FAB"/>
    <w:rsid w:val="000C1907"/>
    <w:rsid w:val="000D7A0D"/>
    <w:rsid w:val="000E33B6"/>
    <w:rsid w:val="00107602"/>
    <w:rsid w:val="00111393"/>
    <w:rsid w:val="0011788E"/>
    <w:rsid w:val="00117DC7"/>
    <w:rsid w:val="00125F16"/>
    <w:rsid w:val="00134097"/>
    <w:rsid w:val="00145FA8"/>
    <w:rsid w:val="00152C83"/>
    <w:rsid w:val="001575D3"/>
    <w:rsid w:val="00161036"/>
    <w:rsid w:val="00181AE0"/>
    <w:rsid w:val="00184C05"/>
    <w:rsid w:val="00184E12"/>
    <w:rsid w:val="001A2056"/>
    <w:rsid w:val="001A4401"/>
    <w:rsid w:val="001B080D"/>
    <w:rsid w:val="001B0882"/>
    <w:rsid w:val="001B09D9"/>
    <w:rsid w:val="001B3F9D"/>
    <w:rsid w:val="001D1E55"/>
    <w:rsid w:val="001D2682"/>
    <w:rsid w:val="001E3499"/>
    <w:rsid w:val="001F20DB"/>
    <w:rsid w:val="001F331E"/>
    <w:rsid w:val="002071F8"/>
    <w:rsid w:val="002354E5"/>
    <w:rsid w:val="00236B4A"/>
    <w:rsid w:val="00237C83"/>
    <w:rsid w:val="00247183"/>
    <w:rsid w:val="00252BAE"/>
    <w:rsid w:val="002560F6"/>
    <w:rsid w:val="00263E6D"/>
    <w:rsid w:val="00265589"/>
    <w:rsid w:val="00265B92"/>
    <w:rsid w:val="00266B59"/>
    <w:rsid w:val="00281A56"/>
    <w:rsid w:val="00293BCB"/>
    <w:rsid w:val="0029656A"/>
    <w:rsid w:val="002A636D"/>
    <w:rsid w:val="002B101E"/>
    <w:rsid w:val="002B3DC8"/>
    <w:rsid w:val="002C2A80"/>
    <w:rsid w:val="002E0BD5"/>
    <w:rsid w:val="003019DD"/>
    <w:rsid w:val="00312724"/>
    <w:rsid w:val="00321882"/>
    <w:rsid w:val="003310B7"/>
    <w:rsid w:val="00334BE2"/>
    <w:rsid w:val="00334F1D"/>
    <w:rsid w:val="003357E7"/>
    <w:rsid w:val="003506F7"/>
    <w:rsid w:val="00352468"/>
    <w:rsid w:val="00352D3B"/>
    <w:rsid w:val="003565AE"/>
    <w:rsid w:val="00374047"/>
    <w:rsid w:val="00377DF8"/>
    <w:rsid w:val="003942E0"/>
    <w:rsid w:val="003A5D3B"/>
    <w:rsid w:val="003B5AAD"/>
    <w:rsid w:val="003D78A6"/>
    <w:rsid w:val="003F161A"/>
    <w:rsid w:val="003F3BE5"/>
    <w:rsid w:val="004108EC"/>
    <w:rsid w:val="00420B4B"/>
    <w:rsid w:val="00430A29"/>
    <w:rsid w:val="0043376E"/>
    <w:rsid w:val="0044651B"/>
    <w:rsid w:val="00451388"/>
    <w:rsid w:val="00452ED4"/>
    <w:rsid w:val="004608E7"/>
    <w:rsid w:val="004642B6"/>
    <w:rsid w:val="004737C3"/>
    <w:rsid w:val="004827A9"/>
    <w:rsid w:val="00493FC2"/>
    <w:rsid w:val="00497159"/>
    <w:rsid w:val="004A0B09"/>
    <w:rsid w:val="004D5776"/>
    <w:rsid w:val="004E5764"/>
    <w:rsid w:val="004E6538"/>
    <w:rsid w:val="004E6D92"/>
    <w:rsid w:val="004F2854"/>
    <w:rsid w:val="00510A05"/>
    <w:rsid w:val="005145E3"/>
    <w:rsid w:val="005201AA"/>
    <w:rsid w:val="00530EB7"/>
    <w:rsid w:val="00540AB2"/>
    <w:rsid w:val="00542012"/>
    <w:rsid w:val="0054736D"/>
    <w:rsid w:val="00560998"/>
    <w:rsid w:val="0056537D"/>
    <w:rsid w:val="00572E89"/>
    <w:rsid w:val="0058017B"/>
    <w:rsid w:val="00580E52"/>
    <w:rsid w:val="00590BDB"/>
    <w:rsid w:val="005A1828"/>
    <w:rsid w:val="005B58C3"/>
    <w:rsid w:val="005D2A77"/>
    <w:rsid w:val="005D3495"/>
    <w:rsid w:val="005D3AE5"/>
    <w:rsid w:val="005D6D07"/>
    <w:rsid w:val="005F01CF"/>
    <w:rsid w:val="00607A9D"/>
    <w:rsid w:val="006249EE"/>
    <w:rsid w:val="0063446B"/>
    <w:rsid w:val="0065618A"/>
    <w:rsid w:val="00660820"/>
    <w:rsid w:val="00664442"/>
    <w:rsid w:val="00672893"/>
    <w:rsid w:val="00685FC2"/>
    <w:rsid w:val="006961D1"/>
    <w:rsid w:val="006A1562"/>
    <w:rsid w:val="006A2FCA"/>
    <w:rsid w:val="006C3678"/>
    <w:rsid w:val="006C61FF"/>
    <w:rsid w:val="006D46B4"/>
    <w:rsid w:val="006F02A6"/>
    <w:rsid w:val="006F4FD4"/>
    <w:rsid w:val="00722241"/>
    <w:rsid w:val="00732384"/>
    <w:rsid w:val="007423AE"/>
    <w:rsid w:val="007436BF"/>
    <w:rsid w:val="00744779"/>
    <w:rsid w:val="007531B5"/>
    <w:rsid w:val="00767185"/>
    <w:rsid w:val="00771C2F"/>
    <w:rsid w:val="00772877"/>
    <w:rsid w:val="00773ACD"/>
    <w:rsid w:val="00791E86"/>
    <w:rsid w:val="007A1818"/>
    <w:rsid w:val="007A513D"/>
    <w:rsid w:val="007E023B"/>
    <w:rsid w:val="00800CCC"/>
    <w:rsid w:val="0080630C"/>
    <w:rsid w:val="0081182E"/>
    <w:rsid w:val="00820464"/>
    <w:rsid w:val="0082369F"/>
    <w:rsid w:val="00825164"/>
    <w:rsid w:val="00825642"/>
    <w:rsid w:val="00835CF1"/>
    <w:rsid w:val="008555C4"/>
    <w:rsid w:val="00857467"/>
    <w:rsid w:val="00857502"/>
    <w:rsid w:val="00867554"/>
    <w:rsid w:val="0087066C"/>
    <w:rsid w:val="00882173"/>
    <w:rsid w:val="0089032D"/>
    <w:rsid w:val="008A082E"/>
    <w:rsid w:val="008A2E44"/>
    <w:rsid w:val="008A3697"/>
    <w:rsid w:val="008A3F90"/>
    <w:rsid w:val="008A4C7E"/>
    <w:rsid w:val="008A7061"/>
    <w:rsid w:val="008B49CE"/>
    <w:rsid w:val="008C0D25"/>
    <w:rsid w:val="008C1B70"/>
    <w:rsid w:val="008C5F8A"/>
    <w:rsid w:val="008D5698"/>
    <w:rsid w:val="008D5B6E"/>
    <w:rsid w:val="008D778F"/>
    <w:rsid w:val="008E1EF1"/>
    <w:rsid w:val="008F0AD2"/>
    <w:rsid w:val="008F761C"/>
    <w:rsid w:val="00901E34"/>
    <w:rsid w:val="00904BCD"/>
    <w:rsid w:val="00922242"/>
    <w:rsid w:val="00927E02"/>
    <w:rsid w:val="00930229"/>
    <w:rsid w:val="00935D5D"/>
    <w:rsid w:val="00941121"/>
    <w:rsid w:val="0095760F"/>
    <w:rsid w:val="0096521F"/>
    <w:rsid w:val="00974269"/>
    <w:rsid w:val="00976C5A"/>
    <w:rsid w:val="00976CAE"/>
    <w:rsid w:val="009775DA"/>
    <w:rsid w:val="00980073"/>
    <w:rsid w:val="00982362"/>
    <w:rsid w:val="00982C53"/>
    <w:rsid w:val="0098684E"/>
    <w:rsid w:val="009934EE"/>
    <w:rsid w:val="009A1D33"/>
    <w:rsid w:val="009B57C8"/>
    <w:rsid w:val="009C5AB6"/>
    <w:rsid w:val="009D2900"/>
    <w:rsid w:val="009D3404"/>
    <w:rsid w:val="009D5876"/>
    <w:rsid w:val="009D5C3A"/>
    <w:rsid w:val="009D6AE9"/>
    <w:rsid w:val="009F0E90"/>
    <w:rsid w:val="009F14A6"/>
    <w:rsid w:val="00A00371"/>
    <w:rsid w:val="00A725E8"/>
    <w:rsid w:val="00A760C5"/>
    <w:rsid w:val="00A8365E"/>
    <w:rsid w:val="00A8619A"/>
    <w:rsid w:val="00A90132"/>
    <w:rsid w:val="00AA65A8"/>
    <w:rsid w:val="00AB3755"/>
    <w:rsid w:val="00AB6458"/>
    <w:rsid w:val="00AE0FC8"/>
    <w:rsid w:val="00AE5FB7"/>
    <w:rsid w:val="00AE60DF"/>
    <w:rsid w:val="00B11A81"/>
    <w:rsid w:val="00B15391"/>
    <w:rsid w:val="00B21466"/>
    <w:rsid w:val="00B23F48"/>
    <w:rsid w:val="00B37EF0"/>
    <w:rsid w:val="00B458A3"/>
    <w:rsid w:val="00B62EF4"/>
    <w:rsid w:val="00B67CCC"/>
    <w:rsid w:val="00B67CED"/>
    <w:rsid w:val="00B74BD0"/>
    <w:rsid w:val="00B7554F"/>
    <w:rsid w:val="00B757AC"/>
    <w:rsid w:val="00B80470"/>
    <w:rsid w:val="00B834A9"/>
    <w:rsid w:val="00B95739"/>
    <w:rsid w:val="00B959A0"/>
    <w:rsid w:val="00BB7051"/>
    <w:rsid w:val="00BC322F"/>
    <w:rsid w:val="00BC5FDE"/>
    <w:rsid w:val="00BD1F6C"/>
    <w:rsid w:val="00BD5A1B"/>
    <w:rsid w:val="00BD623F"/>
    <w:rsid w:val="00BE48E2"/>
    <w:rsid w:val="00BF0471"/>
    <w:rsid w:val="00C00683"/>
    <w:rsid w:val="00C01761"/>
    <w:rsid w:val="00C178AF"/>
    <w:rsid w:val="00C17C51"/>
    <w:rsid w:val="00C26688"/>
    <w:rsid w:val="00C41051"/>
    <w:rsid w:val="00C41B9E"/>
    <w:rsid w:val="00C54919"/>
    <w:rsid w:val="00C95C58"/>
    <w:rsid w:val="00CB3532"/>
    <w:rsid w:val="00CC2539"/>
    <w:rsid w:val="00CE3518"/>
    <w:rsid w:val="00CF5E8C"/>
    <w:rsid w:val="00D06AE2"/>
    <w:rsid w:val="00D1513A"/>
    <w:rsid w:val="00D177EE"/>
    <w:rsid w:val="00D226FB"/>
    <w:rsid w:val="00D418A7"/>
    <w:rsid w:val="00D41AC2"/>
    <w:rsid w:val="00D522E4"/>
    <w:rsid w:val="00D72699"/>
    <w:rsid w:val="00D85CD9"/>
    <w:rsid w:val="00D85F38"/>
    <w:rsid w:val="00D917AB"/>
    <w:rsid w:val="00DA311E"/>
    <w:rsid w:val="00DB4B87"/>
    <w:rsid w:val="00DB6088"/>
    <w:rsid w:val="00DB65D1"/>
    <w:rsid w:val="00DC5840"/>
    <w:rsid w:val="00DD7A48"/>
    <w:rsid w:val="00E03A1D"/>
    <w:rsid w:val="00E21A5C"/>
    <w:rsid w:val="00E23DCC"/>
    <w:rsid w:val="00E413EC"/>
    <w:rsid w:val="00E467E3"/>
    <w:rsid w:val="00E5595F"/>
    <w:rsid w:val="00E6679E"/>
    <w:rsid w:val="00E74AE2"/>
    <w:rsid w:val="00E759EB"/>
    <w:rsid w:val="00E75F84"/>
    <w:rsid w:val="00E770E0"/>
    <w:rsid w:val="00E81323"/>
    <w:rsid w:val="00E8344E"/>
    <w:rsid w:val="00E94120"/>
    <w:rsid w:val="00EA20BC"/>
    <w:rsid w:val="00EB7851"/>
    <w:rsid w:val="00EC6D05"/>
    <w:rsid w:val="00ED162E"/>
    <w:rsid w:val="00ED703E"/>
    <w:rsid w:val="00EE40FB"/>
    <w:rsid w:val="00F0026C"/>
    <w:rsid w:val="00F0255D"/>
    <w:rsid w:val="00F140E3"/>
    <w:rsid w:val="00F1572E"/>
    <w:rsid w:val="00F34CD5"/>
    <w:rsid w:val="00F3645B"/>
    <w:rsid w:val="00F53B60"/>
    <w:rsid w:val="00F70EA6"/>
    <w:rsid w:val="00F7462F"/>
    <w:rsid w:val="00F749C2"/>
    <w:rsid w:val="00F764EE"/>
    <w:rsid w:val="00F82AA3"/>
    <w:rsid w:val="00FC2F3F"/>
    <w:rsid w:val="00FC3ACF"/>
    <w:rsid w:val="00FC4460"/>
    <w:rsid w:val="00FD1B2A"/>
    <w:rsid w:val="00FD2040"/>
    <w:rsid w:val="00FD5777"/>
    <w:rsid w:val="00FF7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1CFE"/>
  <w15:docId w15:val="{8CF1970F-521A-4C3F-9C47-91E7DBA1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9"/>
    <w:qFormat/>
    <w:pPr>
      <w:ind w:left="372"/>
      <w:jc w:val="both"/>
      <w:outlineLvl w:val="0"/>
    </w:pPr>
    <w:rPr>
      <w:b/>
      <w:bCs/>
      <w:sz w:val="24"/>
      <w:szCs w:val="24"/>
    </w:rPr>
  </w:style>
  <w:style w:type="paragraph" w:styleId="Balk2">
    <w:name w:val="heading 2"/>
    <w:basedOn w:val="Normal"/>
    <w:link w:val="Balk2Char"/>
    <w:uiPriority w:val="9"/>
    <w:qFormat/>
    <w:pPr>
      <w:ind w:left="372"/>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092" w:hanging="359"/>
    </w:pPr>
  </w:style>
  <w:style w:type="paragraph" w:customStyle="1" w:styleId="TableParagraph">
    <w:name w:val="Table Paragraph"/>
    <w:basedOn w:val="Normal"/>
    <w:uiPriority w:val="1"/>
    <w:qFormat/>
    <w:pPr>
      <w:jc w:val="center"/>
    </w:pPr>
    <w:rPr>
      <w:rFonts w:ascii="Calibri" w:eastAsia="Calibri" w:hAnsi="Calibri" w:cs="Calibri"/>
    </w:rPr>
  </w:style>
  <w:style w:type="table" w:styleId="TabloKlavuzu">
    <w:name w:val="Table Grid"/>
    <w:basedOn w:val="NormalTablo"/>
    <w:uiPriority w:val="39"/>
    <w:rsid w:val="00E7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F331E"/>
    <w:rPr>
      <w:color w:val="0000FF" w:themeColor="hyperlink"/>
      <w:u w:val="single"/>
    </w:rPr>
  </w:style>
  <w:style w:type="paragraph" w:styleId="NormalWeb">
    <w:name w:val="Normal (Web)"/>
    <w:basedOn w:val="Normal"/>
    <w:uiPriority w:val="99"/>
    <w:unhideWhenUsed/>
    <w:rsid w:val="00976CAE"/>
    <w:pPr>
      <w:widowControl/>
      <w:autoSpaceDE/>
      <w:autoSpaceDN/>
      <w:spacing w:before="100" w:beforeAutospacing="1" w:after="100" w:afterAutospacing="1"/>
    </w:pPr>
    <w:rPr>
      <w:sz w:val="24"/>
      <w:szCs w:val="24"/>
      <w:lang w:eastAsia="tr-TR"/>
    </w:rPr>
  </w:style>
  <w:style w:type="paragraph" w:styleId="KonuBal">
    <w:name w:val="Title"/>
    <w:basedOn w:val="Normal"/>
    <w:link w:val="KonuBalChar"/>
    <w:uiPriority w:val="1"/>
    <w:qFormat/>
    <w:rsid w:val="003565AE"/>
    <w:pPr>
      <w:ind w:left="2075" w:right="2250"/>
      <w:jc w:val="center"/>
    </w:pPr>
    <w:rPr>
      <w:b/>
      <w:bCs/>
      <w:sz w:val="38"/>
      <w:szCs w:val="38"/>
    </w:rPr>
  </w:style>
  <w:style w:type="character" w:customStyle="1" w:styleId="KonuBalChar">
    <w:name w:val="Konu Başlığı Char"/>
    <w:basedOn w:val="VarsaylanParagrafYazTipi"/>
    <w:link w:val="KonuBal"/>
    <w:uiPriority w:val="1"/>
    <w:rsid w:val="003565AE"/>
    <w:rPr>
      <w:rFonts w:ascii="Times New Roman" w:eastAsia="Times New Roman" w:hAnsi="Times New Roman" w:cs="Times New Roman"/>
      <w:b/>
      <w:bCs/>
      <w:sz w:val="38"/>
      <w:szCs w:val="38"/>
      <w:lang w:val="tr-TR"/>
    </w:rPr>
  </w:style>
  <w:style w:type="paragraph" w:styleId="ekillerTablosu">
    <w:name w:val="table of figures"/>
    <w:basedOn w:val="Normal"/>
    <w:next w:val="Normal"/>
    <w:uiPriority w:val="99"/>
    <w:rsid w:val="006249EE"/>
    <w:pPr>
      <w:widowControl/>
      <w:adjustRightInd w:val="0"/>
      <w:spacing w:line="276" w:lineRule="auto"/>
    </w:pPr>
    <w:rPr>
      <w:rFonts w:ascii="Verdana" w:hAnsi="Verdana"/>
      <w:sz w:val="24"/>
      <w:szCs w:val="24"/>
      <w:lang w:val="en-US" w:eastAsia="tr-TR"/>
    </w:rPr>
  </w:style>
  <w:style w:type="table" w:customStyle="1" w:styleId="TableGrid">
    <w:name w:val="TableGrid"/>
    <w:basedOn w:val="NormalTablo"/>
    <w:uiPriority w:val="99"/>
    <w:qFormat/>
    <w:rsid w:val="00B959A0"/>
    <w:pPr>
      <w:widowControl/>
      <w:adjustRightInd w:val="0"/>
    </w:pPr>
    <w:rPr>
      <w:rFonts w:ascii="Verdana" w:eastAsia="Times New Roman" w:hAnsi="Verdana" w:cs="Times New Roman"/>
      <w:sz w:val="24"/>
      <w:szCs w:val="24"/>
      <w:lang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Pr>
  </w:style>
  <w:style w:type="paragraph" w:customStyle="1" w:styleId="Default">
    <w:name w:val="Default"/>
    <w:rsid w:val="00F1572E"/>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BE48E2"/>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BE48E2"/>
    <w:rPr>
      <w:lang w:val="tr-TR"/>
    </w:rPr>
  </w:style>
  <w:style w:type="paragraph" w:styleId="AltBilgi">
    <w:name w:val="footer"/>
    <w:basedOn w:val="Normal"/>
    <w:link w:val="AltBilgiChar"/>
    <w:uiPriority w:val="99"/>
    <w:unhideWhenUsed/>
    <w:rsid w:val="00BE48E2"/>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BE48E2"/>
    <w:rPr>
      <w:lang w:val="tr-TR"/>
    </w:rPr>
  </w:style>
  <w:style w:type="paragraph" w:styleId="BalonMetni">
    <w:name w:val="Balloon Text"/>
    <w:basedOn w:val="Normal"/>
    <w:link w:val="BalonMetniChar"/>
    <w:uiPriority w:val="99"/>
    <w:semiHidden/>
    <w:unhideWhenUsed/>
    <w:rsid w:val="00BE48E2"/>
    <w:pPr>
      <w:widowControl/>
      <w:autoSpaceDE/>
      <w:autoSpaceDN/>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BE48E2"/>
    <w:rPr>
      <w:rFonts w:ascii="Segoe UI" w:hAnsi="Segoe UI" w:cs="Segoe UI"/>
      <w:sz w:val="18"/>
      <w:szCs w:val="18"/>
      <w:lang w:val="tr-TR"/>
    </w:rPr>
  </w:style>
  <w:style w:type="table" w:customStyle="1" w:styleId="TabloKlavuzu1">
    <w:name w:val="Tablo Kılavuzu1"/>
    <w:basedOn w:val="NormalTablo"/>
    <w:next w:val="TabloKlavuzu"/>
    <w:uiPriority w:val="39"/>
    <w:rsid w:val="00BE48E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E48E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E48E2"/>
    <w:rPr>
      <w:sz w:val="16"/>
      <w:szCs w:val="16"/>
    </w:rPr>
  </w:style>
  <w:style w:type="paragraph" w:styleId="AklamaMetni">
    <w:name w:val="annotation text"/>
    <w:basedOn w:val="Normal"/>
    <w:link w:val="AklamaMetniChar"/>
    <w:uiPriority w:val="99"/>
    <w:semiHidden/>
    <w:unhideWhenUsed/>
    <w:rsid w:val="00BE48E2"/>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BE48E2"/>
    <w:rPr>
      <w:sz w:val="20"/>
      <w:szCs w:val="20"/>
      <w:lang w:val="tr-TR"/>
    </w:rPr>
  </w:style>
  <w:style w:type="paragraph" w:styleId="AklamaKonusu">
    <w:name w:val="annotation subject"/>
    <w:basedOn w:val="AklamaMetni"/>
    <w:next w:val="AklamaMetni"/>
    <w:link w:val="AklamaKonusuChar"/>
    <w:uiPriority w:val="99"/>
    <w:semiHidden/>
    <w:unhideWhenUsed/>
    <w:rsid w:val="00BE48E2"/>
    <w:rPr>
      <w:b/>
      <w:bCs/>
    </w:rPr>
  </w:style>
  <w:style w:type="character" w:customStyle="1" w:styleId="AklamaKonusuChar">
    <w:name w:val="Açıklama Konusu Char"/>
    <w:basedOn w:val="AklamaMetniChar"/>
    <w:link w:val="AklamaKonusu"/>
    <w:uiPriority w:val="99"/>
    <w:semiHidden/>
    <w:rsid w:val="00BE48E2"/>
    <w:rPr>
      <w:b/>
      <w:bCs/>
      <w:sz w:val="20"/>
      <w:szCs w:val="20"/>
      <w:lang w:val="tr-TR"/>
    </w:rPr>
  </w:style>
  <w:style w:type="character" w:customStyle="1" w:styleId="Balk1Char">
    <w:name w:val="Başlık 1 Char"/>
    <w:basedOn w:val="VarsaylanParagrafYazTipi"/>
    <w:link w:val="Balk1"/>
    <w:uiPriority w:val="9"/>
    <w:rsid w:val="00BE48E2"/>
    <w:rPr>
      <w:rFonts w:ascii="Times New Roman" w:eastAsia="Times New Roman" w:hAnsi="Times New Roman" w:cs="Times New Roman"/>
      <w:b/>
      <w:bCs/>
      <w:sz w:val="24"/>
      <w:szCs w:val="24"/>
      <w:lang w:val="tr-TR"/>
    </w:rPr>
  </w:style>
  <w:style w:type="character" w:customStyle="1" w:styleId="Balk2Char">
    <w:name w:val="Başlık 2 Char"/>
    <w:basedOn w:val="VarsaylanParagrafYazTipi"/>
    <w:link w:val="Balk2"/>
    <w:uiPriority w:val="9"/>
    <w:rsid w:val="00BE48E2"/>
    <w:rPr>
      <w:rFonts w:ascii="Times New Roman" w:eastAsia="Times New Roman" w:hAnsi="Times New Roman" w:cs="Times New Roman"/>
      <w:b/>
      <w:bCs/>
      <w:sz w:val="24"/>
      <w:szCs w:val="24"/>
      <w:lang w:val="tr-TR"/>
    </w:rPr>
  </w:style>
  <w:style w:type="character" w:styleId="zlenenKpr">
    <w:name w:val="FollowedHyperlink"/>
    <w:basedOn w:val="VarsaylanParagrafYazTipi"/>
    <w:uiPriority w:val="99"/>
    <w:semiHidden/>
    <w:unhideWhenUsed/>
    <w:rsid w:val="00BE48E2"/>
    <w:rPr>
      <w:color w:val="800080" w:themeColor="followedHyperlink"/>
      <w:u w:val="single"/>
    </w:rPr>
  </w:style>
  <w:style w:type="numbering" w:customStyle="1" w:styleId="GeerliListe1">
    <w:name w:val="Geçerli Liste1"/>
    <w:uiPriority w:val="99"/>
    <w:rsid w:val="00BE48E2"/>
    <w:pPr>
      <w:numPr>
        <w:numId w:val="41"/>
      </w:numPr>
    </w:pPr>
  </w:style>
  <w:style w:type="character" w:customStyle="1" w:styleId="zmlenmeyenBahsetme1">
    <w:name w:val="Çözümlenmeyen Bahsetme1"/>
    <w:basedOn w:val="VarsaylanParagrafYazTipi"/>
    <w:uiPriority w:val="99"/>
    <w:semiHidden/>
    <w:unhideWhenUsed/>
    <w:rsid w:val="00BE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9224">
      <w:bodyDiv w:val="1"/>
      <w:marLeft w:val="0"/>
      <w:marRight w:val="0"/>
      <w:marTop w:val="0"/>
      <w:marBottom w:val="0"/>
      <w:divBdr>
        <w:top w:val="none" w:sz="0" w:space="0" w:color="auto"/>
        <w:left w:val="none" w:sz="0" w:space="0" w:color="auto"/>
        <w:bottom w:val="none" w:sz="0" w:space="0" w:color="auto"/>
        <w:right w:val="none" w:sz="0" w:space="0" w:color="auto"/>
      </w:divBdr>
    </w:div>
    <w:div w:id="119880889">
      <w:bodyDiv w:val="1"/>
      <w:marLeft w:val="0"/>
      <w:marRight w:val="0"/>
      <w:marTop w:val="0"/>
      <w:marBottom w:val="0"/>
      <w:divBdr>
        <w:top w:val="none" w:sz="0" w:space="0" w:color="auto"/>
        <w:left w:val="none" w:sz="0" w:space="0" w:color="auto"/>
        <w:bottom w:val="none" w:sz="0" w:space="0" w:color="auto"/>
        <w:right w:val="none" w:sz="0" w:space="0" w:color="auto"/>
      </w:divBdr>
    </w:div>
    <w:div w:id="135798950">
      <w:bodyDiv w:val="1"/>
      <w:marLeft w:val="0"/>
      <w:marRight w:val="0"/>
      <w:marTop w:val="0"/>
      <w:marBottom w:val="0"/>
      <w:divBdr>
        <w:top w:val="none" w:sz="0" w:space="0" w:color="auto"/>
        <w:left w:val="none" w:sz="0" w:space="0" w:color="auto"/>
        <w:bottom w:val="none" w:sz="0" w:space="0" w:color="auto"/>
        <w:right w:val="none" w:sz="0" w:space="0" w:color="auto"/>
      </w:divBdr>
    </w:div>
    <w:div w:id="140732618">
      <w:bodyDiv w:val="1"/>
      <w:marLeft w:val="0"/>
      <w:marRight w:val="0"/>
      <w:marTop w:val="0"/>
      <w:marBottom w:val="0"/>
      <w:divBdr>
        <w:top w:val="none" w:sz="0" w:space="0" w:color="auto"/>
        <w:left w:val="none" w:sz="0" w:space="0" w:color="auto"/>
        <w:bottom w:val="none" w:sz="0" w:space="0" w:color="auto"/>
        <w:right w:val="none" w:sz="0" w:space="0" w:color="auto"/>
      </w:divBdr>
    </w:div>
    <w:div w:id="174803417">
      <w:bodyDiv w:val="1"/>
      <w:marLeft w:val="0"/>
      <w:marRight w:val="0"/>
      <w:marTop w:val="0"/>
      <w:marBottom w:val="0"/>
      <w:divBdr>
        <w:top w:val="none" w:sz="0" w:space="0" w:color="auto"/>
        <w:left w:val="none" w:sz="0" w:space="0" w:color="auto"/>
        <w:bottom w:val="none" w:sz="0" w:space="0" w:color="auto"/>
        <w:right w:val="none" w:sz="0" w:space="0" w:color="auto"/>
      </w:divBdr>
    </w:div>
    <w:div w:id="241331063">
      <w:bodyDiv w:val="1"/>
      <w:marLeft w:val="0"/>
      <w:marRight w:val="0"/>
      <w:marTop w:val="0"/>
      <w:marBottom w:val="0"/>
      <w:divBdr>
        <w:top w:val="none" w:sz="0" w:space="0" w:color="auto"/>
        <w:left w:val="none" w:sz="0" w:space="0" w:color="auto"/>
        <w:bottom w:val="none" w:sz="0" w:space="0" w:color="auto"/>
        <w:right w:val="none" w:sz="0" w:space="0" w:color="auto"/>
      </w:divBdr>
    </w:div>
    <w:div w:id="261766766">
      <w:bodyDiv w:val="1"/>
      <w:marLeft w:val="0"/>
      <w:marRight w:val="0"/>
      <w:marTop w:val="0"/>
      <w:marBottom w:val="0"/>
      <w:divBdr>
        <w:top w:val="none" w:sz="0" w:space="0" w:color="auto"/>
        <w:left w:val="none" w:sz="0" w:space="0" w:color="auto"/>
        <w:bottom w:val="none" w:sz="0" w:space="0" w:color="auto"/>
        <w:right w:val="none" w:sz="0" w:space="0" w:color="auto"/>
      </w:divBdr>
    </w:div>
    <w:div w:id="305555085">
      <w:bodyDiv w:val="1"/>
      <w:marLeft w:val="0"/>
      <w:marRight w:val="0"/>
      <w:marTop w:val="0"/>
      <w:marBottom w:val="0"/>
      <w:divBdr>
        <w:top w:val="none" w:sz="0" w:space="0" w:color="auto"/>
        <w:left w:val="none" w:sz="0" w:space="0" w:color="auto"/>
        <w:bottom w:val="none" w:sz="0" w:space="0" w:color="auto"/>
        <w:right w:val="none" w:sz="0" w:space="0" w:color="auto"/>
      </w:divBdr>
    </w:div>
    <w:div w:id="317654746">
      <w:bodyDiv w:val="1"/>
      <w:marLeft w:val="0"/>
      <w:marRight w:val="0"/>
      <w:marTop w:val="0"/>
      <w:marBottom w:val="0"/>
      <w:divBdr>
        <w:top w:val="none" w:sz="0" w:space="0" w:color="auto"/>
        <w:left w:val="none" w:sz="0" w:space="0" w:color="auto"/>
        <w:bottom w:val="none" w:sz="0" w:space="0" w:color="auto"/>
        <w:right w:val="none" w:sz="0" w:space="0" w:color="auto"/>
      </w:divBdr>
    </w:div>
    <w:div w:id="341861933">
      <w:bodyDiv w:val="1"/>
      <w:marLeft w:val="0"/>
      <w:marRight w:val="0"/>
      <w:marTop w:val="0"/>
      <w:marBottom w:val="0"/>
      <w:divBdr>
        <w:top w:val="none" w:sz="0" w:space="0" w:color="auto"/>
        <w:left w:val="none" w:sz="0" w:space="0" w:color="auto"/>
        <w:bottom w:val="none" w:sz="0" w:space="0" w:color="auto"/>
        <w:right w:val="none" w:sz="0" w:space="0" w:color="auto"/>
      </w:divBdr>
    </w:div>
    <w:div w:id="357438608">
      <w:bodyDiv w:val="1"/>
      <w:marLeft w:val="0"/>
      <w:marRight w:val="0"/>
      <w:marTop w:val="0"/>
      <w:marBottom w:val="0"/>
      <w:divBdr>
        <w:top w:val="none" w:sz="0" w:space="0" w:color="auto"/>
        <w:left w:val="none" w:sz="0" w:space="0" w:color="auto"/>
        <w:bottom w:val="none" w:sz="0" w:space="0" w:color="auto"/>
        <w:right w:val="none" w:sz="0" w:space="0" w:color="auto"/>
      </w:divBdr>
    </w:div>
    <w:div w:id="360783461">
      <w:bodyDiv w:val="1"/>
      <w:marLeft w:val="0"/>
      <w:marRight w:val="0"/>
      <w:marTop w:val="0"/>
      <w:marBottom w:val="0"/>
      <w:divBdr>
        <w:top w:val="none" w:sz="0" w:space="0" w:color="auto"/>
        <w:left w:val="none" w:sz="0" w:space="0" w:color="auto"/>
        <w:bottom w:val="none" w:sz="0" w:space="0" w:color="auto"/>
        <w:right w:val="none" w:sz="0" w:space="0" w:color="auto"/>
      </w:divBdr>
    </w:div>
    <w:div w:id="386611572">
      <w:bodyDiv w:val="1"/>
      <w:marLeft w:val="0"/>
      <w:marRight w:val="0"/>
      <w:marTop w:val="0"/>
      <w:marBottom w:val="0"/>
      <w:divBdr>
        <w:top w:val="none" w:sz="0" w:space="0" w:color="auto"/>
        <w:left w:val="none" w:sz="0" w:space="0" w:color="auto"/>
        <w:bottom w:val="none" w:sz="0" w:space="0" w:color="auto"/>
        <w:right w:val="none" w:sz="0" w:space="0" w:color="auto"/>
      </w:divBdr>
    </w:div>
    <w:div w:id="394209550">
      <w:bodyDiv w:val="1"/>
      <w:marLeft w:val="0"/>
      <w:marRight w:val="0"/>
      <w:marTop w:val="0"/>
      <w:marBottom w:val="0"/>
      <w:divBdr>
        <w:top w:val="none" w:sz="0" w:space="0" w:color="auto"/>
        <w:left w:val="none" w:sz="0" w:space="0" w:color="auto"/>
        <w:bottom w:val="none" w:sz="0" w:space="0" w:color="auto"/>
        <w:right w:val="none" w:sz="0" w:space="0" w:color="auto"/>
      </w:divBdr>
    </w:div>
    <w:div w:id="406652149">
      <w:bodyDiv w:val="1"/>
      <w:marLeft w:val="0"/>
      <w:marRight w:val="0"/>
      <w:marTop w:val="0"/>
      <w:marBottom w:val="0"/>
      <w:divBdr>
        <w:top w:val="none" w:sz="0" w:space="0" w:color="auto"/>
        <w:left w:val="none" w:sz="0" w:space="0" w:color="auto"/>
        <w:bottom w:val="none" w:sz="0" w:space="0" w:color="auto"/>
        <w:right w:val="none" w:sz="0" w:space="0" w:color="auto"/>
      </w:divBdr>
    </w:div>
    <w:div w:id="408623510">
      <w:bodyDiv w:val="1"/>
      <w:marLeft w:val="0"/>
      <w:marRight w:val="0"/>
      <w:marTop w:val="0"/>
      <w:marBottom w:val="0"/>
      <w:divBdr>
        <w:top w:val="none" w:sz="0" w:space="0" w:color="auto"/>
        <w:left w:val="none" w:sz="0" w:space="0" w:color="auto"/>
        <w:bottom w:val="none" w:sz="0" w:space="0" w:color="auto"/>
        <w:right w:val="none" w:sz="0" w:space="0" w:color="auto"/>
      </w:divBdr>
    </w:div>
    <w:div w:id="424233869">
      <w:bodyDiv w:val="1"/>
      <w:marLeft w:val="0"/>
      <w:marRight w:val="0"/>
      <w:marTop w:val="0"/>
      <w:marBottom w:val="0"/>
      <w:divBdr>
        <w:top w:val="none" w:sz="0" w:space="0" w:color="auto"/>
        <w:left w:val="none" w:sz="0" w:space="0" w:color="auto"/>
        <w:bottom w:val="none" w:sz="0" w:space="0" w:color="auto"/>
        <w:right w:val="none" w:sz="0" w:space="0" w:color="auto"/>
      </w:divBdr>
    </w:div>
    <w:div w:id="433013970">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503475325">
      <w:bodyDiv w:val="1"/>
      <w:marLeft w:val="0"/>
      <w:marRight w:val="0"/>
      <w:marTop w:val="0"/>
      <w:marBottom w:val="0"/>
      <w:divBdr>
        <w:top w:val="none" w:sz="0" w:space="0" w:color="auto"/>
        <w:left w:val="none" w:sz="0" w:space="0" w:color="auto"/>
        <w:bottom w:val="none" w:sz="0" w:space="0" w:color="auto"/>
        <w:right w:val="none" w:sz="0" w:space="0" w:color="auto"/>
      </w:divBdr>
    </w:div>
    <w:div w:id="504712857">
      <w:bodyDiv w:val="1"/>
      <w:marLeft w:val="0"/>
      <w:marRight w:val="0"/>
      <w:marTop w:val="0"/>
      <w:marBottom w:val="0"/>
      <w:divBdr>
        <w:top w:val="none" w:sz="0" w:space="0" w:color="auto"/>
        <w:left w:val="none" w:sz="0" w:space="0" w:color="auto"/>
        <w:bottom w:val="none" w:sz="0" w:space="0" w:color="auto"/>
        <w:right w:val="none" w:sz="0" w:space="0" w:color="auto"/>
      </w:divBdr>
    </w:div>
    <w:div w:id="518467298">
      <w:bodyDiv w:val="1"/>
      <w:marLeft w:val="0"/>
      <w:marRight w:val="0"/>
      <w:marTop w:val="0"/>
      <w:marBottom w:val="0"/>
      <w:divBdr>
        <w:top w:val="none" w:sz="0" w:space="0" w:color="auto"/>
        <w:left w:val="none" w:sz="0" w:space="0" w:color="auto"/>
        <w:bottom w:val="none" w:sz="0" w:space="0" w:color="auto"/>
        <w:right w:val="none" w:sz="0" w:space="0" w:color="auto"/>
      </w:divBdr>
    </w:div>
    <w:div w:id="546642648">
      <w:bodyDiv w:val="1"/>
      <w:marLeft w:val="0"/>
      <w:marRight w:val="0"/>
      <w:marTop w:val="0"/>
      <w:marBottom w:val="0"/>
      <w:divBdr>
        <w:top w:val="none" w:sz="0" w:space="0" w:color="auto"/>
        <w:left w:val="none" w:sz="0" w:space="0" w:color="auto"/>
        <w:bottom w:val="none" w:sz="0" w:space="0" w:color="auto"/>
        <w:right w:val="none" w:sz="0" w:space="0" w:color="auto"/>
      </w:divBdr>
    </w:div>
    <w:div w:id="563300580">
      <w:bodyDiv w:val="1"/>
      <w:marLeft w:val="0"/>
      <w:marRight w:val="0"/>
      <w:marTop w:val="0"/>
      <w:marBottom w:val="0"/>
      <w:divBdr>
        <w:top w:val="none" w:sz="0" w:space="0" w:color="auto"/>
        <w:left w:val="none" w:sz="0" w:space="0" w:color="auto"/>
        <w:bottom w:val="none" w:sz="0" w:space="0" w:color="auto"/>
        <w:right w:val="none" w:sz="0" w:space="0" w:color="auto"/>
      </w:divBdr>
    </w:div>
    <w:div w:id="576088545">
      <w:bodyDiv w:val="1"/>
      <w:marLeft w:val="0"/>
      <w:marRight w:val="0"/>
      <w:marTop w:val="0"/>
      <w:marBottom w:val="0"/>
      <w:divBdr>
        <w:top w:val="none" w:sz="0" w:space="0" w:color="auto"/>
        <w:left w:val="none" w:sz="0" w:space="0" w:color="auto"/>
        <w:bottom w:val="none" w:sz="0" w:space="0" w:color="auto"/>
        <w:right w:val="none" w:sz="0" w:space="0" w:color="auto"/>
      </w:divBdr>
    </w:div>
    <w:div w:id="582488952">
      <w:bodyDiv w:val="1"/>
      <w:marLeft w:val="0"/>
      <w:marRight w:val="0"/>
      <w:marTop w:val="0"/>
      <w:marBottom w:val="0"/>
      <w:divBdr>
        <w:top w:val="none" w:sz="0" w:space="0" w:color="auto"/>
        <w:left w:val="none" w:sz="0" w:space="0" w:color="auto"/>
        <w:bottom w:val="none" w:sz="0" w:space="0" w:color="auto"/>
        <w:right w:val="none" w:sz="0" w:space="0" w:color="auto"/>
      </w:divBdr>
    </w:div>
    <w:div w:id="602494330">
      <w:bodyDiv w:val="1"/>
      <w:marLeft w:val="0"/>
      <w:marRight w:val="0"/>
      <w:marTop w:val="0"/>
      <w:marBottom w:val="0"/>
      <w:divBdr>
        <w:top w:val="none" w:sz="0" w:space="0" w:color="auto"/>
        <w:left w:val="none" w:sz="0" w:space="0" w:color="auto"/>
        <w:bottom w:val="none" w:sz="0" w:space="0" w:color="auto"/>
        <w:right w:val="none" w:sz="0" w:space="0" w:color="auto"/>
      </w:divBdr>
    </w:div>
    <w:div w:id="609124269">
      <w:bodyDiv w:val="1"/>
      <w:marLeft w:val="0"/>
      <w:marRight w:val="0"/>
      <w:marTop w:val="0"/>
      <w:marBottom w:val="0"/>
      <w:divBdr>
        <w:top w:val="none" w:sz="0" w:space="0" w:color="auto"/>
        <w:left w:val="none" w:sz="0" w:space="0" w:color="auto"/>
        <w:bottom w:val="none" w:sz="0" w:space="0" w:color="auto"/>
        <w:right w:val="none" w:sz="0" w:space="0" w:color="auto"/>
      </w:divBdr>
    </w:div>
    <w:div w:id="619607715">
      <w:bodyDiv w:val="1"/>
      <w:marLeft w:val="0"/>
      <w:marRight w:val="0"/>
      <w:marTop w:val="0"/>
      <w:marBottom w:val="0"/>
      <w:divBdr>
        <w:top w:val="none" w:sz="0" w:space="0" w:color="auto"/>
        <w:left w:val="none" w:sz="0" w:space="0" w:color="auto"/>
        <w:bottom w:val="none" w:sz="0" w:space="0" w:color="auto"/>
        <w:right w:val="none" w:sz="0" w:space="0" w:color="auto"/>
      </w:divBdr>
    </w:div>
    <w:div w:id="651058600">
      <w:bodyDiv w:val="1"/>
      <w:marLeft w:val="0"/>
      <w:marRight w:val="0"/>
      <w:marTop w:val="0"/>
      <w:marBottom w:val="0"/>
      <w:divBdr>
        <w:top w:val="none" w:sz="0" w:space="0" w:color="auto"/>
        <w:left w:val="none" w:sz="0" w:space="0" w:color="auto"/>
        <w:bottom w:val="none" w:sz="0" w:space="0" w:color="auto"/>
        <w:right w:val="none" w:sz="0" w:space="0" w:color="auto"/>
      </w:divBdr>
    </w:div>
    <w:div w:id="687146740">
      <w:bodyDiv w:val="1"/>
      <w:marLeft w:val="0"/>
      <w:marRight w:val="0"/>
      <w:marTop w:val="0"/>
      <w:marBottom w:val="0"/>
      <w:divBdr>
        <w:top w:val="none" w:sz="0" w:space="0" w:color="auto"/>
        <w:left w:val="none" w:sz="0" w:space="0" w:color="auto"/>
        <w:bottom w:val="none" w:sz="0" w:space="0" w:color="auto"/>
        <w:right w:val="none" w:sz="0" w:space="0" w:color="auto"/>
      </w:divBdr>
    </w:div>
    <w:div w:id="700398506">
      <w:bodyDiv w:val="1"/>
      <w:marLeft w:val="0"/>
      <w:marRight w:val="0"/>
      <w:marTop w:val="0"/>
      <w:marBottom w:val="0"/>
      <w:divBdr>
        <w:top w:val="none" w:sz="0" w:space="0" w:color="auto"/>
        <w:left w:val="none" w:sz="0" w:space="0" w:color="auto"/>
        <w:bottom w:val="none" w:sz="0" w:space="0" w:color="auto"/>
        <w:right w:val="none" w:sz="0" w:space="0" w:color="auto"/>
      </w:divBdr>
    </w:div>
    <w:div w:id="712270334">
      <w:bodyDiv w:val="1"/>
      <w:marLeft w:val="0"/>
      <w:marRight w:val="0"/>
      <w:marTop w:val="0"/>
      <w:marBottom w:val="0"/>
      <w:divBdr>
        <w:top w:val="none" w:sz="0" w:space="0" w:color="auto"/>
        <w:left w:val="none" w:sz="0" w:space="0" w:color="auto"/>
        <w:bottom w:val="none" w:sz="0" w:space="0" w:color="auto"/>
        <w:right w:val="none" w:sz="0" w:space="0" w:color="auto"/>
      </w:divBdr>
    </w:div>
    <w:div w:id="719939730">
      <w:bodyDiv w:val="1"/>
      <w:marLeft w:val="0"/>
      <w:marRight w:val="0"/>
      <w:marTop w:val="0"/>
      <w:marBottom w:val="0"/>
      <w:divBdr>
        <w:top w:val="none" w:sz="0" w:space="0" w:color="auto"/>
        <w:left w:val="none" w:sz="0" w:space="0" w:color="auto"/>
        <w:bottom w:val="none" w:sz="0" w:space="0" w:color="auto"/>
        <w:right w:val="none" w:sz="0" w:space="0" w:color="auto"/>
      </w:divBdr>
    </w:div>
    <w:div w:id="736783501">
      <w:bodyDiv w:val="1"/>
      <w:marLeft w:val="0"/>
      <w:marRight w:val="0"/>
      <w:marTop w:val="0"/>
      <w:marBottom w:val="0"/>
      <w:divBdr>
        <w:top w:val="none" w:sz="0" w:space="0" w:color="auto"/>
        <w:left w:val="none" w:sz="0" w:space="0" w:color="auto"/>
        <w:bottom w:val="none" w:sz="0" w:space="0" w:color="auto"/>
        <w:right w:val="none" w:sz="0" w:space="0" w:color="auto"/>
      </w:divBdr>
    </w:div>
    <w:div w:id="796878998">
      <w:bodyDiv w:val="1"/>
      <w:marLeft w:val="0"/>
      <w:marRight w:val="0"/>
      <w:marTop w:val="0"/>
      <w:marBottom w:val="0"/>
      <w:divBdr>
        <w:top w:val="none" w:sz="0" w:space="0" w:color="auto"/>
        <w:left w:val="none" w:sz="0" w:space="0" w:color="auto"/>
        <w:bottom w:val="none" w:sz="0" w:space="0" w:color="auto"/>
        <w:right w:val="none" w:sz="0" w:space="0" w:color="auto"/>
      </w:divBdr>
    </w:div>
    <w:div w:id="805510193">
      <w:bodyDiv w:val="1"/>
      <w:marLeft w:val="0"/>
      <w:marRight w:val="0"/>
      <w:marTop w:val="0"/>
      <w:marBottom w:val="0"/>
      <w:divBdr>
        <w:top w:val="none" w:sz="0" w:space="0" w:color="auto"/>
        <w:left w:val="none" w:sz="0" w:space="0" w:color="auto"/>
        <w:bottom w:val="none" w:sz="0" w:space="0" w:color="auto"/>
        <w:right w:val="none" w:sz="0" w:space="0" w:color="auto"/>
      </w:divBdr>
    </w:div>
    <w:div w:id="815730307">
      <w:bodyDiv w:val="1"/>
      <w:marLeft w:val="0"/>
      <w:marRight w:val="0"/>
      <w:marTop w:val="0"/>
      <w:marBottom w:val="0"/>
      <w:divBdr>
        <w:top w:val="none" w:sz="0" w:space="0" w:color="auto"/>
        <w:left w:val="none" w:sz="0" w:space="0" w:color="auto"/>
        <w:bottom w:val="none" w:sz="0" w:space="0" w:color="auto"/>
        <w:right w:val="none" w:sz="0" w:space="0" w:color="auto"/>
      </w:divBdr>
    </w:div>
    <w:div w:id="820997184">
      <w:bodyDiv w:val="1"/>
      <w:marLeft w:val="0"/>
      <w:marRight w:val="0"/>
      <w:marTop w:val="0"/>
      <w:marBottom w:val="0"/>
      <w:divBdr>
        <w:top w:val="none" w:sz="0" w:space="0" w:color="auto"/>
        <w:left w:val="none" w:sz="0" w:space="0" w:color="auto"/>
        <w:bottom w:val="none" w:sz="0" w:space="0" w:color="auto"/>
        <w:right w:val="none" w:sz="0" w:space="0" w:color="auto"/>
      </w:divBdr>
    </w:div>
    <w:div w:id="827676305">
      <w:bodyDiv w:val="1"/>
      <w:marLeft w:val="0"/>
      <w:marRight w:val="0"/>
      <w:marTop w:val="0"/>
      <w:marBottom w:val="0"/>
      <w:divBdr>
        <w:top w:val="none" w:sz="0" w:space="0" w:color="auto"/>
        <w:left w:val="none" w:sz="0" w:space="0" w:color="auto"/>
        <w:bottom w:val="none" w:sz="0" w:space="0" w:color="auto"/>
        <w:right w:val="none" w:sz="0" w:space="0" w:color="auto"/>
      </w:divBdr>
    </w:div>
    <w:div w:id="837305733">
      <w:bodyDiv w:val="1"/>
      <w:marLeft w:val="0"/>
      <w:marRight w:val="0"/>
      <w:marTop w:val="0"/>
      <w:marBottom w:val="0"/>
      <w:divBdr>
        <w:top w:val="none" w:sz="0" w:space="0" w:color="auto"/>
        <w:left w:val="none" w:sz="0" w:space="0" w:color="auto"/>
        <w:bottom w:val="none" w:sz="0" w:space="0" w:color="auto"/>
        <w:right w:val="none" w:sz="0" w:space="0" w:color="auto"/>
      </w:divBdr>
    </w:div>
    <w:div w:id="849638499">
      <w:bodyDiv w:val="1"/>
      <w:marLeft w:val="0"/>
      <w:marRight w:val="0"/>
      <w:marTop w:val="0"/>
      <w:marBottom w:val="0"/>
      <w:divBdr>
        <w:top w:val="none" w:sz="0" w:space="0" w:color="auto"/>
        <w:left w:val="none" w:sz="0" w:space="0" w:color="auto"/>
        <w:bottom w:val="none" w:sz="0" w:space="0" w:color="auto"/>
        <w:right w:val="none" w:sz="0" w:space="0" w:color="auto"/>
      </w:divBdr>
    </w:div>
    <w:div w:id="866522497">
      <w:bodyDiv w:val="1"/>
      <w:marLeft w:val="0"/>
      <w:marRight w:val="0"/>
      <w:marTop w:val="0"/>
      <w:marBottom w:val="0"/>
      <w:divBdr>
        <w:top w:val="none" w:sz="0" w:space="0" w:color="auto"/>
        <w:left w:val="none" w:sz="0" w:space="0" w:color="auto"/>
        <w:bottom w:val="none" w:sz="0" w:space="0" w:color="auto"/>
        <w:right w:val="none" w:sz="0" w:space="0" w:color="auto"/>
      </w:divBdr>
    </w:div>
    <w:div w:id="881212080">
      <w:bodyDiv w:val="1"/>
      <w:marLeft w:val="0"/>
      <w:marRight w:val="0"/>
      <w:marTop w:val="0"/>
      <w:marBottom w:val="0"/>
      <w:divBdr>
        <w:top w:val="none" w:sz="0" w:space="0" w:color="auto"/>
        <w:left w:val="none" w:sz="0" w:space="0" w:color="auto"/>
        <w:bottom w:val="none" w:sz="0" w:space="0" w:color="auto"/>
        <w:right w:val="none" w:sz="0" w:space="0" w:color="auto"/>
      </w:divBdr>
    </w:div>
    <w:div w:id="888108267">
      <w:bodyDiv w:val="1"/>
      <w:marLeft w:val="0"/>
      <w:marRight w:val="0"/>
      <w:marTop w:val="0"/>
      <w:marBottom w:val="0"/>
      <w:divBdr>
        <w:top w:val="none" w:sz="0" w:space="0" w:color="auto"/>
        <w:left w:val="none" w:sz="0" w:space="0" w:color="auto"/>
        <w:bottom w:val="none" w:sz="0" w:space="0" w:color="auto"/>
        <w:right w:val="none" w:sz="0" w:space="0" w:color="auto"/>
      </w:divBdr>
    </w:div>
    <w:div w:id="889925827">
      <w:bodyDiv w:val="1"/>
      <w:marLeft w:val="0"/>
      <w:marRight w:val="0"/>
      <w:marTop w:val="0"/>
      <w:marBottom w:val="0"/>
      <w:divBdr>
        <w:top w:val="none" w:sz="0" w:space="0" w:color="auto"/>
        <w:left w:val="none" w:sz="0" w:space="0" w:color="auto"/>
        <w:bottom w:val="none" w:sz="0" w:space="0" w:color="auto"/>
        <w:right w:val="none" w:sz="0" w:space="0" w:color="auto"/>
      </w:divBdr>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06376875">
      <w:bodyDiv w:val="1"/>
      <w:marLeft w:val="0"/>
      <w:marRight w:val="0"/>
      <w:marTop w:val="0"/>
      <w:marBottom w:val="0"/>
      <w:divBdr>
        <w:top w:val="none" w:sz="0" w:space="0" w:color="auto"/>
        <w:left w:val="none" w:sz="0" w:space="0" w:color="auto"/>
        <w:bottom w:val="none" w:sz="0" w:space="0" w:color="auto"/>
        <w:right w:val="none" w:sz="0" w:space="0" w:color="auto"/>
      </w:divBdr>
    </w:div>
    <w:div w:id="924654265">
      <w:bodyDiv w:val="1"/>
      <w:marLeft w:val="0"/>
      <w:marRight w:val="0"/>
      <w:marTop w:val="0"/>
      <w:marBottom w:val="0"/>
      <w:divBdr>
        <w:top w:val="none" w:sz="0" w:space="0" w:color="auto"/>
        <w:left w:val="none" w:sz="0" w:space="0" w:color="auto"/>
        <w:bottom w:val="none" w:sz="0" w:space="0" w:color="auto"/>
        <w:right w:val="none" w:sz="0" w:space="0" w:color="auto"/>
      </w:divBdr>
    </w:div>
    <w:div w:id="938367102">
      <w:bodyDiv w:val="1"/>
      <w:marLeft w:val="0"/>
      <w:marRight w:val="0"/>
      <w:marTop w:val="0"/>
      <w:marBottom w:val="0"/>
      <w:divBdr>
        <w:top w:val="none" w:sz="0" w:space="0" w:color="auto"/>
        <w:left w:val="none" w:sz="0" w:space="0" w:color="auto"/>
        <w:bottom w:val="none" w:sz="0" w:space="0" w:color="auto"/>
        <w:right w:val="none" w:sz="0" w:space="0" w:color="auto"/>
      </w:divBdr>
    </w:div>
    <w:div w:id="1054475394">
      <w:bodyDiv w:val="1"/>
      <w:marLeft w:val="0"/>
      <w:marRight w:val="0"/>
      <w:marTop w:val="0"/>
      <w:marBottom w:val="0"/>
      <w:divBdr>
        <w:top w:val="none" w:sz="0" w:space="0" w:color="auto"/>
        <w:left w:val="none" w:sz="0" w:space="0" w:color="auto"/>
        <w:bottom w:val="none" w:sz="0" w:space="0" w:color="auto"/>
        <w:right w:val="none" w:sz="0" w:space="0" w:color="auto"/>
      </w:divBdr>
    </w:div>
    <w:div w:id="1055199932">
      <w:bodyDiv w:val="1"/>
      <w:marLeft w:val="0"/>
      <w:marRight w:val="0"/>
      <w:marTop w:val="0"/>
      <w:marBottom w:val="0"/>
      <w:divBdr>
        <w:top w:val="none" w:sz="0" w:space="0" w:color="auto"/>
        <w:left w:val="none" w:sz="0" w:space="0" w:color="auto"/>
        <w:bottom w:val="none" w:sz="0" w:space="0" w:color="auto"/>
        <w:right w:val="none" w:sz="0" w:space="0" w:color="auto"/>
      </w:divBdr>
    </w:div>
    <w:div w:id="1091703784">
      <w:bodyDiv w:val="1"/>
      <w:marLeft w:val="0"/>
      <w:marRight w:val="0"/>
      <w:marTop w:val="0"/>
      <w:marBottom w:val="0"/>
      <w:divBdr>
        <w:top w:val="none" w:sz="0" w:space="0" w:color="auto"/>
        <w:left w:val="none" w:sz="0" w:space="0" w:color="auto"/>
        <w:bottom w:val="none" w:sz="0" w:space="0" w:color="auto"/>
        <w:right w:val="none" w:sz="0" w:space="0" w:color="auto"/>
      </w:divBdr>
    </w:div>
    <w:div w:id="1101339131">
      <w:bodyDiv w:val="1"/>
      <w:marLeft w:val="0"/>
      <w:marRight w:val="0"/>
      <w:marTop w:val="0"/>
      <w:marBottom w:val="0"/>
      <w:divBdr>
        <w:top w:val="none" w:sz="0" w:space="0" w:color="auto"/>
        <w:left w:val="none" w:sz="0" w:space="0" w:color="auto"/>
        <w:bottom w:val="none" w:sz="0" w:space="0" w:color="auto"/>
        <w:right w:val="none" w:sz="0" w:space="0" w:color="auto"/>
      </w:divBdr>
    </w:div>
    <w:div w:id="1140877311">
      <w:bodyDiv w:val="1"/>
      <w:marLeft w:val="0"/>
      <w:marRight w:val="0"/>
      <w:marTop w:val="0"/>
      <w:marBottom w:val="0"/>
      <w:divBdr>
        <w:top w:val="none" w:sz="0" w:space="0" w:color="auto"/>
        <w:left w:val="none" w:sz="0" w:space="0" w:color="auto"/>
        <w:bottom w:val="none" w:sz="0" w:space="0" w:color="auto"/>
        <w:right w:val="none" w:sz="0" w:space="0" w:color="auto"/>
      </w:divBdr>
    </w:div>
    <w:div w:id="1149440516">
      <w:bodyDiv w:val="1"/>
      <w:marLeft w:val="0"/>
      <w:marRight w:val="0"/>
      <w:marTop w:val="0"/>
      <w:marBottom w:val="0"/>
      <w:divBdr>
        <w:top w:val="none" w:sz="0" w:space="0" w:color="auto"/>
        <w:left w:val="none" w:sz="0" w:space="0" w:color="auto"/>
        <w:bottom w:val="none" w:sz="0" w:space="0" w:color="auto"/>
        <w:right w:val="none" w:sz="0" w:space="0" w:color="auto"/>
      </w:divBdr>
    </w:div>
    <w:div w:id="1156652645">
      <w:bodyDiv w:val="1"/>
      <w:marLeft w:val="0"/>
      <w:marRight w:val="0"/>
      <w:marTop w:val="0"/>
      <w:marBottom w:val="0"/>
      <w:divBdr>
        <w:top w:val="none" w:sz="0" w:space="0" w:color="auto"/>
        <w:left w:val="none" w:sz="0" w:space="0" w:color="auto"/>
        <w:bottom w:val="none" w:sz="0" w:space="0" w:color="auto"/>
        <w:right w:val="none" w:sz="0" w:space="0" w:color="auto"/>
      </w:divBdr>
    </w:div>
    <w:div w:id="1160466261">
      <w:bodyDiv w:val="1"/>
      <w:marLeft w:val="0"/>
      <w:marRight w:val="0"/>
      <w:marTop w:val="0"/>
      <w:marBottom w:val="0"/>
      <w:divBdr>
        <w:top w:val="none" w:sz="0" w:space="0" w:color="auto"/>
        <w:left w:val="none" w:sz="0" w:space="0" w:color="auto"/>
        <w:bottom w:val="none" w:sz="0" w:space="0" w:color="auto"/>
        <w:right w:val="none" w:sz="0" w:space="0" w:color="auto"/>
      </w:divBdr>
    </w:div>
    <w:div w:id="1166634056">
      <w:bodyDiv w:val="1"/>
      <w:marLeft w:val="0"/>
      <w:marRight w:val="0"/>
      <w:marTop w:val="0"/>
      <w:marBottom w:val="0"/>
      <w:divBdr>
        <w:top w:val="none" w:sz="0" w:space="0" w:color="auto"/>
        <w:left w:val="none" w:sz="0" w:space="0" w:color="auto"/>
        <w:bottom w:val="none" w:sz="0" w:space="0" w:color="auto"/>
        <w:right w:val="none" w:sz="0" w:space="0" w:color="auto"/>
      </w:divBdr>
    </w:div>
    <w:div w:id="1208251400">
      <w:bodyDiv w:val="1"/>
      <w:marLeft w:val="0"/>
      <w:marRight w:val="0"/>
      <w:marTop w:val="0"/>
      <w:marBottom w:val="0"/>
      <w:divBdr>
        <w:top w:val="none" w:sz="0" w:space="0" w:color="auto"/>
        <w:left w:val="none" w:sz="0" w:space="0" w:color="auto"/>
        <w:bottom w:val="none" w:sz="0" w:space="0" w:color="auto"/>
        <w:right w:val="none" w:sz="0" w:space="0" w:color="auto"/>
      </w:divBdr>
    </w:div>
    <w:div w:id="1225412639">
      <w:bodyDiv w:val="1"/>
      <w:marLeft w:val="0"/>
      <w:marRight w:val="0"/>
      <w:marTop w:val="0"/>
      <w:marBottom w:val="0"/>
      <w:divBdr>
        <w:top w:val="none" w:sz="0" w:space="0" w:color="auto"/>
        <w:left w:val="none" w:sz="0" w:space="0" w:color="auto"/>
        <w:bottom w:val="none" w:sz="0" w:space="0" w:color="auto"/>
        <w:right w:val="none" w:sz="0" w:space="0" w:color="auto"/>
      </w:divBdr>
    </w:div>
    <w:div w:id="1227256740">
      <w:bodyDiv w:val="1"/>
      <w:marLeft w:val="0"/>
      <w:marRight w:val="0"/>
      <w:marTop w:val="0"/>
      <w:marBottom w:val="0"/>
      <w:divBdr>
        <w:top w:val="none" w:sz="0" w:space="0" w:color="auto"/>
        <w:left w:val="none" w:sz="0" w:space="0" w:color="auto"/>
        <w:bottom w:val="none" w:sz="0" w:space="0" w:color="auto"/>
        <w:right w:val="none" w:sz="0" w:space="0" w:color="auto"/>
      </w:divBdr>
    </w:div>
    <w:div w:id="1230581447">
      <w:bodyDiv w:val="1"/>
      <w:marLeft w:val="0"/>
      <w:marRight w:val="0"/>
      <w:marTop w:val="0"/>
      <w:marBottom w:val="0"/>
      <w:divBdr>
        <w:top w:val="none" w:sz="0" w:space="0" w:color="auto"/>
        <w:left w:val="none" w:sz="0" w:space="0" w:color="auto"/>
        <w:bottom w:val="none" w:sz="0" w:space="0" w:color="auto"/>
        <w:right w:val="none" w:sz="0" w:space="0" w:color="auto"/>
      </w:divBdr>
    </w:div>
    <w:div w:id="1246065418">
      <w:bodyDiv w:val="1"/>
      <w:marLeft w:val="0"/>
      <w:marRight w:val="0"/>
      <w:marTop w:val="0"/>
      <w:marBottom w:val="0"/>
      <w:divBdr>
        <w:top w:val="none" w:sz="0" w:space="0" w:color="auto"/>
        <w:left w:val="none" w:sz="0" w:space="0" w:color="auto"/>
        <w:bottom w:val="none" w:sz="0" w:space="0" w:color="auto"/>
        <w:right w:val="none" w:sz="0" w:space="0" w:color="auto"/>
      </w:divBdr>
    </w:div>
    <w:div w:id="1249314325">
      <w:bodyDiv w:val="1"/>
      <w:marLeft w:val="0"/>
      <w:marRight w:val="0"/>
      <w:marTop w:val="0"/>
      <w:marBottom w:val="0"/>
      <w:divBdr>
        <w:top w:val="none" w:sz="0" w:space="0" w:color="auto"/>
        <w:left w:val="none" w:sz="0" w:space="0" w:color="auto"/>
        <w:bottom w:val="none" w:sz="0" w:space="0" w:color="auto"/>
        <w:right w:val="none" w:sz="0" w:space="0" w:color="auto"/>
      </w:divBdr>
    </w:div>
    <w:div w:id="1269966698">
      <w:bodyDiv w:val="1"/>
      <w:marLeft w:val="0"/>
      <w:marRight w:val="0"/>
      <w:marTop w:val="0"/>
      <w:marBottom w:val="0"/>
      <w:divBdr>
        <w:top w:val="none" w:sz="0" w:space="0" w:color="auto"/>
        <w:left w:val="none" w:sz="0" w:space="0" w:color="auto"/>
        <w:bottom w:val="none" w:sz="0" w:space="0" w:color="auto"/>
        <w:right w:val="none" w:sz="0" w:space="0" w:color="auto"/>
      </w:divBdr>
    </w:div>
    <w:div w:id="1284264131">
      <w:bodyDiv w:val="1"/>
      <w:marLeft w:val="0"/>
      <w:marRight w:val="0"/>
      <w:marTop w:val="0"/>
      <w:marBottom w:val="0"/>
      <w:divBdr>
        <w:top w:val="none" w:sz="0" w:space="0" w:color="auto"/>
        <w:left w:val="none" w:sz="0" w:space="0" w:color="auto"/>
        <w:bottom w:val="none" w:sz="0" w:space="0" w:color="auto"/>
        <w:right w:val="none" w:sz="0" w:space="0" w:color="auto"/>
      </w:divBdr>
    </w:div>
    <w:div w:id="1334340407">
      <w:bodyDiv w:val="1"/>
      <w:marLeft w:val="0"/>
      <w:marRight w:val="0"/>
      <w:marTop w:val="0"/>
      <w:marBottom w:val="0"/>
      <w:divBdr>
        <w:top w:val="none" w:sz="0" w:space="0" w:color="auto"/>
        <w:left w:val="none" w:sz="0" w:space="0" w:color="auto"/>
        <w:bottom w:val="none" w:sz="0" w:space="0" w:color="auto"/>
        <w:right w:val="none" w:sz="0" w:space="0" w:color="auto"/>
      </w:divBdr>
    </w:div>
    <w:div w:id="1339768090">
      <w:bodyDiv w:val="1"/>
      <w:marLeft w:val="0"/>
      <w:marRight w:val="0"/>
      <w:marTop w:val="0"/>
      <w:marBottom w:val="0"/>
      <w:divBdr>
        <w:top w:val="none" w:sz="0" w:space="0" w:color="auto"/>
        <w:left w:val="none" w:sz="0" w:space="0" w:color="auto"/>
        <w:bottom w:val="none" w:sz="0" w:space="0" w:color="auto"/>
        <w:right w:val="none" w:sz="0" w:space="0" w:color="auto"/>
      </w:divBdr>
    </w:div>
    <w:div w:id="1347630845">
      <w:bodyDiv w:val="1"/>
      <w:marLeft w:val="0"/>
      <w:marRight w:val="0"/>
      <w:marTop w:val="0"/>
      <w:marBottom w:val="0"/>
      <w:divBdr>
        <w:top w:val="none" w:sz="0" w:space="0" w:color="auto"/>
        <w:left w:val="none" w:sz="0" w:space="0" w:color="auto"/>
        <w:bottom w:val="none" w:sz="0" w:space="0" w:color="auto"/>
        <w:right w:val="none" w:sz="0" w:space="0" w:color="auto"/>
      </w:divBdr>
    </w:div>
    <w:div w:id="1349211783">
      <w:bodyDiv w:val="1"/>
      <w:marLeft w:val="0"/>
      <w:marRight w:val="0"/>
      <w:marTop w:val="0"/>
      <w:marBottom w:val="0"/>
      <w:divBdr>
        <w:top w:val="none" w:sz="0" w:space="0" w:color="auto"/>
        <w:left w:val="none" w:sz="0" w:space="0" w:color="auto"/>
        <w:bottom w:val="none" w:sz="0" w:space="0" w:color="auto"/>
        <w:right w:val="none" w:sz="0" w:space="0" w:color="auto"/>
      </w:divBdr>
    </w:div>
    <w:div w:id="1349404660">
      <w:bodyDiv w:val="1"/>
      <w:marLeft w:val="0"/>
      <w:marRight w:val="0"/>
      <w:marTop w:val="0"/>
      <w:marBottom w:val="0"/>
      <w:divBdr>
        <w:top w:val="none" w:sz="0" w:space="0" w:color="auto"/>
        <w:left w:val="none" w:sz="0" w:space="0" w:color="auto"/>
        <w:bottom w:val="none" w:sz="0" w:space="0" w:color="auto"/>
        <w:right w:val="none" w:sz="0" w:space="0" w:color="auto"/>
      </w:divBdr>
    </w:div>
    <w:div w:id="1351180101">
      <w:bodyDiv w:val="1"/>
      <w:marLeft w:val="0"/>
      <w:marRight w:val="0"/>
      <w:marTop w:val="0"/>
      <w:marBottom w:val="0"/>
      <w:divBdr>
        <w:top w:val="none" w:sz="0" w:space="0" w:color="auto"/>
        <w:left w:val="none" w:sz="0" w:space="0" w:color="auto"/>
        <w:bottom w:val="none" w:sz="0" w:space="0" w:color="auto"/>
        <w:right w:val="none" w:sz="0" w:space="0" w:color="auto"/>
      </w:divBdr>
    </w:div>
    <w:div w:id="1353647865">
      <w:bodyDiv w:val="1"/>
      <w:marLeft w:val="0"/>
      <w:marRight w:val="0"/>
      <w:marTop w:val="0"/>
      <w:marBottom w:val="0"/>
      <w:divBdr>
        <w:top w:val="none" w:sz="0" w:space="0" w:color="auto"/>
        <w:left w:val="none" w:sz="0" w:space="0" w:color="auto"/>
        <w:bottom w:val="none" w:sz="0" w:space="0" w:color="auto"/>
        <w:right w:val="none" w:sz="0" w:space="0" w:color="auto"/>
      </w:divBdr>
    </w:div>
    <w:div w:id="1386904117">
      <w:bodyDiv w:val="1"/>
      <w:marLeft w:val="0"/>
      <w:marRight w:val="0"/>
      <w:marTop w:val="0"/>
      <w:marBottom w:val="0"/>
      <w:divBdr>
        <w:top w:val="none" w:sz="0" w:space="0" w:color="auto"/>
        <w:left w:val="none" w:sz="0" w:space="0" w:color="auto"/>
        <w:bottom w:val="none" w:sz="0" w:space="0" w:color="auto"/>
        <w:right w:val="none" w:sz="0" w:space="0" w:color="auto"/>
      </w:divBdr>
    </w:div>
    <w:div w:id="1434016495">
      <w:bodyDiv w:val="1"/>
      <w:marLeft w:val="0"/>
      <w:marRight w:val="0"/>
      <w:marTop w:val="0"/>
      <w:marBottom w:val="0"/>
      <w:divBdr>
        <w:top w:val="none" w:sz="0" w:space="0" w:color="auto"/>
        <w:left w:val="none" w:sz="0" w:space="0" w:color="auto"/>
        <w:bottom w:val="none" w:sz="0" w:space="0" w:color="auto"/>
        <w:right w:val="none" w:sz="0" w:space="0" w:color="auto"/>
      </w:divBdr>
    </w:div>
    <w:div w:id="1443525953">
      <w:bodyDiv w:val="1"/>
      <w:marLeft w:val="0"/>
      <w:marRight w:val="0"/>
      <w:marTop w:val="0"/>
      <w:marBottom w:val="0"/>
      <w:divBdr>
        <w:top w:val="none" w:sz="0" w:space="0" w:color="auto"/>
        <w:left w:val="none" w:sz="0" w:space="0" w:color="auto"/>
        <w:bottom w:val="none" w:sz="0" w:space="0" w:color="auto"/>
        <w:right w:val="none" w:sz="0" w:space="0" w:color="auto"/>
      </w:divBdr>
    </w:div>
    <w:div w:id="1473138341">
      <w:bodyDiv w:val="1"/>
      <w:marLeft w:val="0"/>
      <w:marRight w:val="0"/>
      <w:marTop w:val="0"/>
      <w:marBottom w:val="0"/>
      <w:divBdr>
        <w:top w:val="none" w:sz="0" w:space="0" w:color="auto"/>
        <w:left w:val="none" w:sz="0" w:space="0" w:color="auto"/>
        <w:bottom w:val="none" w:sz="0" w:space="0" w:color="auto"/>
        <w:right w:val="none" w:sz="0" w:space="0" w:color="auto"/>
      </w:divBdr>
    </w:div>
    <w:div w:id="1478377452">
      <w:bodyDiv w:val="1"/>
      <w:marLeft w:val="0"/>
      <w:marRight w:val="0"/>
      <w:marTop w:val="0"/>
      <w:marBottom w:val="0"/>
      <w:divBdr>
        <w:top w:val="none" w:sz="0" w:space="0" w:color="auto"/>
        <w:left w:val="none" w:sz="0" w:space="0" w:color="auto"/>
        <w:bottom w:val="none" w:sz="0" w:space="0" w:color="auto"/>
        <w:right w:val="none" w:sz="0" w:space="0" w:color="auto"/>
      </w:divBdr>
    </w:div>
    <w:div w:id="1492521365">
      <w:bodyDiv w:val="1"/>
      <w:marLeft w:val="0"/>
      <w:marRight w:val="0"/>
      <w:marTop w:val="0"/>
      <w:marBottom w:val="0"/>
      <w:divBdr>
        <w:top w:val="none" w:sz="0" w:space="0" w:color="auto"/>
        <w:left w:val="none" w:sz="0" w:space="0" w:color="auto"/>
        <w:bottom w:val="none" w:sz="0" w:space="0" w:color="auto"/>
        <w:right w:val="none" w:sz="0" w:space="0" w:color="auto"/>
      </w:divBdr>
    </w:div>
    <w:div w:id="1519193943">
      <w:bodyDiv w:val="1"/>
      <w:marLeft w:val="0"/>
      <w:marRight w:val="0"/>
      <w:marTop w:val="0"/>
      <w:marBottom w:val="0"/>
      <w:divBdr>
        <w:top w:val="none" w:sz="0" w:space="0" w:color="auto"/>
        <w:left w:val="none" w:sz="0" w:space="0" w:color="auto"/>
        <w:bottom w:val="none" w:sz="0" w:space="0" w:color="auto"/>
        <w:right w:val="none" w:sz="0" w:space="0" w:color="auto"/>
      </w:divBdr>
    </w:div>
    <w:div w:id="1519394674">
      <w:bodyDiv w:val="1"/>
      <w:marLeft w:val="0"/>
      <w:marRight w:val="0"/>
      <w:marTop w:val="0"/>
      <w:marBottom w:val="0"/>
      <w:divBdr>
        <w:top w:val="none" w:sz="0" w:space="0" w:color="auto"/>
        <w:left w:val="none" w:sz="0" w:space="0" w:color="auto"/>
        <w:bottom w:val="none" w:sz="0" w:space="0" w:color="auto"/>
        <w:right w:val="none" w:sz="0" w:space="0" w:color="auto"/>
      </w:divBdr>
    </w:div>
    <w:div w:id="1524125176">
      <w:bodyDiv w:val="1"/>
      <w:marLeft w:val="0"/>
      <w:marRight w:val="0"/>
      <w:marTop w:val="0"/>
      <w:marBottom w:val="0"/>
      <w:divBdr>
        <w:top w:val="none" w:sz="0" w:space="0" w:color="auto"/>
        <w:left w:val="none" w:sz="0" w:space="0" w:color="auto"/>
        <w:bottom w:val="none" w:sz="0" w:space="0" w:color="auto"/>
        <w:right w:val="none" w:sz="0" w:space="0" w:color="auto"/>
      </w:divBdr>
    </w:div>
    <w:div w:id="1551963050">
      <w:bodyDiv w:val="1"/>
      <w:marLeft w:val="0"/>
      <w:marRight w:val="0"/>
      <w:marTop w:val="0"/>
      <w:marBottom w:val="0"/>
      <w:divBdr>
        <w:top w:val="none" w:sz="0" w:space="0" w:color="auto"/>
        <w:left w:val="none" w:sz="0" w:space="0" w:color="auto"/>
        <w:bottom w:val="none" w:sz="0" w:space="0" w:color="auto"/>
        <w:right w:val="none" w:sz="0" w:space="0" w:color="auto"/>
      </w:divBdr>
    </w:div>
    <w:div w:id="1558319506">
      <w:bodyDiv w:val="1"/>
      <w:marLeft w:val="0"/>
      <w:marRight w:val="0"/>
      <w:marTop w:val="0"/>
      <w:marBottom w:val="0"/>
      <w:divBdr>
        <w:top w:val="none" w:sz="0" w:space="0" w:color="auto"/>
        <w:left w:val="none" w:sz="0" w:space="0" w:color="auto"/>
        <w:bottom w:val="none" w:sz="0" w:space="0" w:color="auto"/>
        <w:right w:val="none" w:sz="0" w:space="0" w:color="auto"/>
      </w:divBdr>
    </w:div>
    <w:div w:id="1576747894">
      <w:bodyDiv w:val="1"/>
      <w:marLeft w:val="0"/>
      <w:marRight w:val="0"/>
      <w:marTop w:val="0"/>
      <w:marBottom w:val="0"/>
      <w:divBdr>
        <w:top w:val="none" w:sz="0" w:space="0" w:color="auto"/>
        <w:left w:val="none" w:sz="0" w:space="0" w:color="auto"/>
        <w:bottom w:val="none" w:sz="0" w:space="0" w:color="auto"/>
        <w:right w:val="none" w:sz="0" w:space="0" w:color="auto"/>
      </w:divBdr>
    </w:div>
    <w:div w:id="1587423311">
      <w:bodyDiv w:val="1"/>
      <w:marLeft w:val="0"/>
      <w:marRight w:val="0"/>
      <w:marTop w:val="0"/>
      <w:marBottom w:val="0"/>
      <w:divBdr>
        <w:top w:val="none" w:sz="0" w:space="0" w:color="auto"/>
        <w:left w:val="none" w:sz="0" w:space="0" w:color="auto"/>
        <w:bottom w:val="none" w:sz="0" w:space="0" w:color="auto"/>
        <w:right w:val="none" w:sz="0" w:space="0" w:color="auto"/>
      </w:divBdr>
    </w:div>
    <w:div w:id="1589580376">
      <w:bodyDiv w:val="1"/>
      <w:marLeft w:val="0"/>
      <w:marRight w:val="0"/>
      <w:marTop w:val="0"/>
      <w:marBottom w:val="0"/>
      <w:divBdr>
        <w:top w:val="none" w:sz="0" w:space="0" w:color="auto"/>
        <w:left w:val="none" w:sz="0" w:space="0" w:color="auto"/>
        <w:bottom w:val="none" w:sz="0" w:space="0" w:color="auto"/>
        <w:right w:val="none" w:sz="0" w:space="0" w:color="auto"/>
      </w:divBdr>
    </w:div>
    <w:div w:id="1598443419">
      <w:bodyDiv w:val="1"/>
      <w:marLeft w:val="0"/>
      <w:marRight w:val="0"/>
      <w:marTop w:val="0"/>
      <w:marBottom w:val="0"/>
      <w:divBdr>
        <w:top w:val="none" w:sz="0" w:space="0" w:color="auto"/>
        <w:left w:val="none" w:sz="0" w:space="0" w:color="auto"/>
        <w:bottom w:val="none" w:sz="0" w:space="0" w:color="auto"/>
        <w:right w:val="none" w:sz="0" w:space="0" w:color="auto"/>
      </w:divBdr>
    </w:div>
    <w:div w:id="1632200548">
      <w:bodyDiv w:val="1"/>
      <w:marLeft w:val="0"/>
      <w:marRight w:val="0"/>
      <w:marTop w:val="0"/>
      <w:marBottom w:val="0"/>
      <w:divBdr>
        <w:top w:val="none" w:sz="0" w:space="0" w:color="auto"/>
        <w:left w:val="none" w:sz="0" w:space="0" w:color="auto"/>
        <w:bottom w:val="none" w:sz="0" w:space="0" w:color="auto"/>
        <w:right w:val="none" w:sz="0" w:space="0" w:color="auto"/>
      </w:divBdr>
    </w:div>
    <w:div w:id="1677029797">
      <w:bodyDiv w:val="1"/>
      <w:marLeft w:val="0"/>
      <w:marRight w:val="0"/>
      <w:marTop w:val="0"/>
      <w:marBottom w:val="0"/>
      <w:divBdr>
        <w:top w:val="none" w:sz="0" w:space="0" w:color="auto"/>
        <w:left w:val="none" w:sz="0" w:space="0" w:color="auto"/>
        <w:bottom w:val="none" w:sz="0" w:space="0" w:color="auto"/>
        <w:right w:val="none" w:sz="0" w:space="0" w:color="auto"/>
      </w:divBdr>
    </w:div>
    <w:div w:id="1717855126">
      <w:bodyDiv w:val="1"/>
      <w:marLeft w:val="0"/>
      <w:marRight w:val="0"/>
      <w:marTop w:val="0"/>
      <w:marBottom w:val="0"/>
      <w:divBdr>
        <w:top w:val="none" w:sz="0" w:space="0" w:color="auto"/>
        <w:left w:val="none" w:sz="0" w:space="0" w:color="auto"/>
        <w:bottom w:val="none" w:sz="0" w:space="0" w:color="auto"/>
        <w:right w:val="none" w:sz="0" w:space="0" w:color="auto"/>
      </w:divBdr>
    </w:div>
    <w:div w:id="1726835480">
      <w:bodyDiv w:val="1"/>
      <w:marLeft w:val="0"/>
      <w:marRight w:val="0"/>
      <w:marTop w:val="0"/>
      <w:marBottom w:val="0"/>
      <w:divBdr>
        <w:top w:val="none" w:sz="0" w:space="0" w:color="auto"/>
        <w:left w:val="none" w:sz="0" w:space="0" w:color="auto"/>
        <w:bottom w:val="none" w:sz="0" w:space="0" w:color="auto"/>
        <w:right w:val="none" w:sz="0" w:space="0" w:color="auto"/>
      </w:divBdr>
    </w:div>
    <w:div w:id="1754928764">
      <w:bodyDiv w:val="1"/>
      <w:marLeft w:val="0"/>
      <w:marRight w:val="0"/>
      <w:marTop w:val="0"/>
      <w:marBottom w:val="0"/>
      <w:divBdr>
        <w:top w:val="none" w:sz="0" w:space="0" w:color="auto"/>
        <w:left w:val="none" w:sz="0" w:space="0" w:color="auto"/>
        <w:bottom w:val="none" w:sz="0" w:space="0" w:color="auto"/>
        <w:right w:val="none" w:sz="0" w:space="0" w:color="auto"/>
      </w:divBdr>
    </w:div>
    <w:div w:id="1763718942">
      <w:bodyDiv w:val="1"/>
      <w:marLeft w:val="0"/>
      <w:marRight w:val="0"/>
      <w:marTop w:val="0"/>
      <w:marBottom w:val="0"/>
      <w:divBdr>
        <w:top w:val="none" w:sz="0" w:space="0" w:color="auto"/>
        <w:left w:val="none" w:sz="0" w:space="0" w:color="auto"/>
        <w:bottom w:val="none" w:sz="0" w:space="0" w:color="auto"/>
        <w:right w:val="none" w:sz="0" w:space="0" w:color="auto"/>
      </w:divBdr>
    </w:div>
    <w:div w:id="1764761607">
      <w:bodyDiv w:val="1"/>
      <w:marLeft w:val="0"/>
      <w:marRight w:val="0"/>
      <w:marTop w:val="0"/>
      <w:marBottom w:val="0"/>
      <w:divBdr>
        <w:top w:val="none" w:sz="0" w:space="0" w:color="auto"/>
        <w:left w:val="none" w:sz="0" w:space="0" w:color="auto"/>
        <w:bottom w:val="none" w:sz="0" w:space="0" w:color="auto"/>
        <w:right w:val="none" w:sz="0" w:space="0" w:color="auto"/>
      </w:divBdr>
    </w:div>
    <w:div w:id="1789817261">
      <w:bodyDiv w:val="1"/>
      <w:marLeft w:val="0"/>
      <w:marRight w:val="0"/>
      <w:marTop w:val="0"/>
      <w:marBottom w:val="0"/>
      <w:divBdr>
        <w:top w:val="none" w:sz="0" w:space="0" w:color="auto"/>
        <w:left w:val="none" w:sz="0" w:space="0" w:color="auto"/>
        <w:bottom w:val="none" w:sz="0" w:space="0" w:color="auto"/>
        <w:right w:val="none" w:sz="0" w:space="0" w:color="auto"/>
      </w:divBdr>
    </w:div>
    <w:div w:id="1811510601">
      <w:bodyDiv w:val="1"/>
      <w:marLeft w:val="0"/>
      <w:marRight w:val="0"/>
      <w:marTop w:val="0"/>
      <w:marBottom w:val="0"/>
      <w:divBdr>
        <w:top w:val="none" w:sz="0" w:space="0" w:color="auto"/>
        <w:left w:val="none" w:sz="0" w:space="0" w:color="auto"/>
        <w:bottom w:val="none" w:sz="0" w:space="0" w:color="auto"/>
        <w:right w:val="none" w:sz="0" w:space="0" w:color="auto"/>
      </w:divBdr>
    </w:div>
    <w:div w:id="1822504613">
      <w:bodyDiv w:val="1"/>
      <w:marLeft w:val="0"/>
      <w:marRight w:val="0"/>
      <w:marTop w:val="0"/>
      <w:marBottom w:val="0"/>
      <w:divBdr>
        <w:top w:val="none" w:sz="0" w:space="0" w:color="auto"/>
        <w:left w:val="none" w:sz="0" w:space="0" w:color="auto"/>
        <w:bottom w:val="none" w:sz="0" w:space="0" w:color="auto"/>
        <w:right w:val="none" w:sz="0" w:space="0" w:color="auto"/>
      </w:divBdr>
    </w:div>
    <w:div w:id="1826316192">
      <w:bodyDiv w:val="1"/>
      <w:marLeft w:val="0"/>
      <w:marRight w:val="0"/>
      <w:marTop w:val="0"/>
      <w:marBottom w:val="0"/>
      <w:divBdr>
        <w:top w:val="none" w:sz="0" w:space="0" w:color="auto"/>
        <w:left w:val="none" w:sz="0" w:space="0" w:color="auto"/>
        <w:bottom w:val="none" w:sz="0" w:space="0" w:color="auto"/>
        <w:right w:val="none" w:sz="0" w:space="0" w:color="auto"/>
      </w:divBdr>
    </w:div>
    <w:div w:id="1833402043">
      <w:bodyDiv w:val="1"/>
      <w:marLeft w:val="0"/>
      <w:marRight w:val="0"/>
      <w:marTop w:val="0"/>
      <w:marBottom w:val="0"/>
      <w:divBdr>
        <w:top w:val="none" w:sz="0" w:space="0" w:color="auto"/>
        <w:left w:val="none" w:sz="0" w:space="0" w:color="auto"/>
        <w:bottom w:val="none" w:sz="0" w:space="0" w:color="auto"/>
        <w:right w:val="none" w:sz="0" w:space="0" w:color="auto"/>
      </w:divBdr>
    </w:div>
    <w:div w:id="1839031361">
      <w:bodyDiv w:val="1"/>
      <w:marLeft w:val="0"/>
      <w:marRight w:val="0"/>
      <w:marTop w:val="0"/>
      <w:marBottom w:val="0"/>
      <w:divBdr>
        <w:top w:val="none" w:sz="0" w:space="0" w:color="auto"/>
        <w:left w:val="none" w:sz="0" w:space="0" w:color="auto"/>
        <w:bottom w:val="none" w:sz="0" w:space="0" w:color="auto"/>
        <w:right w:val="none" w:sz="0" w:space="0" w:color="auto"/>
      </w:divBdr>
    </w:div>
    <w:div w:id="1841044627">
      <w:bodyDiv w:val="1"/>
      <w:marLeft w:val="0"/>
      <w:marRight w:val="0"/>
      <w:marTop w:val="0"/>
      <w:marBottom w:val="0"/>
      <w:divBdr>
        <w:top w:val="none" w:sz="0" w:space="0" w:color="auto"/>
        <w:left w:val="none" w:sz="0" w:space="0" w:color="auto"/>
        <w:bottom w:val="none" w:sz="0" w:space="0" w:color="auto"/>
        <w:right w:val="none" w:sz="0" w:space="0" w:color="auto"/>
      </w:divBdr>
    </w:div>
    <w:div w:id="1872958877">
      <w:bodyDiv w:val="1"/>
      <w:marLeft w:val="0"/>
      <w:marRight w:val="0"/>
      <w:marTop w:val="0"/>
      <w:marBottom w:val="0"/>
      <w:divBdr>
        <w:top w:val="none" w:sz="0" w:space="0" w:color="auto"/>
        <w:left w:val="none" w:sz="0" w:space="0" w:color="auto"/>
        <w:bottom w:val="none" w:sz="0" w:space="0" w:color="auto"/>
        <w:right w:val="none" w:sz="0" w:space="0" w:color="auto"/>
      </w:divBdr>
    </w:div>
    <w:div w:id="1885826869">
      <w:bodyDiv w:val="1"/>
      <w:marLeft w:val="0"/>
      <w:marRight w:val="0"/>
      <w:marTop w:val="0"/>
      <w:marBottom w:val="0"/>
      <w:divBdr>
        <w:top w:val="none" w:sz="0" w:space="0" w:color="auto"/>
        <w:left w:val="none" w:sz="0" w:space="0" w:color="auto"/>
        <w:bottom w:val="none" w:sz="0" w:space="0" w:color="auto"/>
        <w:right w:val="none" w:sz="0" w:space="0" w:color="auto"/>
      </w:divBdr>
    </w:div>
    <w:div w:id="1889417171">
      <w:bodyDiv w:val="1"/>
      <w:marLeft w:val="0"/>
      <w:marRight w:val="0"/>
      <w:marTop w:val="0"/>
      <w:marBottom w:val="0"/>
      <w:divBdr>
        <w:top w:val="none" w:sz="0" w:space="0" w:color="auto"/>
        <w:left w:val="none" w:sz="0" w:space="0" w:color="auto"/>
        <w:bottom w:val="none" w:sz="0" w:space="0" w:color="auto"/>
        <w:right w:val="none" w:sz="0" w:space="0" w:color="auto"/>
      </w:divBdr>
    </w:div>
    <w:div w:id="1906331332">
      <w:bodyDiv w:val="1"/>
      <w:marLeft w:val="0"/>
      <w:marRight w:val="0"/>
      <w:marTop w:val="0"/>
      <w:marBottom w:val="0"/>
      <w:divBdr>
        <w:top w:val="none" w:sz="0" w:space="0" w:color="auto"/>
        <w:left w:val="none" w:sz="0" w:space="0" w:color="auto"/>
        <w:bottom w:val="none" w:sz="0" w:space="0" w:color="auto"/>
        <w:right w:val="none" w:sz="0" w:space="0" w:color="auto"/>
      </w:divBdr>
    </w:div>
    <w:div w:id="1921254025">
      <w:bodyDiv w:val="1"/>
      <w:marLeft w:val="0"/>
      <w:marRight w:val="0"/>
      <w:marTop w:val="0"/>
      <w:marBottom w:val="0"/>
      <w:divBdr>
        <w:top w:val="none" w:sz="0" w:space="0" w:color="auto"/>
        <w:left w:val="none" w:sz="0" w:space="0" w:color="auto"/>
        <w:bottom w:val="none" w:sz="0" w:space="0" w:color="auto"/>
        <w:right w:val="none" w:sz="0" w:space="0" w:color="auto"/>
      </w:divBdr>
    </w:div>
    <w:div w:id="1960644307">
      <w:bodyDiv w:val="1"/>
      <w:marLeft w:val="0"/>
      <w:marRight w:val="0"/>
      <w:marTop w:val="0"/>
      <w:marBottom w:val="0"/>
      <w:divBdr>
        <w:top w:val="none" w:sz="0" w:space="0" w:color="auto"/>
        <w:left w:val="none" w:sz="0" w:space="0" w:color="auto"/>
        <w:bottom w:val="none" w:sz="0" w:space="0" w:color="auto"/>
        <w:right w:val="none" w:sz="0" w:space="0" w:color="auto"/>
      </w:divBdr>
    </w:div>
    <w:div w:id="2035114804">
      <w:bodyDiv w:val="1"/>
      <w:marLeft w:val="0"/>
      <w:marRight w:val="0"/>
      <w:marTop w:val="0"/>
      <w:marBottom w:val="0"/>
      <w:divBdr>
        <w:top w:val="none" w:sz="0" w:space="0" w:color="auto"/>
        <w:left w:val="none" w:sz="0" w:space="0" w:color="auto"/>
        <w:bottom w:val="none" w:sz="0" w:space="0" w:color="auto"/>
        <w:right w:val="none" w:sz="0" w:space="0" w:color="auto"/>
      </w:divBdr>
    </w:div>
    <w:div w:id="2035493994">
      <w:bodyDiv w:val="1"/>
      <w:marLeft w:val="0"/>
      <w:marRight w:val="0"/>
      <w:marTop w:val="0"/>
      <w:marBottom w:val="0"/>
      <w:divBdr>
        <w:top w:val="none" w:sz="0" w:space="0" w:color="auto"/>
        <w:left w:val="none" w:sz="0" w:space="0" w:color="auto"/>
        <w:bottom w:val="none" w:sz="0" w:space="0" w:color="auto"/>
        <w:right w:val="none" w:sz="0" w:space="0" w:color="auto"/>
      </w:divBdr>
    </w:div>
    <w:div w:id="2068265176">
      <w:bodyDiv w:val="1"/>
      <w:marLeft w:val="0"/>
      <w:marRight w:val="0"/>
      <w:marTop w:val="0"/>
      <w:marBottom w:val="0"/>
      <w:divBdr>
        <w:top w:val="none" w:sz="0" w:space="0" w:color="auto"/>
        <w:left w:val="none" w:sz="0" w:space="0" w:color="auto"/>
        <w:bottom w:val="none" w:sz="0" w:space="0" w:color="auto"/>
        <w:right w:val="none" w:sz="0" w:space="0" w:color="auto"/>
      </w:divBdr>
    </w:div>
    <w:div w:id="2077892394">
      <w:bodyDiv w:val="1"/>
      <w:marLeft w:val="0"/>
      <w:marRight w:val="0"/>
      <w:marTop w:val="0"/>
      <w:marBottom w:val="0"/>
      <w:divBdr>
        <w:top w:val="none" w:sz="0" w:space="0" w:color="auto"/>
        <w:left w:val="none" w:sz="0" w:space="0" w:color="auto"/>
        <w:bottom w:val="none" w:sz="0" w:space="0" w:color="auto"/>
        <w:right w:val="none" w:sz="0" w:space="0" w:color="auto"/>
      </w:divBdr>
    </w:div>
    <w:div w:id="2089576720">
      <w:bodyDiv w:val="1"/>
      <w:marLeft w:val="0"/>
      <w:marRight w:val="0"/>
      <w:marTop w:val="0"/>
      <w:marBottom w:val="0"/>
      <w:divBdr>
        <w:top w:val="none" w:sz="0" w:space="0" w:color="auto"/>
        <w:left w:val="none" w:sz="0" w:space="0" w:color="auto"/>
        <w:bottom w:val="none" w:sz="0" w:space="0" w:color="auto"/>
        <w:right w:val="none" w:sz="0" w:space="0" w:color="auto"/>
      </w:divBdr>
    </w:div>
    <w:div w:id="2119327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iliskiler.aksaray.edu.tr/" TargetMode="External"/><Relationship Id="rId21" Type="http://schemas.openxmlformats.org/officeDocument/2006/relationships/hyperlink" Target="https://sbe.aksaray.edu.tr/dosya/a6e34225-a455-4641-8ff4-d8d3df496878.pdf" TargetMode="External"/><Relationship Id="rId63" Type="http://schemas.openxmlformats.org/officeDocument/2006/relationships/hyperlink" Target="file:///E:\office.com" TargetMode="External"/><Relationship Id="rId159" Type="http://schemas.openxmlformats.org/officeDocument/2006/relationships/hyperlink" Target="https://www.resmigazete.gov.tr/eskiler/2017/06/20170611-1.htm" TargetMode="External"/><Relationship Id="rId170" Type="http://schemas.openxmlformats.org/officeDocument/2006/relationships/hyperlink" Target="https://asuzem.aksaray.edu.tr/" TargetMode="External"/><Relationship Id="rId226" Type="http://schemas.openxmlformats.org/officeDocument/2006/relationships/hyperlink" Target="http://www.mevzuat.gov.tr/Metin.Aspx?MevzuatKod=7.5.24672&amp;MevzuatIliski=0&amp;sourceXmlSearch=%C3%B6%C4%9Fretim%20%C3%BCyeli%C4%9Fine%20y%C3%BCkseltilme" TargetMode="External"/><Relationship Id="rId268" Type="http://schemas.openxmlformats.org/officeDocument/2006/relationships/hyperlink" Target="https://kalite.aksaray.edu.tr/indir/fb9c39f2-060d-45f7-be7e-102a055ae828.pdf" TargetMode="External"/><Relationship Id="rId32" Type="http://schemas.openxmlformats.org/officeDocument/2006/relationships/hyperlink" Target="https://sbe.aksaray.edu.tr/raporlar" TargetMode="External"/><Relationship Id="rId74" Type="http://schemas.openxmlformats.org/officeDocument/2006/relationships/hyperlink" Target="https://kalite.aksaray.edu.tr/dosya/c2adff33-8e87-4680-bd09-e02487fd9c4d.pdf" TargetMode="External"/><Relationship Id="rId128" Type="http://schemas.openxmlformats.org/officeDocument/2006/relationships/hyperlink" Target="https://obs.aksaray.edu.tr/oibs/bologna/index.aspx" TargetMode="External"/><Relationship Id="rId5" Type="http://schemas.openxmlformats.org/officeDocument/2006/relationships/footnotes" Target="footnotes.xml"/><Relationship Id="rId181" Type="http://schemas.openxmlformats.org/officeDocument/2006/relationships/hyperlink" Target="https://iso.aksaray.edu.tr/indir/a130a516-d308-4250-9a45-d9962e94a642.pdf" TargetMode="External"/><Relationship Id="rId237" Type="http://schemas.openxmlformats.org/officeDocument/2006/relationships/hyperlink" Target="https://sbe.aksaray.edu.tr/dosya/8d52338e-0b4a-443d-9123-65e6eeb9ec34.pdf" TargetMode="External"/><Relationship Id="rId279" Type="http://schemas.openxmlformats.org/officeDocument/2006/relationships/hyperlink" Target="https://sbe.aksaray.edu.tr/raporlar" TargetMode="External"/><Relationship Id="rId22" Type="http://schemas.openxmlformats.org/officeDocument/2006/relationships/hyperlink" Target="https://sbe.aksaray.edu.tr/" TargetMode="External"/><Relationship Id="rId43" Type="http://schemas.openxmlformats.org/officeDocument/2006/relationships/hyperlink" Target="https://bap.aksaray.edu.tr/?act=login" TargetMode="External"/><Relationship Id="rId64" Type="http://schemas.openxmlformats.org/officeDocument/2006/relationships/hyperlink" Target="file:///E:\office.com" TargetMode="External"/><Relationship Id="rId118" Type="http://schemas.openxmlformats.org/officeDocument/2006/relationships/hyperlink" Target="https://obs.aksaray.edu.tr/" TargetMode="External"/><Relationship Id="rId139" Type="http://schemas.openxmlformats.org/officeDocument/2006/relationships/hyperlink" Target="https://sbe.aksaray.edu.tr/danisma-kurulu" TargetMode="External"/><Relationship Id="rId85" Type="http://schemas.openxmlformats.org/officeDocument/2006/relationships/hyperlink" Target="https://www.mevzuat.gov.tr/mevzuat?MevzuatNo=5018&amp;MevzuatTur=1&amp;MevzuatTertip=5" TargetMode="External"/><Relationship Id="rId150" Type="http://schemas.openxmlformats.org/officeDocument/2006/relationships/hyperlink" Target="https://sbe.aksaray.edu.tr/Teskilat-Semasi" TargetMode="External"/><Relationship Id="rId171" Type="http://schemas.openxmlformats.org/officeDocument/2006/relationships/hyperlink" Target="http://www.resmigazete.gov.tr/eskiler/2017/06/20170611-1.htm" TargetMode="External"/><Relationship Id="rId192" Type="http://schemas.openxmlformats.org/officeDocument/2006/relationships/hyperlink" Target="file:///E:\obs.aksaray.edu.tr" TargetMode="External"/><Relationship Id="rId206" Type="http://schemas.openxmlformats.org/officeDocument/2006/relationships/hyperlink" Target="https://kariyer.aksaray.edu.tr/" TargetMode="External"/><Relationship Id="rId227" Type="http://schemas.openxmlformats.org/officeDocument/2006/relationships/hyperlink" Target="http://www.mevzuat.gov.tr/Metin.Aspx?MevzuatKod=7.5.24672&amp;MevzuatIliski=0&amp;sourceXmlSearch=%C3%B6%C4%9Fretim%20%C3%BCyeli%C4%9Fine%20y%C3%BCkseltilme" TargetMode="External"/><Relationship Id="rId248" Type="http://schemas.openxmlformats.org/officeDocument/2006/relationships/hyperlink" Target="http://www.resmigazete.gov.tr/eskiler/2017/06/20170611-1.htm" TargetMode="External"/><Relationship Id="rId269" Type="http://schemas.openxmlformats.org/officeDocument/2006/relationships/hyperlink" Target="https://sbe.aksaray.edu.tr/tez-bankasi" TargetMode="External"/><Relationship Id="rId12" Type="http://schemas.openxmlformats.org/officeDocument/2006/relationships/hyperlink" Target="https://sbe.aksaray.edu.tr/Kalite-komisyonu" TargetMode="External"/><Relationship Id="rId33" Type="http://schemas.openxmlformats.org/officeDocument/2006/relationships/hyperlink" Target="https://sbe.aksaray.edu.tr/indir/7ba980c6-cb75-4b60-ae44-95627647c44e.pdf" TargetMode="External"/><Relationship Id="rId108" Type="http://schemas.openxmlformats.org/officeDocument/2006/relationships/hyperlink" Target="https://disiliskiler.aksaray.edu.tr/" TargetMode="External"/><Relationship Id="rId129" Type="http://schemas.openxmlformats.org/officeDocument/2006/relationships/hyperlink" Target="https://obs.aksaray.edu.tr/oibs/bologna/index.aspx" TargetMode="External"/><Relationship Id="rId280" Type="http://schemas.openxmlformats.org/officeDocument/2006/relationships/hyperlink" Target="https://sbe.aksaray.edu.tr/raporlar" TargetMode="External"/><Relationship Id="rId54" Type="http://schemas.openxmlformats.org/officeDocument/2006/relationships/hyperlink" Target="https://bilgiislem.aksaray.edu.tr/teams-dokumanlari" TargetMode="External"/><Relationship Id="rId75" Type="http://schemas.openxmlformats.org/officeDocument/2006/relationships/hyperlink" Target="https://kalite.aksaray.edu.tr/formlar" TargetMode="External"/><Relationship Id="rId96" Type="http://schemas.openxmlformats.org/officeDocument/2006/relationships/hyperlink" Target="https://obs.aksaray.edu.tr/" TargetMode="External"/><Relationship Id="rId140" Type="http://schemas.openxmlformats.org/officeDocument/2006/relationships/hyperlink" Target="https://sbe.aksaray.edu.tr/kalite-komisyonu" TargetMode="External"/><Relationship Id="rId161" Type="http://schemas.openxmlformats.org/officeDocument/2006/relationships/hyperlink" Target="https://obs.aksaray.edu.tr/oibs/bologna/index.aspx" TargetMode="External"/><Relationship Id="rId182" Type="http://schemas.openxmlformats.org/officeDocument/2006/relationships/hyperlink" Target="https://iso.aksaray.edu.tr/indir/a130a516-d308-4250-9a45-d9962e94a642.pdf" TargetMode="External"/><Relationship Id="rId217" Type="http://schemas.openxmlformats.org/officeDocument/2006/relationships/hyperlink" Target="https://sks.aksaray.edu.tr/" TargetMode="External"/><Relationship Id="rId6" Type="http://schemas.openxmlformats.org/officeDocument/2006/relationships/endnotes" Target="endnotes.xml"/><Relationship Id="rId238" Type="http://schemas.openxmlformats.org/officeDocument/2006/relationships/hyperlink" Target="https://kms.kaysis.gov.tr/Home/Goster/143342" TargetMode="External"/><Relationship Id="rId259" Type="http://schemas.openxmlformats.org/officeDocument/2006/relationships/hyperlink" Target="https://asusem.aksaray.edu.tr/" TargetMode="External"/><Relationship Id="rId23" Type="http://schemas.openxmlformats.org/officeDocument/2006/relationships/hyperlink" Target="https://sbe.aksaray.edu.tr/misyon--vizyon" TargetMode="External"/><Relationship Id="rId119" Type="http://schemas.openxmlformats.org/officeDocument/2006/relationships/hyperlink" Target="https://www.resmigazete.gov.tr/eskiler/2017/06/20170611-1.htm" TargetMode="External"/><Relationship Id="rId270" Type="http://schemas.openxmlformats.org/officeDocument/2006/relationships/hyperlink" Target="https://sbe.aksaray.edu.tr/raporlar" TargetMode="External"/><Relationship Id="rId44" Type="http://schemas.openxmlformats.org/officeDocument/2006/relationships/hyperlink" Target="https://bap.aksaray.edu.tr/?act=login" TargetMode="External"/><Relationship Id="rId65" Type="http://schemas.openxmlformats.org/officeDocument/2006/relationships/hyperlink" Target="https://kvkk.aksaray.edu.tr/" TargetMode="External"/><Relationship Id="rId86" Type="http://schemas.openxmlformats.org/officeDocument/2006/relationships/hyperlink" Target="https://dosya.aksaray.edu.tr/2025-2029_Stratejik_Plan%C4%B1.pdf" TargetMode="External"/><Relationship Id="rId130" Type="http://schemas.openxmlformats.org/officeDocument/2006/relationships/hyperlink" Target="https://obs.aksaray.edu.tr/oibs/bologna/index.aspx" TargetMode="External"/><Relationship Id="rId151" Type="http://schemas.openxmlformats.org/officeDocument/2006/relationships/hyperlink" Target="https://obs.aksaray.edu.tr/oibs/bologna/index.aspx" TargetMode="External"/><Relationship Id="rId172" Type="http://schemas.openxmlformats.org/officeDocument/2006/relationships/hyperlink" Target="http://www.resmigazete.gov.tr/eskiler/2017/06/20170611-1.htm" TargetMode="External"/><Relationship Id="rId193" Type="http://schemas.openxmlformats.org/officeDocument/2006/relationships/hyperlink" Target="file:///E:\obs.aksaray.edu.tr" TargetMode="External"/><Relationship Id="rId207" Type="http://schemas.openxmlformats.org/officeDocument/2006/relationships/hyperlink" Target="https://kariyer.aksaray.edu.tr/" TargetMode="External"/><Relationship Id="rId228" Type="http://schemas.openxmlformats.org/officeDocument/2006/relationships/hyperlink" Target="https://fbe.aksaray.edu.tr/tez-bankasi" TargetMode="External"/><Relationship Id="rId249" Type="http://schemas.openxmlformats.org/officeDocument/2006/relationships/hyperlink" Target="http://www.resmigazete.gov.tr/eskiler/2017/06/20170611-1.htm" TargetMode="External"/><Relationship Id="rId13" Type="http://schemas.openxmlformats.org/officeDocument/2006/relationships/hyperlink" Target="https://kalite.aksaray.edu.tr/politikalarimiz" TargetMode="External"/><Relationship Id="rId109" Type="http://schemas.openxmlformats.org/officeDocument/2006/relationships/hyperlink" Target="https://disiliskiler.aksaray.edu.tr/" TargetMode="External"/><Relationship Id="rId260" Type="http://schemas.openxmlformats.org/officeDocument/2006/relationships/hyperlink" Target="https://asusem.aksaray.edu.tr/" TargetMode="External"/><Relationship Id="rId281" Type="http://schemas.openxmlformats.org/officeDocument/2006/relationships/hyperlink" Target="https://dosya.aksaray.edu.tr/2025-2029_Stratejik_Plan%C4%B1.pdf" TargetMode="External"/><Relationship Id="rId34" Type="http://schemas.openxmlformats.org/officeDocument/2006/relationships/hyperlink" Target="http://www.aksaray.edu.tr/sayilarla/default.aspx?r=93&amp;k=23" TargetMode="External"/><Relationship Id="rId55" Type="http://schemas.openxmlformats.org/officeDocument/2006/relationships/hyperlink" Target="https://bilgiislem.aksaray.edu.tr/teams-dokumanlari" TargetMode="External"/><Relationship Id="rId76" Type="http://schemas.openxmlformats.org/officeDocument/2006/relationships/hyperlink" Target="https://kalite.aksaray.edu.tr/formlar" TargetMode="External"/><Relationship Id="rId97" Type="http://schemas.openxmlformats.org/officeDocument/2006/relationships/hyperlink" Target="file:///E:\posta.aksaray.edu.tr" TargetMode="External"/><Relationship Id="rId120" Type="http://schemas.openxmlformats.org/officeDocument/2006/relationships/hyperlink" Target="https://www.resmigazete.gov.tr/eskiler/2017/06/20170611-1.htm" TargetMode="External"/><Relationship Id="rId141" Type="http://schemas.openxmlformats.org/officeDocument/2006/relationships/hyperlink" Target="https://sbe.aksaray.edu.tr/is-Akis-Semalari" TargetMode="External"/><Relationship Id="rId7" Type="http://schemas.openxmlformats.org/officeDocument/2006/relationships/footer" Target="footer1.xml"/><Relationship Id="rId162" Type="http://schemas.openxmlformats.org/officeDocument/2006/relationships/hyperlink" Target="https://obs.aksaray.edu.tr/oibs/bologna/index.aspx" TargetMode="External"/><Relationship Id="rId183" Type="http://schemas.openxmlformats.org/officeDocument/2006/relationships/hyperlink" Target="https://sbe.aksaray.edu.tr/" TargetMode="External"/><Relationship Id="rId218" Type="http://schemas.openxmlformats.org/officeDocument/2006/relationships/hyperlink" Target="https://kutuphane.aksaray.edu.tr/" TargetMode="External"/><Relationship Id="rId239" Type="http://schemas.openxmlformats.org/officeDocument/2006/relationships/hyperlink" Target="https://kms.kaysis.gov.tr/Home/Goster/143342" TargetMode="External"/><Relationship Id="rId250" Type="http://schemas.openxmlformats.org/officeDocument/2006/relationships/hyperlink" Target="http://www.resmigazete.gov.tr/eskiler/2017/06/20170611-1.htm" TargetMode="External"/><Relationship Id="rId271"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24" Type="http://schemas.openxmlformats.org/officeDocument/2006/relationships/hyperlink" Target="https://kalite.aksaray.edu.tr/dosya/1aa2b70c-7684-44d8-917e-d6be2b32b04e.pdf" TargetMode="External"/><Relationship Id="rId45" Type="http://schemas.openxmlformats.org/officeDocument/2006/relationships/hyperlink" Target="https://uzem.aksaray.edu.tr/almsp" TargetMode="External"/><Relationship Id="rId66" Type="http://schemas.openxmlformats.org/officeDocument/2006/relationships/hyperlink" Target="https://ekders.aksaray.edu.tr/donem/" TargetMode="External"/><Relationship Id="rId87" Type="http://schemas.openxmlformats.org/officeDocument/2006/relationships/hyperlink" Target="https://dosya.aksaray.edu.tr/2025-2029_Stratejik_Plan%C4%B1.pdf" TargetMode="External"/><Relationship Id="rId110" Type="http://schemas.openxmlformats.org/officeDocument/2006/relationships/hyperlink" Target="https://iso.aksaray.edu.tr/dosya/261d3ff4-192f-4ae8-9755-190ec8cebe21.pdf" TargetMode="External"/><Relationship Id="rId131" Type="http://schemas.openxmlformats.org/officeDocument/2006/relationships/hyperlink" Target="https://kalite.aksaray.edu.tr/dosya/a4e2f0ea-1302-4a40-bf44-6391944a9c61.pdf" TargetMode="External"/><Relationship Id="rId152" Type="http://schemas.openxmlformats.org/officeDocument/2006/relationships/hyperlink" Target="https://asuzem.aksaray.edu.tr/" TargetMode="External"/><Relationship Id="rId173" Type="http://schemas.openxmlformats.org/officeDocument/2006/relationships/hyperlink" Target="https://www.resmigazete.gov.tr/eskiler/2017/10/20171001-3.htm" TargetMode="External"/><Relationship Id="rId194" Type="http://schemas.openxmlformats.org/officeDocument/2006/relationships/hyperlink" Target="file:///E:\obs.aksaray.edu.tr" TargetMode="External"/><Relationship Id="rId208" Type="http://schemas.openxmlformats.org/officeDocument/2006/relationships/hyperlink" Target="https://www.resmigazete.gov.tr/eskiler/2017/06/20170611-1.htm" TargetMode="External"/><Relationship Id="rId229" Type="http://schemas.openxmlformats.org/officeDocument/2006/relationships/hyperlink" Target="https://sbe.aksaray.edu.tr/tez-bankasi" TargetMode="External"/><Relationship Id="rId240" Type="http://schemas.openxmlformats.org/officeDocument/2006/relationships/hyperlink" Target="https://kms.kaysis.gov.tr/Home/Goster/143342" TargetMode="External"/><Relationship Id="rId261" Type="http://schemas.openxmlformats.org/officeDocument/2006/relationships/hyperlink" Target="https://asusem.aksaray.edu.tr/" TargetMode="External"/><Relationship Id="rId14" Type="http://schemas.openxmlformats.org/officeDocument/2006/relationships/hyperlink" Target="https://sbe.aksaray.edu.tr/YKLF" TargetMode="External"/><Relationship Id="rId35" Type="http://schemas.openxmlformats.org/officeDocument/2006/relationships/hyperlink" Target="https://ebys.aksaray.edu.tr/" TargetMode="External"/><Relationship Id="rId56" Type="http://schemas.openxmlformats.org/officeDocument/2006/relationships/hyperlink" Target="https://bilgiislem.aksaray.edu.tr/teams-dokumanlari" TargetMode="External"/><Relationship Id="rId77" Type="http://schemas.openxmlformats.org/officeDocument/2006/relationships/hyperlink" Target="https://www.kvkk.gov.tr/" TargetMode="External"/><Relationship Id="rId100" Type="http://schemas.openxmlformats.org/officeDocument/2006/relationships/hyperlink" Target="https://kalite.aksaray.edu.tr/dosya/bfc4c9c9-7cfd-47be-9331-c408672b7ae9.pdf" TargetMode="External"/><Relationship Id="rId282" Type="http://schemas.openxmlformats.org/officeDocument/2006/relationships/fontTable" Target="fontTable.xml"/><Relationship Id="rId8" Type="http://schemas.openxmlformats.org/officeDocument/2006/relationships/hyperlink" Target="https://sbe.aksaray.edu.tr/Teskilat-Semasi" TargetMode="External"/><Relationship Id="rId98" Type="http://schemas.openxmlformats.org/officeDocument/2006/relationships/hyperlink" Target="https://obs.aksaray.edu.tr/" TargetMode="External"/><Relationship Id="rId121" Type="http://schemas.openxmlformats.org/officeDocument/2006/relationships/hyperlink" Target="https://www.mevzuat.gov.tr/mevzuat?MevzuatNo=21510&amp;MevzuatTur=7&amp;MevzuatTertip=5" TargetMode="External"/><Relationship Id="rId142" Type="http://schemas.openxmlformats.org/officeDocument/2006/relationships/hyperlink" Target="https://ogris.aksaray.edu.tr/dosya/1027f4c1-6ac3-4b38-bab0-35ff6ed11316.pdf" TargetMode="External"/><Relationship Id="rId163" Type="http://schemas.openxmlformats.org/officeDocument/2006/relationships/hyperlink" Target="https://obs.aksaray.edu.tr/oibs/bologna/index.aspx" TargetMode="External"/><Relationship Id="rId184" Type="http://schemas.openxmlformats.org/officeDocument/2006/relationships/hyperlink" Target="http://www.resmigazete.gov.tr/eskiler/2017/06/20170611-1.htm" TargetMode="External"/><Relationship Id="rId219" Type="http://schemas.openxmlformats.org/officeDocument/2006/relationships/hyperlink" Target="https://asuzem.aksaray.edu.tr/" TargetMode="External"/><Relationship Id="rId230" Type="http://schemas.openxmlformats.org/officeDocument/2006/relationships/hyperlink" Target="https://fbe.aksaray.edu.tr/tez-bankasi" TargetMode="External"/><Relationship Id="rId251" Type="http://schemas.openxmlformats.org/officeDocument/2006/relationships/hyperlink" Target="https://turkiyemezunlari.gov.tr/" TargetMode="External"/><Relationship Id="rId25" Type="http://schemas.openxmlformats.org/officeDocument/2006/relationships/hyperlink" Target="https://kalite.aksaray.edu.tr/dosya/1aa2b70c-7684-44d8-917e-d6be2b32b04e.pdf" TargetMode="External"/><Relationship Id="rId46" Type="http://schemas.openxmlformats.org/officeDocument/2006/relationships/hyperlink" Target="https://uzem.aksaray.edu.tr/almsp" TargetMode="External"/><Relationship Id="rId67" Type="http://schemas.openxmlformats.org/officeDocument/2006/relationships/hyperlink" Target="https://ekders.aksaray.edu.tr/donem/" TargetMode="External"/><Relationship Id="rId272"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88" Type="http://schemas.openxmlformats.org/officeDocument/2006/relationships/hyperlink" Target="file:///E:\L&#304;DERL&#304;K%20Y&#214;NET&#304;&#350;&#304;M%20VE%20KAL&#304;TE\A.3.3-3-&#304;&#231;%20Kontrol%20ve%20&#214;n%20Mali%20Kontrol%20Mevzuat&#305;.pdf" TargetMode="External"/><Relationship Id="rId111" Type="http://schemas.openxmlformats.org/officeDocument/2006/relationships/hyperlink" Target="file:///E:\obs.aksaray.edu.tr" TargetMode="External"/><Relationship Id="rId132" Type="http://schemas.openxmlformats.org/officeDocument/2006/relationships/hyperlink" Target="https://kalite.aksaray.edu.tr/dosya/a4e2f0ea-1302-4a40-bf44-6391944a9c61.pdf" TargetMode="External"/><Relationship Id="rId153"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174" Type="http://schemas.openxmlformats.org/officeDocument/2006/relationships/hyperlink" Target="https://www.resmigazete.gov.tr/eskiler/2017/10/20171001-3.htm" TargetMode="External"/><Relationship Id="rId195" Type="http://schemas.openxmlformats.org/officeDocument/2006/relationships/hyperlink" Target="https://tto.aksaray.edu.tr/" TargetMode="External"/><Relationship Id="rId209" Type="http://schemas.openxmlformats.org/officeDocument/2006/relationships/hyperlink" Target="https://www.resmigazete.gov.tr/eskiler/2017/06/20170611-1.htm" TargetMode="External"/><Relationship Id="rId220" Type="http://schemas.openxmlformats.org/officeDocument/2006/relationships/hyperlink" Target="http://ogris.aksaray.edu.tr/indir/31da34dc-e2e9-49ba-902f-40e388e26779.pdf" TargetMode="External"/><Relationship Id="rId241" Type="http://schemas.openxmlformats.org/officeDocument/2006/relationships/hyperlink" Target="https://www.aksaray.edu.tr/dosya/65f2c8a3-4311-4c31-9860-3550081c292b.pdf" TargetMode="External"/><Relationship Id="rId15" Type="http://schemas.openxmlformats.org/officeDocument/2006/relationships/hyperlink" Target="https://sbe.aksaray.edu.tr/dosya/7ba980c6-cb75-4b60-ae44-95627647c44e.pdf" TargetMode="External"/><Relationship Id="rId36" Type="http://schemas.openxmlformats.org/officeDocument/2006/relationships/hyperlink" Target="https://posta.aksaray.edu.tr/" TargetMode="External"/><Relationship Id="rId57" Type="http://schemas.openxmlformats.org/officeDocument/2006/relationships/hyperlink" Target="https://bilgiislem.aksaray.edu.tr/teams-dokumanlari" TargetMode="External"/><Relationship Id="rId262" Type="http://schemas.openxmlformats.org/officeDocument/2006/relationships/hyperlink" Target="https://www.aksaray.edu.tr/aribas--akademik-basari-gosteren-isimlerle-kahvaltida-bulustu" TargetMode="External"/><Relationship Id="rId283" Type="http://schemas.openxmlformats.org/officeDocument/2006/relationships/theme" Target="theme/theme1.xml"/><Relationship Id="rId78" Type="http://schemas.openxmlformats.org/officeDocument/2006/relationships/hyperlink" Target="https://www.kvkk.gov.tr/" TargetMode="External"/><Relationship Id="rId99" Type="http://schemas.openxmlformats.org/officeDocument/2006/relationships/hyperlink" Target="https://www.aksaray.edu.tr/mezun-bilgi-sistemi" TargetMode="External"/><Relationship Id="rId101" Type="http://schemas.openxmlformats.org/officeDocument/2006/relationships/hyperlink" Target="https://asuzem.aksaray.edu.tr/" TargetMode="External"/><Relationship Id="rId122" Type="http://schemas.openxmlformats.org/officeDocument/2006/relationships/hyperlink" Target="https://obs.aksaray.edu.tr/oibs/bologna/index.aspx" TargetMode="External"/><Relationship Id="rId143" Type="http://schemas.openxmlformats.org/officeDocument/2006/relationships/hyperlink" Target="https://www.resmigazete.gov.tr/eskiler/2017/06/20170611-1.htm" TargetMode="External"/><Relationship Id="rId164" Type="http://schemas.openxmlformats.org/officeDocument/2006/relationships/hyperlink" Target="https://www.resmigazete.gov.tr/eskiler/2017/06/20170611-1.htm" TargetMode="External"/><Relationship Id="rId185" Type="http://schemas.openxmlformats.org/officeDocument/2006/relationships/hyperlink" Target="http://www.resmigazete.gov.tr/eskiler/2017/06/20170611-1.htm" TargetMode="External"/><Relationship Id="rId9" Type="http://schemas.openxmlformats.org/officeDocument/2006/relationships/hyperlink" Target="https://kalite.aksaray.edu.tr/is-akislari" TargetMode="External"/><Relationship Id="rId210" Type="http://schemas.openxmlformats.org/officeDocument/2006/relationships/hyperlink" Target="https://www.resmigazete.gov.tr/eskiler/2017/06/20170611-1.htm" TargetMode="External"/><Relationship Id="rId26" Type="http://schemas.openxmlformats.org/officeDocument/2006/relationships/hyperlink" Target="https://sbe.aksaray.edu.tr/raporlar" TargetMode="External"/><Relationship Id="rId231" Type="http://schemas.openxmlformats.org/officeDocument/2006/relationships/hyperlink" Target="http://www.mevzuat.gov.tr/Metin.Aspx?MevzuatKod=7.5.24672&amp;MevzuatIliski=0&amp;sourceXmlSearch=%C3%B6%C4%9Fretim%20%C3%BCyeli%C4%9Fine%20y%C3%BCkseltilme" TargetMode="External"/><Relationship Id="rId252" Type="http://schemas.openxmlformats.org/officeDocument/2006/relationships/hyperlink" Target="https://bap.aksaray.edu.tr/" TargetMode="External"/><Relationship Id="rId273"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47" Type="http://schemas.openxmlformats.org/officeDocument/2006/relationships/hyperlink" Target="https://uzem.aksaray.edu.tr/almsp" TargetMode="External"/><Relationship Id="rId68" Type="http://schemas.openxmlformats.org/officeDocument/2006/relationships/hyperlink" Target="https://ekders.aksaray.edu.tr/donem/" TargetMode="External"/><Relationship Id="rId89" Type="http://schemas.openxmlformats.org/officeDocument/2006/relationships/hyperlink" Target="file:///E:\L&#304;DERL&#304;K%20Y&#214;NET&#304;&#350;&#304;M%20VE%20KAL&#304;TE\A.3.3-3-&#304;&#231;%20Kontrol%20ve%20&#214;n%20Mali%20Kontrol%20Mevzuat&#305;.pdf" TargetMode="External"/><Relationship Id="rId112" Type="http://schemas.openxmlformats.org/officeDocument/2006/relationships/hyperlink" Target="https://disiliskiler.aksaray.edu.tr/" TargetMode="External"/><Relationship Id="rId133" Type="http://schemas.openxmlformats.org/officeDocument/2006/relationships/hyperlink" Target="https://kalite.aksaray.edu.tr/dosya/a4e2f0ea-1302-4a40-bf44-6391944a9c61.pdf" TargetMode="External"/><Relationship Id="rId154" Type="http://schemas.openxmlformats.org/officeDocument/2006/relationships/hyperlink" Target="https://www.mevzuat.gov.tr/mevzuat?MevzuatNo=21510&amp;MevzuatTur=7&amp;MevzuatTertip=5" TargetMode="External"/><Relationship Id="rId175" Type="http://schemas.openxmlformats.org/officeDocument/2006/relationships/hyperlink" Target="https://www.resmigazete.gov.tr/eskiler/2017/10/20171001-3.htm" TargetMode="External"/><Relationship Id="rId196" Type="http://schemas.openxmlformats.org/officeDocument/2006/relationships/hyperlink" Target="https://tto.aksaray.edu.tr/" TargetMode="External"/><Relationship Id="rId200" Type="http://schemas.openxmlformats.org/officeDocument/2006/relationships/hyperlink" Target="https://kutuphane.aksaray.edu.tr/" TargetMode="External"/><Relationship Id="rId16" Type="http://schemas.openxmlformats.org/officeDocument/2006/relationships/hyperlink" Target="https://sbe.aksaray.edu.tr/Faliyet-Raporu" TargetMode="External"/><Relationship Id="rId221" Type="http://schemas.openxmlformats.org/officeDocument/2006/relationships/hyperlink" Target="http://ogris.aksaray.edu.tr/indir/31da34dc-e2e9-49ba-902f-40e388e26779.pdf" TargetMode="External"/><Relationship Id="rId242" Type="http://schemas.openxmlformats.org/officeDocument/2006/relationships/hyperlink" Target="https://www.resmigazete.gov.tr/eskiler/2017/06/20170611-1.htm" TargetMode="External"/><Relationship Id="rId263" Type="http://schemas.openxmlformats.org/officeDocument/2006/relationships/hyperlink" Target="https://sbe.aksaray.edu.tr/tez-bankasi" TargetMode="External"/><Relationship Id="rId37" Type="http://schemas.openxmlformats.org/officeDocument/2006/relationships/hyperlink" Target="https://obs.aksaray.edu.tr/oibs" TargetMode="External"/><Relationship Id="rId58" Type="http://schemas.openxmlformats.org/officeDocument/2006/relationships/hyperlink" Target="https://bilgiislem.aksaray.edu.tr/ogrencilerin-ofis-365" TargetMode="External"/><Relationship Id="rId79" Type="http://schemas.openxmlformats.org/officeDocument/2006/relationships/hyperlink" Target="https://www.resmigazete.gov.tr/eskiler/2018/03/20180310-5.htm" TargetMode="External"/><Relationship Id="rId102" Type="http://schemas.openxmlformats.org/officeDocument/2006/relationships/hyperlink" Target="https://turkiyemezunlari.gov.tr/" TargetMode="External"/><Relationship Id="rId123" Type="http://schemas.openxmlformats.org/officeDocument/2006/relationships/hyperlink" Target="https://obs.aksaray.edu.tr/oibs/bologna/index.aspx" TargetMode="External"/><Relationship Id="rId144" Type="http://schemas.openxmlformats.org/officeDocument/2006/relationships/hyperlink" Target="file:///E:\obs.aksaray.edu.tr" TargetMode="External"/><Relationship Id="rId90" Type="http://schemas.openxmlformats.org/officeDocument/2006/relationships/hyperlink" Target="https://ogris.aksaray.edu.tr/aksaray-universitesi-onlisans--lisans-egitim-ogretim-ve-sinav-yonetmeligi" TargetMode="External"/><Relationship Id="rId165" Type="http://schemas.openxmlformats.org/officeDocument/2006/relationships/hyperlink" Target="https://www.resmigazete.gov.tr/eskiler/2017/06/20170611-1.htm" TargetMode="External"/><Relationship Id="rId186" Type="http://schemas.openxmlformats.org/officeDocument/2006/relationships/hyperlink" Target="https://ogris.aksaray.edu.tr/dosya/cc3451e4-5d27-4b3e-86c4-5920ad6d16cf.pdf" TargetMode="External"/><Relationship Id="rId211" Type="http://schemas.openxmlformats.org/officeDocument/2006/relationships/hyperlink" Target="https://www.aksaray.edu.tr/oryantasyon-programi-2" TargetMode="External"/><Relationship Id="rId232" Type="http://schemas.openxmlformats.org/officeDocument/2006/relationships/hyperlink" Target="http://www.mevzuat.gov.tr/Metin.Aspx?MevzuatKod=7.5.24672&amp;MevzuatIliski=0&amp;sourceXmlSearch=%C3%B6%C4%9Fretim%20%C3%BCyeli%C4%9Fine%20y%C3%BCkseltilme" TargetMode="External"/><Relationship Id="rId253" Type="http://schemas.openxmlformats.org/officeDocument/2006/relationships/hyperlink" Target="https://bap.aksaray.edu.tr/" TargetMode="External"/><Relationship Id="rId274"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27" Type="http://schemas.openxmlformats.org/officeDocument/2006/relationships/hyperlink" Target="https://sbe.aksaray.edu.tr/raporlar" TargetMode="External"/><Relationship Id="rId48" Type="http://schemas.openxmlformats.org/officeDocument/2006/relationships/hyperlink" Target="https://katalogtarama.aksaray.edu.tr/yordam/?p=2&amp;dil=0&amp;devam=2f796f7264616d2f" TargetMode="External"/><Relationship Id="rId69" Type="http://schemas.openxmlformats.org/officeDocument/2006/relationships/hyperlink" Target="https://ekders.aksaray.edu.tr/donem/" TargetMode="External"/><Relationship Id="rId113" Type="http://schemas.openxmlformats.org/officeDocument/2006/relationships/hyperlink" Target="https://iso.aksaray.edu.tr/dosya/261d3ff4-192f-4ae8-9755-190ec8cebe21.pdf" TargetMode="External"/><Relationship Id="rId134" Type="http://schemas.openxmlformats.org/officeDocument/2006/relationships/hyperlink" Target="https://kalite.aksaray.edu.tr/dosya/a4e2f0ea-1302-4a40-bf44-6391944a9c61.pdf" TargetMode="External"/><Relationship Id="rId80" Type="http://schemas.openxmlformats.org/officeDocument/2006/relationships/hyperlink" Target="https://www.resmigazete.gov.tr/eskiler/2018/03/20180310-5.htm" TargetMode="External"/><Relationship Id="rId155" Type="http://schemas.openxmlformats.org/officeDocument/2006/relationships/hyperlink" Target="https://www.mevzuat.gov.tr/mevzuat?MevzuatNo=21510&amp;MevzuatTur=7&amp;MevzuatTertip=5" TargetMode="External"/><Relationship Id="rId176" Type="http://schemas.openxmlformats.org/officeDocument/2006/relationships/hyperlink" Target="https://ogris.aksaray.edu.tr/akademik-takvim" TargetMode="External"/><Relationship Id="rId197" Type="http://schemas.openxmlformats.org/officeDocument/2006/relationships/hyperlink" Target="https://tto.aksaray.edu.tr/" TargetMode="External"/><Relationship Id="rId201" Type="http://schemas.openxmlformats.org/officeDocument/2006/relationships/hyperlink" Target="https://asuzem.aksaray.edu.tr/" TargetMode="External"/><Relationship Id="rId222" Type="http://schemas.openxmlformats.org/officeDocument/2006/relationships/hyperlink" Target="http://ogris.aksaray.edu.tr/indir/31da34dc-e2e9-49ba-902f-40e388e26779.pdf" TargetMode="External"/><Relationship Id="rId243" Type="http://schemas.openxmlformats.org/officeDocument/2006/relationships/hyperlink" Target="https://www.resmigazete.gov.tr/eskiler/2017/06/20170611-1.htm" TargetMode="External"/><Relationship Id="rId264" Type="http://schemas.openxmlformats.org/officeDocument/2006/relationships/hyperlink" Target="https://sbe.aksaray.edu.tr/dosya/8d52338e-0b4a-443d-9123-65e6eeb9ec34.pdf" TargetMode="External"/><Relationship Id="rId17" Type="http://schemas.openxmlformats.org/officeDocument/2006/relationships/hyperlink" Target="https://sbe.aksaray.edu.tr/misyon--vizyon" TargetMode="External"/><Relationship Id="rId38" Type="http://schemas.openxmlformats.org/officeDocument/2006/relationships/hyperlink" Target="https://obs.aksaray.edu.tr/oibs" TargetMode="External"/><Relationship Id="rId59" Type="http://schemas.openxmlformats.org/officeDocument/2006/relationships/hyperlink" Target="https://bilgiislem.aksaray.edu.tr/ogrencilerin-ofis-365" TargetMode="External"/><Relationship Id="rId103" Type="http://schemas.openxmlformats.org/officeDocument/2006/relationships/hyperlink" Target="https://turkiyemezunlari.gov.tr/" TargetMode="External"/><Relationship Id="rId124" Type="http://schemas.openxmlformats.org/officeDocument/2006/relationships/hyperlink" Target="https://obs.aksaray.edu.tr/oibs/bologna/index.aspx" TargetMode="External"/><Relationship Id="rId70" Type="http://schemas.openxmlformats.org/officeDocument/2006/relationships/hyperlink" Target="https://ekders.aksaray.edu.tr/donem/" TargetMode="External"/><Relationship Id="rId91" Type="http://schemas.openxmlformats.org/officeDocument/2006/relationships/hyperlink" Target="https://kalite.aksaray.edu.tr/dosya/0d30db7e-67de-4b6b-8337-c4b98e46b58c.pdf" TargetMode="External"/><Relationship Id="rId145" Type="http://schemas.openxmlformats.org/officeDocument/2006/relationships/hyperlink" Target="file:///E:\obs.aksaray.edu.tr" TargetMode="External"/><Relationship Id="rId166" Type="http://schemas.openxmlformats.org/officeDocument/2006/relationships/hyperlink" Target="https://kalite.aksaray.edu.tr/indir/f8ea3446-8dbf-439b-a1ba-9e7b94ee1839.pdf" TargetMode="External"/><Relationship Id="rId187" Type="http://schemas.openxmlformats.org/officeDocument/2006/relationships/hyperlink" Target="https://ogris.aksaray.edu.tr/dosya/cc3451e4-5d27-4b3e-86c4-5920ad6d16cf.pdf" TargetMode="External"/><Relationship Id="rId1" Type="http://schemas.openxmlformats.org/officeDocument/2006/relationships/numbering" Target="numbering.xml"/><Relationship Id="rId212" Type="http://schemas.openxmlformats.org/officeDocument/2006/relationships/hyperlink" Target="https://disiliskiler.aksaray.edu.tr/" TargetMode="External"/><Relationship Id="rId233" Type="http://schemas.openxmlformats.org/officeDocument/2006/relationships/hyperlink" Target="https://sbe.aksaray.edu.tr/indir/dc8390f7-8e96-4d2d-85ce-b7ec37e2acf3.pdf" TargetMode="External"/><Relationship Id="rId254" Type="http://schemas.openxmlformats.org/officeDocument/2006/relationships/hyperlink" Target="https://bap.aksaray.edu.tr/" TargetMode="External"/><Relationship Id="rId28" Type="http://schemas.openxmlformats.org/officeDocument/2006/relationships/hyperlink" Target="https://sbe.aksaray.edu.tr/Stratejik-Plan" TargetMode="External"/><Relationship Id="rId49" Type="http://schemas.openxmlformats.org/officeDocument/2006/relationships/hyperlink" Target="https://katalogtarama.aksaray.edu.tr/yordam/?p=2&amp;dil=0&amp;devam=2f796f7264616d2f" TargetMode="External"/><Relationship Id="rId114" Type="http://schemas.openxmlformats.org/officeDocument/2006/relationships/hyperlink" Target="https://iso.aksaray.edu.tr/dosya/261d3ff4-192f-4ae8-9755-190ec8cebe21.pdf" TargetMode="External"/><Relationship Id="rId275" Type="http://schemas.openxmlformats.org/officeDocument/2006/relationships/hyperlink" Target="https://sbe.aksaray.edu.tr/dosya/7ba980c6-cb75-4b60-ae44-95627647c44e.pdf" TargetMode="External"/><Relationship Id="rId60" Type="http://schemas.openxmlformats.org/officeDocument/2006/relationships/hyperlink" Target="file:///E:\office.com" TargetMode="External"/><Relationship Id="rId81" Type="http://schemas.openxmlformats.org/officeDocument/2006/relationships/hyperlink" Target="https://www.kvkk.gov.tr/Icerik/5386/KVKK-KISISEL-VERI-SAKLAMA-ve-IMHA-POLITIKASI" TargetMode="External"/><Relationship Id="rId135" Type="http://schemas.openxmlformats.org/officeDocument/2006/relationships/hyperlink" Target="https://kalite.aksaray.edu.tr/dosya/a4e2f0ea-1302-4a40-bf44-6391944a9c61.pdf" TargetMode="External"/><Relationship Id="rId156" Type="http://schemas.openxmlformats.org/officeDocument/2006/relationships/hyperlink" Target="https://www.mevzuat.gov.tr/mevzuat?MevzuatNo=21510&amp;MevzuatTur=7&amp;MevzuatTertip=5" TargetMode="External"/><Relationship Id="rId177" Type="http://schemas.openxmlformats.org/officeDocument/2006/relationships/hyperlink" Target="file:///E:\obs.aksaray.edu.tr" TargetMode="External"/><Relationship Id="rId198" Type="http://schemas.openxmlformats.org/officeDocument/2006/relationships/hyperlink" Target="https://kutuphane.aksaray.edu.tr/" TargetMode="External"/><Relationship Id="rId202" Type="http://schemas.openxmlformats.org/officeDocument/2006/relationships/hyperlink" Target="https://asubtam.aksaray.edu.tr/" TargetMode="External"/><Relationship Id="rId223" Type="http://schemas.openxmlformats.org/officeDocument/2006/relationships/hyperlink" Target="https://sks.aksaray.edu.tr/" TargetMode="External"/><Relationship Id="rId244" Type="http://schemas.openxmlformats.org/officeDocument/2006/relationships/hyperlink" Target="file:///E:\ARGE\C.1.2-1.%25file:\C:\Users\PC\Desktop\Tezsiz%20YL%20%25C3%259Ccret%20Da%25C4%259F%25C4%25B1l%25C4%25B1m%25C4%25B1.pdf%20Elektronik%20Kaynaklar.pdf" TargetMode="External"/><Relationship Id="rId18" Type="http://schemas.openxmlformats.org/officeDocument/2006/relationships/hyperlink" Target="https://kalite.aksaray.edu.tr/stratejik-planlar" TargetMode="External"/><Relationship Id="rId39" Type="http://schemas.openxmlformats.org/officeDocument/2006/relationships/hyperlink" Target="https://obs.aksaray.edu.tr/oibs" TargetMode="External"/><Relationship Id="rId265" Type="http://schemas.openxmlformats.org/officeDocument/2006/relationships/hyperlink" Target="https://kms.kaysis.gov.tr/Home/Goster/143342" TargetMode="External"/><Relationship Id="rId50" Type="http://schemas.openxmlformats.org/officeDocument/2006/relationships/hyperlink" Target="https://veri.ulakbim.gov.tr/universite/235" TargetMode="External"/><Relationship Id="rId104" Type="http://schemas.openxmlformats.org/officeDocument/2006/relationships/hyperlink" Target="https://turkiyemezunlari.gov.tr/" TargetMode="External"/><Relationship Id="rId125" Type="http://schemas.openxmlformats.org/officeDocument/2006/relationships/hyperlink" Target="https://obs.aksaray.edu.tr/oibs/bologna/index.aspx" TargetMode="External"/><Relationship Id="rId146" Type="http://schemas.openxmlformats.org/officeDocument/2006/relationships/hyperlink" Target="file:///E:\obs.aksaray.edu.tr" TargetMode="External"/><Relationship Id="rId167" Type="http://schemas.openxmlformats.org/officeDocument/2006/relationships/hyperlink" Target="https://ogris.aksaray.edu.tr/dosya/31da34dc-e2e9-49ba-902f-40e388e26779.pdf" TargetMode="External"/><Relationship Id="rId188" Type="http://schemas.openxmlformats.org/officeDocument/2006/relationships/hyperlink" Target="https://ogris.aksaray.edu.tr/dosya/cc3451e4-5d27-4b3e-86c4-5920ad6d16cf.pdf" TargetMode="External"/><Relationship Id="rId71" Type="http://schemas.openxmlformats.org/officeDocument/2006/relationships/hyperlink" Target="https://ekders.aksaray.edu.tr/donem/" TargetMode="External"/><Relationship Id="rId92" Type="http://schemas.openxmlformats.org/officeDocument/2006/relationships/hyperlink" Target="https://asuzem.aksaray.edu.tr/" TargetMode="External"/><Relationship Id="rId213" Type="http://schemas.openxmlformats.org/officeDocument/2006/relationships/hyperlink" Target="https://www.aksaray.edu.tr/mezun-bilgi-sistemi" TargetMode="External"/><Relationship Id="rId234" Type="http://schemas.openxmlformats.org/officeDocument/2006/relationships/hyperlink" Target="https://www.yok.gov.tr/Sayfalar/Haberler/2024/lisansustu-egitimin-kalitesini-artirmak-icin-yayin-ve-akreditasyon-kriteri-getirildi.aspx" TargetMode="External"/><Relationship Id="rId2" Type="http://schemas.openxmlformats.org/officeDocument/2006/relationships/styles" Target="styles.xml"/><Relationship Id="rId29" Type="http://schemas.openxmlformats.org/officeDocument/2006/relationships/hyperlink" Target="https://dosya.aksaray.edu.tr/2025-2029_Stratejik_Plan%C4%B1.pdf" TargetMode="External"/><Relationship Id="rId255" Type="http://schemas.openxmlformats.org/officeDocument/2006/relationships/hyperlink" Target="https://sbe.aksaray.edu.tr/dergi" TargetMode="External"/><Relationship Id="rId276" Type="http://schemas.openxmlformats.org/officeDocument/2006/relationships/hyperlink" Target="https://sbe.aksaray.edu.tr/raporlar" TargetMode="External"/><Relationship Id="rId40" Type="http://schemas.openxmlformats.org/officeDocument/2006/relationships/hyperlink" Target="https://obs.aksaray.edu.tr/oibs" TargetMode="External"/><Relationship Id="rId115" Type="http://schemas.openxmlformats.org/officeDocument/2006/relationships/hyperlink" Target="https://sbe.aksaray.edu.tr/kosova-ziyareti" TargetMode="External"/><Relationship Id="rId136" Type="http://schemas.openxmlformats.org/officeDocument/2006/relationships/hyperlink" Target="https://kalite.aksaray.edu.tr/dosya/a4e2f0ea-1302-4a40-bf44-6391944a9c61.pdf" TargetMode="External"/><Relationship Id="rId157" Type="http://schemas.openxmlformats.org/officeDocument/2006/relationships/hyperlink" Target="https://www.resmigazete.gov.tr/eskiler/2017/06/20170611-1.htm" TargetMode="External"/><Relationship Id="rId178" Type="http://schemas.openxmlformats.org/officeDocument/2006/relationships/hyperlink" Target="https://iso.aksaray.edu.tr/indir/a130a516-d308-4250-9a45-d9962e94a642.pdf" TargetMode="External"/><Relationship Id="rId61" Type="http://schemas.openxmlformats.org/officeDocument/2006/relationships/hyperlink" Target="file:///E:\office.com" TargetMode="External"/><Relationship Id="rId82" Type="http://schemas.openxmlformats.org/officeDocument/2006/relationships/hyperlink" Target="https://engelsiz.aksaray.edu.tr/Ic-Kontrol" TargetMode="External"/><Relationship Id="rId199" Type="http://schemas.openxmlformats.org/officeDocument/2006/relationships/hyperlink" Target="https://kutuphane.aksaray.edu.tr/" TargetMode="External"/><Relationship Id="rId203" Type="http://schemas.openxmlformats.org/officeDocument/2006/relationships/hyperlink" Target="file:///E:\obs.aksaray.edu.tr" TargetMode="External"/><Relationship Id="rId19" Type="http://schemas.openxmlformats.org/officeDocument/2006/relationships/hyperlink" Target="https://asuzem.aksaray.edu.tr/" TargetMode="External"/><Relationship Id="rId224" Type="http://schemas.openxmlformats.org/officeDocument/2006/relationships/hyperlink" Target="https://sks.aksaray.edu.tr/" TargetMode="External"/><Relationship Id="rId245" Type="http://schemas.openxmlformats.org/officeDocument/2006/relationships/hyperlink" Target="https://bap.aksaray.edu.tr/files/2_CZ0oCoymD2z1Rc5pONbcOLz4RtDvOMnXSbyvDLzbOJCuEJ9cOYvmP6OxCZ0oCY12GL0WMSEsRcLoPsLpQI0pC2unCIuoC38o87HXScbeR6aWKsLkONHl84jXSc5onB4WQMnb86Hbn9zfnPzbRYvmP6O_90" TargetMode="External"/><Relationship Id="rId266" Type="http://schemas.openxmlformats.org/officeDocument/2006/relationships/hyperlink" Target="https://kms.kaysis.gov.tr/Home/Goster/143342" TargetMode="External"/><Relationship Id="rId30" Type="http://schemas.openxmlformats.org/officeDocument/2006/relationships/hyperlink" Target="https://dosya.aksaray.edu.tr/2025-2029_Stratejik_Plan%C4%B1.pdf" TargetMode="External"/><Relationship Id="rId105" Type="http://schemas.openxmlformats.org/officeDocument/2006/relationships/hyperlink" Target="https://www.aksaray.edu.tr/mezun-bilgi-sistemi" TargetMode="External"/><Relationship Id="rId126" Type="http://schemas.openxmlformats.org/officeDocument/2006/relationships/hyperlink" Target="https://kalite.aksaray.edu.tr/indir/f8ea3446-8dbf-439b-a1ba-9e7b94ee1839.pdf" TargetMode="External"/><Relationship Id="rId147" Type="http://schemas.openxmlformats.org/officeDocument/2006/relationships/hyperlink" Target="https://www.mevzuat.gov.tr/mevzuat?MevzuatNo=21510&amp;MevzuatTur=7&amp;MevzuatTertip=5" TargetMode="External"/><Relationship Id="rId168" Type="http://schemas.openxmlformats.org/officeDocument/2006/relationships/hyperlink" Target="https://ogris.aksaray.edu.tr/dosya/31da34dc-e2e9-49ba-902f-40e388e26779.pdf" TargetMode="External"/><Relationship Id="rId51" Type="http://schemas.openxmlformats.org/officeDocument/2006/relationships/hyperlink" Target="https://veri.ulakbim.gov.tr/universite/235" TargetMode="External"/><Relationship Id="rId72" Type="http://schemas.openxmlformats.org/officeDocument/2006/relationships/hyperlink" Target="https://www.aksaray.edu.tr/asum" TargetMode="External"/><Relationship Id="rId93" Type="http://schemas.openxmlformats.org/officeDocument/2006/relationships/hyperlink" Target="https://sbe.aksaray.edu.tr/danisma-kurulu" TargetMode="External"/><Relationship Id="rId189" Type="http://schemas.openxmlformats.org/officeDocument/2006/relationships/hyperlink" Target="https://www.resmigazete.gov.tr/eskiler/2017/10/20171001-3.htm" TargetMode="External"/><Relationship Id="rId3" Type="http://schemas.openxmlformats.org/officeDocument/2006/relationships/settings" Target="settings.xml"/><Relationship Id="rId214" Type="http://schemas.openxmlformats.org/officeDocument/2006/relationships/hyperlink" Target="https://turkiyemezunlari.gov.tr/" TargetMode="External"/><Relationship Id="rId235" Type="http://schemas.openxmlformats.org/officeDocument/2006/relationships/hyperlink" Target="https://sbe.aksaray.edu.tr/tez-bankasi" TargetMode="External"/><Relationship Id="rId256" Type="http://schemas.openxmlformats.org/officeDocument/2006/relationships/hyperlink" Target="https://asuzem.aksaray.edu.tr/" TargetMode="External"/><Relationship Id="rId277" Type="http://schemas.openxmlformats.org/officeDocument/2006/relationships/hyperlink" Target="https://sbe.aksaray.edu.tr/raporlar" TargetMode="External"/><Relationship Id="rId116" Type="http://schemas.openxmlformats.org/officeDocument/2006/relationships/hyperlink" Target="https://disiliskiler.aksaray.edu.tr/" TargetMode="External"/><Relationship Id="rId137" Type="http://schemas.openxmlformats.org/officeDocument/2006/relationships/hyperlink" Target="https://kalite.aksaray.edu.tr/dosya/a4e2f0ea-1302-4a40-bf44-6391944a9c61.pdf" TargetMode="External"/><Relationship Id="rId158" Type="http://schemas.openxmlformats.org/officeDocument/2006/relationships/hyperlink" Target="https://www.resmigazete.gov.tr/eskiler/2017/06/20170611-1.htm" TargetMode="External"/><Relationship Id="rId20" Type="http://schemas.openxmlformats.org/officeDocument/2006/relationships/hyperlink" Target="https://sbe.aksaray.edu.tr/anabilim-dallari" TargetMode="External"/><Relationship Id="rId41" Type="http://schemas.openxmlformats.org/officeDocument/2006/relationships/hyperlink" Target="https://www.aksaray.edu.tr/gorus-oneri-formu" TargetMode="External"/><Relationship Id="rId62" Type="http://schemas.openxmlformats.org/officeDocument/2006/relationships/hyperlink" Target="file:///E:\office.com" TargetMode="External"/><Relationship Id="rId83" Type="http://schemas.openxmlformats.org/officeDocument/2006/relationships/hyperlink" Target="http://www.mevzuat.gov.tr/MevzuatMetin/1.5.657.pdf" TargetMode="External"/><Relationship Id="rId179" Type="http://schemas.openxmlformats.org/officeDocument/2006/relationships/hyperlink" Target="https://iso.aksaray.edu.tr/indir/a130a516-d308-4250-9a45-d9962e94a642.pdf" TargetMode="External"/><Relationship Id="rId190" Type="http://schemas.openxmlformats.org/officeDocument/2006/relationships/hyperlink" Target="https://www.resmigazete.gov.tr/eskiler/2017/10/20171001-3.htm" TargetMode="External"/><Relationship Id="rId204" Type="http://schemas.openxmlformats.org/officeDocument/2006/relationships/hyperlink" Target="file:///E:\obs.aksaray.edu.tr" TargetMode="External"/><Relationship Id="rId225" Type="http://schemas.openxmlformats.org/officeDocument/2006/relationships/hyperlink" Target="http://www.mevzuat.gov.tr/Metin.Aspx?MevzuatKod=7.5.24672&amp;MevzuatIliski=0&amp;sourceXmlSearch=%C3%B6%C4%9Fretim%20%C3%BCyeli%C4%9Fine%20y%C3%BCkseltilme" TargetMode="External"/><Relationship Id="rId246" Type="http://schemas.openxmlformats.org/officeDocument/2006/relationships/hyperlink" Target="https://sbe.aksaray.edu.tr/Faliyet-Raporu" TargetMode="External"/><Relationship Id="rId267" Type="http://schemas.openxmlformats.org/officeDocument/2006/relationships/hyperlink" Target="https://sbe.aksaray.edu.tr/indir/dc8390f7-8e96-4d2d-85ce-b7ec37e2acf3.pdf" TargetMode="External"/><Relationship Id="rId106" Type="http://schemas.openxmlformats.org/officeDocument/2006/relationships/hyperlink" Target="https://www.aksaray.edu.tr/mezun-bilgi-sistemi" TargetMode="External"/><Relationship Id="rId127" Type="http://schemas.openxmlformats.org/officeDocument/2006/relationships/hyperlink" Target="https://sbe.aksaray.edu.tr/dosya/7ba980c6-cb75-4b60-ae44-95627647c44e.pdf" TargetMode="External"/><Relationship Id="rId10" Type="http://schemas.openxmlformats.org/officeDocument/2006/relationships/hyperlink" Target="https://sbe.aksaray.edu.tr/misyon--vizyon" TargetMode="External"/><Relationship Id="rId31" Type="http://schemas.openxmlformats.org/officeDocument/2006/relationships/hyperlink" Target="https://sbe.aksaray.edu.tr/raporlar" TargetMode="External"/><Relationship Id="rId52" Type="http://schemas.openxmlformats.org/officeDocument/2006/relationships/hyperlink" Target="https://eduroam.aksaray.edu.tr/" TargetMode="External"/><Relationship Id="rId73" Type="http://schemas.openxmlformats.org/officeDocument/2006/relationships/hyperlink" Target="https://kalite.aksaray.edu.tr/dosya/c2adff33-8e87-4680-bd09-e02487fd9c4d.pdf" TargetMode="External"/><Relationship Id="rId94" Type="http://schemas.openxmlformats.org/officeDocument/2006/relationships/hyperlink" Target="https://sbe.aksaray.edu.tr/dosya/476fe2fb-4d04-45d3-895c-de742774e344.pdf" TargetMode="External"/><Relationship Id="rId148" Type="http://schemas.openxmlformats.org/officeDocument/2006/relationships/hyperlink" Target="https://sbe.aksaray.edu.tr/enstitu-kuruluKurulu" TargetMode="External"/><Relationship Id="rId169" Type="http://schemas.openxmlformats.org/officeDocument/2006/relationships/hyperlink" Target="https://ogris.aksaray.edu.tr/dosya/31da34dc-e2e9-49ba-902f-40e388e26779.pdf" TargetMode="External"/><Relationship Id="rId4" Type="http://schemas.openxmlformats.org/officeDocument/2006/relationships/webSettings" Target="webSettings.xml"/><Relationship Id="rId180" Type="http://schemas.openxmlformats.org/officeDocument/2006/relationships/hyperlink" Target="https://iso.aksaray.edu.tr/indir/a130a516-d308-4250-9a45-d9962e94a642.pdf" TargetMode="External"/><Relationship Id="rId215" Type="http://schemas.openxmlformats.org/officeDocument/2006/relationships/hyperlink" Target="https://sks.aksaray.edu.tr/mediko-sosyal" TargetMode="External"/><Relationship Id="rId236" Type="http://schemas.openxmlformats.org/officeDocument/2006/relationships/hyperlink" Target="https://fbe.aksaray.edu.tr/indir/d5e255db-6882-43a3-9f36-b732780e8457.pdf" TargetMode="External"/><Relationship Id="rId257" Type="http://schemas.openxmlformats.org/officeDocument/2006/relationships/hyperlink" Target="https://asusem.aksaray.edu.tr/" TargetMode="External"/><Relationship Id="rId278" Type="http://schemas.openxmlformats.org/officeDocument/2006/relationships/hyperlink" Target="https://sbe.aksaray.edu.tr/dosya/7ba980c6-cb75-4b60-ae44-95627647c44e.pdf" TargetMode="External"/><Relationship Id="rId42" Type="http://schemas.openxmlformats.org/officeDocument/2006/relationships/hyperlink" Target="https://www.aksaray.edu.tr/gorus-oneri-formu" TargetMode="External"/><Relationship Id="rId84" Type="http://schemas.openxmlformats.org/officeDocument/2006/relationships/hyperlink" Target="http://www.mevzuat.gov.tr/MevzuatMetin/1.5.2547.pdf" TargetMode="External"/><Relationship Id="rId138" Type="http://schemas.openxmlformats.org/officeDocument/2006/relationships/hyperlink" Target="https://asuzem.aksaray.edu.tr/" TargetMode="External"/><Relationship Id="rId191" Type="http://schemas.openxmlformats.org/officeDocument/2006/relationships/hyperlink" Target="https://sbe.aksaray.edu.tr/" TargetMode="External"/><Relationship Id="rId205" Type="http://schemas.openxmlformats.org/officeDocument/2006/relationships/hyperlink" Target="https://kariyer.aksaray.edu.tr/" TargetMode="External"/><Relationship Id="rId247" Type="http://schemas.openxmlformats.org/officeDocument/2006/relationships/hyperlink" Target="http://www.resmigazete.gov.tr/eskiler/2017/06/20170611-1.htm" TargetMode="External"/><Relationship Id="rId107" Type="http://schemas.openxmlformats.org/officeDocument/2006/relationships/hyperlink" Target="https://www.aksaray.edu.tr/mezun-bilgi-sistemi" TargetMode="External"/><Relationship Id="rId11" Type="http://schemas.openxmlformats.org/officeDocument/2006/relationships/hyperlink" Target="https://sbe.aksaray.edu.tr/kalite-komisyonu" TargetMode="External"/><Relationship Id="rId53" Type="http://schemas.openxmlformats.org/officeDocument/2006/relationships/hyperlink" Target="https://eduroam.aksaray.edu.tr/" TargetMode="External"/><Relationship Id="rId149" Type="http://schemas.openxmlformats.org/officeDocument/2006/relationships/hyperlink" Target="https://sbe.aksaray.edu.tr/enstitu-yonetim-kurulu" TargetMode="External"/><Relationship Id="rId95" Type="http://schemas.openxmlformats.org/officeDocument/2006/relationships/hyperlink" Target="https://obs.aksaray.edu.tr/" TargetMode="External"/><Relationship Id="rId160" Type="http://schemas.openxmlformats.org/officeDocument/2006/relationships/hyperlink" Target="https://kalite.aksaray.edu.tr/indir/f8ea3446-8dbf-439b-a1ba-9e7b94ee1839.pdf" TargetMode="External"/><Relationship Id="rId216" Type="http://schemas.openxmlformats.org/officeDocument/2006/relationships/hyperlink" Target="https://sks.aksaray.edu.tr/" TargetMode="External"/><Relationship Id="rId258" Type="http://schemas.openxmlformats.org/officeDocument/2006/relationships/hyperlink" Target="https://asusem.aksaray.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7878</TotalTime>
  <Pages>27</Pages>
  <Words>13937</Words>
  <Characters>79441</Characters>
  <Application>Microsoft Office Word</Application>
  <DocSecurity>0</DocSecurity>
  <Lines>662</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Emrah</cp:lastModifiedBy>
  <cp:revision>239</cp:revision>
  <dcterms:created xsi:type="dcterms:W3CDTF">2024-10-11T11:35:00Z</dcterms:created>
  <dcterms:modified xsi:type="dcterms:W3CDTF">2025-02-14T09:37:00Z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Microsoft 365 için</vt:lpwstr>
  </property>
  <property fmtid="{D5CDD505-2E9C-101B-9397-08002B2CF9AE}" pid="4" name="LastSaved">
    <vt:filetime>2024-10-11T00:00:00Z</vt:filetime>
  </property>
  <property fmtid="{D5CDD505-2E9C-101B-9397-08002B2CF9AE}" pid="5" name="Producer">
    <vt:lpwstr>Microsoft® Word Microsoft 365 için</vt:lpwstr>
  </property>
</Properties>
</file>